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5E04" w14:textId="77777777" w:rsidR="000D683C" w:rsidRDefault="000D683C" w:rsidP="000D683C">
      <w:pPr>
        <w:jc w:val="center"/>
        <w:rPr>
          <w:b/>
          <w:bCs/>
          <w:sz w:val="32"/>
          <w:szCs w:val="32"/>
          <w:lang w:val="en-US"/>
        </w:rPr>
      </w:pPr>
      <w:r w:rsidRPr="000D683C">
        <w:rPr>
          <w:b/>
          <w:bCs/>
          <w:sz w:val="32"/>
          <w:szCs w:val="32"/>
          <w:lang w:val="en-US"/>
        </w:rPr>
        <w:t>LATAM Synchrotron in the Greater Caribbean and AfLS</w:t>
      </w:r>
    </w:p>
    <w:p w14:paraId="4A81C391" w14:textId="18F2079D" w:rsidR="000D683C" w:rsidRPr="007F3EAF" w:rsidRDefault="000D683C" w:rsidP="000D683C">
      <w:pPr>
        <w:jc w:val="center"/>
        <w:rPr>
          <w:b/>
          <w:bCs/>
          <w:sz w:val="28"/>
          <w:szCs w:val="28"/>
        </w:rPr>
      </w:pPr>
      <w:r w:rsidRPr="00443635">
        <w:rPr>
          <w:b/>
          <w:bCs/>
          <w:sz w:val="28"/>
          <w:szCs w:val="28"/>
        </w:rPr>
        <w:t>Galileo Violini</w:t>
      </w:r>
    </w:p>
    <w:p w14:paraId="6CFCC077" w14:textId="77777777" w:rsidR="00443635" w:rsidRDefault="000D683C" w:rsidP="00443635">
      <w:pPr>
        <w:jc w:val="center"/>
        <w:rPr>
          <w:b/>
          <w:bCs/>
          <w:sz w:val="26"/>
          <w:szCs w:val="26"/>
          <w:lang w:val="en-US"/>
        </w:rPr>
      </w:pPr>
      <w:r w:rsidRPr="00D44209">
        <w:rPr>
          <w:b/>
          <w:bCs/>
          <w:sz w:val="26"/>
          <w:szCs w:val="26"/>
        </w:rPr>
        <w:t xml:space="preserve">Centro Internacional de Física. </w:t>
      </w:r>
      <w:r w:rsidRPr="00443635">
        <w:rPr>
          <w:b/>
          <w:bCs/>
          <w:sz w:val="26"/>
          <w:szCs w:val="26"/>
          <w:lang w:val="en-US"/>
        </w:rPr>
        <w:t>Bogota</w:t>
      </w:r>
      <w:r w:rsidR="00443635" w:rsidRPr="00443635">
        <w:rPr>
          <w:b/>
          <w:bCs/>
          <w:sz w:val="26"/>
          <w:szCs w:val="26"/>
          <w:lang w:val="en-US"/>
        </w:rPr>
        <w:t xml:space="preserve"> </w:t>
      </w:r>
    </w:p>
    <w:p w14:paraId="3B72ED05" w14:textId="70254E7D" w:rsidR="00443635" w:rsidRPr="000D683C" w:rsidRDefault="00443635" w:rsidP="00443635">
      <w:pPr>
        <w:jc w:val="center"/>
        <w:rPr>
          <w:b/>
          <w:bCs/>
          <w:sz w:val="26"/>
          <w:szCs w:val="26"/>
          <w:lang w:val="en-US"/>
        </w:rPr>
      </w:pPr>
      <w:r>
        <w:rPr>
          <w:b/>
          <w:bCs/>
          <w:sz w:val="26"/>
          <w:szCs w:val="26"/>
          <w:lang w:val="en-US"/>
        </w:rPr>
        <w:t>C</w:t>
      </w:r>
      <w:r w:rsidRPr="000D683C">
        <w:rPr>
          <w:b/>
          <w:bCs/>
          <w:sz w:val="26"/>
          <w:szCs w:val="26"/>
          <w:lang w:val="en-US"/>
        </w:rPr>
        <w:t>o-chair GCLSI Executive Committee</w:t>
      </w:r>
    </w:p>
    <w:p w14:paraId="5613B474" w14:textId="77777777" w:rsidR="000D683C" w:rsidRPr="00443635" w:rsidRDefault="000D683C" w:rsidP="000D683C">
      <w:pPr>
        <w:jc w:val="center"/>
        <w:rPr>
          <w:b/>
          <w:bCs/>
          <w:sz w:val="28"/>
          <w:szCs w:val="28"/>
          <w:lang w:val="en-US"/>
        </w:rPr>
      </w:pPr>
    </w:p>
    <w:p w14:paraId="0CF74157" w14:textId="4D280F9C" w:rsidR="00E66BB0" w:rsidRDefault="000D683C">
      <w:pPr>
        <w:rPr>
          <w:sz w:val="24"/>
          <w:szCs w:val="24"/>
          <w:lang w:val="en-US"/>
        </w:rPr>
      </w:pPr>
      <w:r w:rsidRPr="00443635">
        <w:rPr>
          <w:sz w:val="24"/>
          <w:szCs w:val="24"/>
          <w:lang w:val="en-US"/>
        </w:rPr>
        <w:t xml:space="preserve">World </w:t>
      </w:r>
      <w:r w:rsidR="00E66BB0" w:rsidRPr="00443635">
        <w:rPr>
          <w:sz w:val="24"/>
          <w:szCs w:val="24"/>
          <w:lang w:val="en-US"/>
        </w:rPr>
        <w:t xml:space="preserve">is unequal. </w:t>
      </w:r>
      <w:r w:rsidR="00E66BB0" w:rsidRPr="000D683C">
        <w:rPr>
          <w:sz w:val="24"/>
          <w:szCs w:val="24"/>
          <w:lang w:val="en-US"/>
        </w:rPr>
        <w:t xml:space="preserve">Today much more than </w:t>
      </w:r>
      <w:r w:rsidR="00107B56" w:rsidRPr="000D683C">
        <w:rPr>
          <w:sz w:val="24"/>
          <w:szCs w:val="24"/>
          <w:lang w:val="en-US"/>
        </w:rPr>
        <w:t xml:space="preserve">it was </w:t>
      </w:r>
      <w:r w:rsidR="00E66BB0" w:rsidRPr="000D683C">
        <w:rPr>
          <w:sz w:val="24"/>
          <w:szCs w:val="24"/>
          <w:lang w:val="en-US"/>
        </w:rPr>
        <w:t>few centuries ago</w:t>
      </w:r>
      <w:r w:rsidR="00107B56" w:rsidRPr="000D683C">
        <w:rPr>
          <w:sz w:val="24"/>
          <w:szCs w:val="24"/>
          <w:lang w:val="en-US"/>
        </w:rPr>
        <w:t>,</w:t>
      </w:r>
      <w:r w:rsidR="00E66BB0" w:rsidRPr="000D683C">
        <w:rPr>
          <w:sz w:val="24"/>
          <w:szCs w:val="24"/>
          <w:lang w:val="en-US"/>
        </w:rPr>
        <w:t xml:space="preserve"> when China was an advanced country, </w:t>
      </w:r>
      <w:r w:rsidR="006639F2">
        <w:rPr>
          <w:sz w:val="24"/>
          <w:szCs w:val="24"/>
          <w:lang w:val="en-US"/>
        </w:rPr>
        <w:t>s</w:t>
      </w:r>
      <w:r w:rsidR="00E66BB0" w:rsidRPr="000D683C">
        <w:rPr>
          <w:sz w:val="24"/>
          <w:szCs w:val="24"/>
          <w:lang w:val="en-US"/>
        </w:rPr>
        <w:t>cience was flourishing in Persia and India, and Mali was a great empire</w:t>
      </w:r>
    </w:p>
    <w:p w14:paraId="3B76870F" w14:textId="7AD9B614" w:rsidR="00443635" w:rsidRPr="000D683C" w:rsidRDefault="00443635" w:rsidP="00443635">
      <w:pPr>
        <w:rPr>
          <w:sz w:val="24"/>
          <w:szCs w:val="24"/>
          <w:lang w:val="en-US"/>
        </w:rPr>
      </w:pPr>
      <w:r w:rsidRPr="000D683C">
        <w:rPr>
          <w:sz w:val="24"/>
          <w:szCs w:val="24"/>
          <w:lang w:val="en-US"/>
        </w:rPr>
        <w:t xml:space="preserve">The change has a root, the Industrial Revolution. Since then, </w:t>
      </w:r>
      <w:r>
        <w:rPr>
          <w:sz w:val="24"/>
          <w:szCs w:val="24"/>
          <w:lang w:val="en-US"/>
        </w:rPr>
        <w:t>s</w:t>
      </w:r>
      <w:r w:rsidRPr="000D683C">
        <w:rPr>
          <w:sz w:val="24"/>
          <w:szCs w:val="24"/>
          <w:lang w:val="en-US"/>
        </w:rPr>
        <w:t>cience has been mainly a matter for Europeans and Americans</w:t>
      </w:r>
      <w:r>
        <w:rPr>
          <w:sz w:val="24"/>
          <w:szCs w:val="24"/>
          <w:lang w:val="en-US"/>
        </w:rPr>
        <w:t xml:space="preserve">, </w:t>
      </w:r>
      <w:r w:rsidRPr="000D683C">
        <w:rPr>
          <w:sz w:val="24"/>
          <w:szCs w:val="24"/>
          <w:lang w:val="en-US"/>
        </w:rPr>
        <w:t xml:space="preserve">And it will continue to be, with the addition of Asia, if </w:t>
      </w:r>
      <w:r>
        <w:rPr>
          <w:sz w:val="24"/>
          <w:szCs w:val="24"/>
          <w:lang w:val="en-US"/>
        </w:rPr>
        <w:t>the current situation is not corrected.</w:t>
      </w:r>
    </w:p>
    <w:p w14:paraId="011A7F6F" w14:textId="1FC6CB5D" w:rsidR="00443635" w:rsidRPr="000D683C" w:rsidRDefault="00443635">
      <w:pPr>
        <w:rPr>
          <w:sz w:val="24"/>
          <w:szCs w:val="24"/>
          <w:lang w:val="en-US"/>
        </w:rPr>
      </w:pPr>
      <w:r>
        <w:rPr>
          <w:sz w:val="24"/>
          <w:szCs w:val="24"/>
          <w:lang w:val="en-US"/>
        </w:rPr>
        <w:t>Data are eloquent.</w:t>
      </w:r>
    </w:p>
    <w:tbl>
      <w:tblPr>
        <w:tblW w:w="12240" w:type="dxa"/>
        <w:tblCellMar>
          <w:left w:w="0" w:type="dxa"/>
          <w:right w:w="0" w:type="dxa"/>
        </w:tblCellMar>
        <w:tblLook w:val="0420" w:firstRow="1" w:lastRow="0" w:firstColumn="0" w:lastColumn="0" w:noHBand="0" w:noVBand="1"/>
      </w:tblPr>
      <w:tblGrid>
        <w:gridCol w:w="4192"/>
        <w:gridCol w:w="2157"/>
        <w:gridCol w:w="2776"/>
        <w:gridCol w:w="3115"/>
      </w:tblGrid>
      <w:tr w:rsidR="00491672" w:rsidRPr="00491672" w14:paraId="03A477D3" w14:textId="77777777" w:rsidTr="00491672">
        <w:trPr>
          <w:trHeight w:val="584"/>
        </w:trPr>
        <w:tc>
          <w:tcPr>
            <w:tcW w:w="420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79E9EADB" w14:textId="77777777" w:rsidR="00491672" w:rsidRPr="00491672" w:rsidRDefault="00491672" w:rsidP="00491672">
            <w:r w:rsidRPr="00491672">
              <w:rPr>
                <w:b/>
                <w:bCs/>
              </w:rPr>
              <w:t>Continent</w:t>
            </w:r>
          </w:p>
        </w:tc>
        <w:tc>
          <w:tcPr>
            <w:tcW w:w="216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1DE3DC74" w14:textId="77777777" w:rsidR="00491672" w:rsidRPr="00491672" w:rsidRDefault="00491672" w:rsidP="00491672">
            <w:r w:rsidRPr="00491672">
              <w:rPr>
                <w:b/>
                <w:bCs/>
              </w:rPr>
              <w:t>GDP per capita ($)</w:t>
            </w:r>
          </w:p>
        </w:tc>
        <w:tc>
          <w:tcPr>
            <w:tcW w:w="278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498D2296" w14:textId="77777777" w:rsidR="00491672" w:rsidRPr="00491672" w:rsidRDefault="00491672" w:rsidP="00491672">
            <w:r w:rsidRPr="00491672">
              <w:rPr>
                <w:b/>
                <w:bCs/>
              </w:rPr>
              <w:t>Educaion GDP %</w:t>
            </w:r>
          </w:p>
        </w:tc>
        <w:tc>
          <w:tcPr>
            <w:tcW w:w="3120" w:type="dxa"/>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14:paraId="4674A32B" w14:textId="77777777" w:rsidR="00491672" w:rsidRPr="00491672" w:rsidRDefault="00491672" w:rsidP="00491672">
            <w:r w:rsidRPr="00491672">
              <w:rPr>
                <w:b/>
                <w:bCs/>
              </w:rPr>
              <w:t>Science GDP %</w:t>
            </w:r>
          </w:p>
        </w:tc>
      </w:tr>
      <w:tr w:rsidR="00491672" w:rsidRPr="00491672" w14:paraId="05F24789" w14:textId="77777777" w:rsidTr="00491672">
        <w:trPr>
          <w:trHeight w:val="584"/>
        </w:trPr>
        <w:tc>
          <w:tcPr>
            <w:tcW w:w="420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57958CE7" w14:textId="77777777" w:rsidR="00491672" w:rsidRPr="00491672" w:rsidRDefault="00491672" w:rsidP="00491672">
            <w:r w:rsidRPr="00491672">
              <w:t>North America</w:t>
            </w:r>
          </w:p>
        </w:tc>
        <w:tc>
          <w:tcPr>
            <w:tcW w:w="216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1F4B5D0D" w14:textId="77777777" w:rsidR="00491672" w:rsidRPr="00491672" w:rsidRDefault="00491672" w:rsidP="00491672">
            <w:r w:rsidRPr="00491672">
              <w:t>64300</w:t>
            </w:r>
          </w:p>
        </w:tc>
        <w:tc>
          <w:tcPr>
            <w:tcW w:w="278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293D7B1D" w14:textId="77777777" w:rsidR="00491672" w:rsidRPr="00491672" w:rsidRDefault="00491672" w:rsidP="00491672">
            <w:r w:rsidRPr="00491672">
              <w:t>(USA)    6</w:t>
            </w:r>
          </w:p>
        </w:tc>
        <w:tc>
          <w:tcPr>
            <w:tcW w:w="3120" w:type="dxa"/>
            <w:tcBorders>
              <w:top w:val="single" w:sz="24"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36A8D4A3" w14:textId="77777777" w:rsidR="00491672" w:rsidRPr="00491672" w:rsidRDefault="00491672" w:rsidP="00491672">
            <w:r w:rsidRPr="00491672">
              <w:t>3.32</w:t>
            </w:r>
          </w:p>
        </w:tc>
      </w:tr>
      <w:tr w:rsidR="00491672" w:rsidRPr="00491672" w14:paraId="1487705E" w14:textId="77777777" w:rsidTr="00491672">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3AAF0FD6" w14:textId="77777777" w:rsidR="00491672" w:rsidRPr="00491672" w:rsidRDefault="00491672" w:rsidP="00491672">
            <w:r w:rsidRPr="00491672">
              <w:t>Europe</w:t>
            </w:r>
          </w:p>
        </w:tc>
        <w:tc>
          <w:tcPr>
            <w:tcW w:w="216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68FF6001" w14:textId="77777777" w:rsidR="00491672" w:rsidRPr="00491672" w:rsidRDefault="00491672" w:rsidP="00491672">
            <w:r w:rsidRPr="00491672">
              <w:t>50100</w:t>
            </w:r>
          </w:p>
        </w:tc>
        <w:tc>
          <w:tcPr>
            <w:tcW w:w="278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2812E958" w14:textId="77777777" w:rsidR="00491672" w:rsidRPr="00491672" w:rsidRDefault="00491672" w:rsidP="00491672">
            <w:r w:rsidRPr="00491672">
              <w:t>4.8</w:t>
            </w:r>
          </w:p>
        </w:tc>
        <w:tc>
          <w:tcPr>
            <w:tcW w:w="312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788EACC8" w14:textId="77777777" w:rsidR="00491672" w:rsidRPr="00491672" w:rsidRDefault="00491672" w:rsidP="00491672">
            <w:r w:rsidRPr="00491672">
              <w:t>2.02</w:t>
            </w:r>
          </w:p>
        </w:tc>
      </w:tr>
      <w:tr w:rsidR="00491672" w:rsidRPr="00491672" w14:paraId="30C5DDA9" w14:textId="77777777" w:rsidTr="00491672">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2AEE756E" w14:textId="77777777" w:rsidR="00491672" w:rsidRPr="00491672" w:rsidRDefault="00491672" w:rsidP="00491672">
            <w:r w:rsidRPr="00491672">
              <w:t>South America</w:t>
            </w:r>
          </w:p>
        </w:tc>
        <w:tc>
          <w:tcPr>
            <w:tcW w:w="216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191BC80B" w14:textId="77777777" w:rsidR="00491672" w:rsidRPr="00491672" w:rsidRDefault="00491672" w:rsidP="00491672">
            <w:r w:rsidRPr="00491672">
              <w:t>19500</w:t>
            </w:r>
          </w:p>
        </w:tc>
        <w:tc>
          <w:tcPr>
            <w:tcW w:w="278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59D6019F" w14:textId="77777777" w:rsidR="00491672" w:rsidRPr="00491672" w:rsidRDefault="00491672" w:rsidP="00491672">
            <w:r w:rsidRPr="00491672">
              <w:t>(LAC) 3.8</w:t>
            </w:r>
          </w:p>
        </w:tc>
        <w:tc>
          <w:tcPr>
            <w:tcW w:w="3120" w:type="dxa"/>
            <w:tcBorders>
              <w:top w:val="single" w:sz="8" w:space="0" w:color="FFFFFF"/>
              <w:left w:val="single" w:sz="8" w:space="0" w:color="FFFFFF"/>
              <w:bottom w:val="single" w:sz="8" w:space="0" w:color="FFFFFF"/>
              <w:right w:val="single" w:sz="8" w:space="0" w:color="FFFFFF"/>
            </w:tcBorders>
            <w:shd w:val="clear" w:color="auto" w:fill="F5D9CC"/>
            <w:tcMar>
              <w:top w:w="72" w:type="dxa"/>
              <w:left w:w="144" w:type="dxa"/>
              <w:bottom w:w="72" w:type="dxa"/>
              <w:right w:w="144" w:type="dxa"/>
            </w:tcMar>
            <w:hideMark/>
          </w:tcPr>
          <w:p w14:paraId="02091060" w14:textId="77777777" w:rsidR="00491672" w:rsidRPr="00491672" w:rsidRDefault="00491672" w:rsidP="00491672">
            <w:r w:rsidRPr="00491672">
              <w:t>0.55</w:t>
            </w:r>
          </w:p>
        </w:tc>
      </w:tr>
      <w:tr w:rsidR="00491672" w:rsidRPr="00491672" w14:paraId="6B162B93" w14:textId="77777777" w:rsidTr="00491672">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31D56B5F" w14:textId="77777777" w:rsidR="00491672" w:rsidRPr="00491672" w:rsidRDefault="00491672" w:rsidP="00491672">
            <w:r w:rsidRPr="00491672">
              <w:t>Africa</w:t>
            </w:r>
          </w:p>
        </w:tc>
        <w:tc>
          <w:tcPr>
            <w:tcW w:w="216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6384F739" w14:textId="77777777" w:rsidR="00491672" w:rsidRPr="00491672" w:rsidRDefault="00491672" w:rsidP="00491672">
            <w:r w:rsidRPr="00491672">
              <w:t>6300</w:t>
            </w:r>
          </w:p>
        </w:tc>
        <w:tc>
          <w:tcPr>
            <w:tcW w:w="278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7F0D2C21" w14:textId="77777777" w:rsidR="00491672" w:rsidRPr="00491672" w:rsidRDefault="00491672" w:rsidP="00491672">
            <w:r w:rsidRPr="00491672">
              <w:t>5</w:t>
            </w:r>
          </w:p>
        </w:tc>
        <w:tc>
          <w:tcPr>
            <w:tcW w:w="3120" w:type="dxa"/>
            <w:tcBorders>
              <w:top w:val="single" w:sz="8" w:space="0" w:color="FFFFFF"/>
              <w:left w:val="single" w:sz="8" w:space="0" w:color="FFFFFF"/>
              <w:bottom w:val="single" w:sz="8" w:space="0" w:color="FFFFFF"/>
              <w:right w:val="single" w:sz="8" w:space="0" w:color="FFFFFF"/>
            </w:tcBorders>
            <w:shd w:val="clear" w:color="auto" w:fill="FAEDE7"/>
            <w:tcMar>
              <w:top w:w="72" w:type="dxa"/>
              <w:left w:w="144" w:type="dxa"/>
              <w:bottom w:w="72" w:type="dxa"/>
              <w:right w:w="144" w:type="dxa"/>
            </w:tcMar>
            <w:hideMark/>
          </w:tcPr>
          <w:p w14:paraId="3762F9CE" w14:textId="77777777" w:rsidR="00491672" w:rsidRPr="00491672" w:rsidRDefault="00491672" w:rsidP="00491672">
            <w:r w:rsidRPr="00491672">
              <w:t>0.33-0.74</w:t>
            </w:r>
          </w:p>
        </w:tc>
      </w:tr>
    </w:tbl>
    <w:p w14:paraId="3A049B04" w14:textId="77777777" w:rsidR="00107B56" w:rsidRDefault="00107B56">
      <w:pPr>
        <w:rPr>
          <w:lang w:val="en-US"/>
        </w:rPr>
      </w:pPr>
    </w:p>
    <w:p w14:paraId="5FE21568" w14:textId="77777777" w:rsidR="000450FF" w:rsidRDefault="00E66BB0">
      <w:pPr>
        <w:rPr>
          <w:sz w:val="24"/>
          <w:szCs w:val="24"/>
          <w:lang w:val="en-US"/>
        </w:rPr>
      </w:pPr>
      <w:r w:rsidRPr="000D683C">
        <w:rPr>
          <w:sz w:val="24"/>
          <w:szCs w:val="24"/>
          <w:lang w:val="en-US"/>
        </w:rPr>
        <w:t xml:space="preserve">The claim of the existence of a right to </w:t>
      </w:r>
      <w:r w:rsidR="008070FD" w:rsidRPr="000D683C">
        <w:rPr>
          <w:sz w:val="24"/>
          <w:szCs w:val="24"/>
          <w:lang w:val="en-US"/>
        </w:rPr>
        <w:t>s</w:t>
      </w:r>
      <w:r w:rsidRPr="000D683C">
        <w:rPr>
          <w:sz w:val="24"/>
          <w:szCs w:val="24"/>
          <w:lang w:val="en-US"/>
        </w:rPr>
        <w:t>cience</w:t>
      </w:r>
      <w:r w:rsidR="00443635">
        <w:rPr>
          <w:sz w:val="24"/>
          <w:szCs w:val="24"/>
          <w:lang w:val="en-US"/>
        </w:rPr>
        <w:t xml:space="preserve"> granted by Art.27 of the Universal Declaration</w:t>
      </w:r>
      <w:r w:rsidRPr="000D683C">
        <w:rPr>
          <w:sz w:val="24"/>
          <w:szCs w:val="24"/>
          <w:lang w:val="en-US"/>
        </w:rPr>
        <w:t xml:space="preserve"> </w:t>
      </w:r>
      <w:r w:rsidR="00443635">
        <w:rPr>
          <w:sz w:val="24"/>
          <w:szCs w:val="24"/>
          <w:lang w:val="en-US"/>
        </w:rPr>
        <w:t xml:space="preserve">of Human Right </w:t>
      </w:r>
      <w:r w:rsidRPr="000D683C">
        <w:rPr>
          <w:sz w:val="24"/>
          <w:szCs w:val="24"/>
          <w:lang w:val="en-US"/>
        </w:rPr>
        <w:t>is only a claim</w:t>
      </w:r>
      <w:r w:rsidR="00443635">
        <w:rPr>
          <w:sz w:val="24"/>
          <w:szCs w:val="24"/>
          <w:lang w:val="en-US"/>
        </w:rPr>
        <w:t>, an ambiguous claim</w:t>
      </w:r>
      <w:r w:rsidRPr="000D683C">
        <w:rPr>
          <w:sz w:val="24"/>
          <w:szCs w:val="24"/>
          <w:lang w:val="en-US"/>
        </w:rPr>
        <w:t xml:space="preserve">. </w:t>
      </w:r>
      <w:r w:rsidR="008D4E4A">
        <w:rPr>
          <w:sz w:val="24"/>
          <w:szCs w:val="24"/>
          <w:lang w:val="en-US"/>
        </w:rPr>
        <w:t xml:space="preserve">To share science and to benefit of it is not enough. </w:t>
      </w:r>
    </w:p>
    <w:p w14:paraId="6245EF4B" w14:textId="450159E2" w:rsidR="00064B46" w:rsidRDefault="008D4E4A">
      <w:pPr>
        <w:rPr>
          <w:sz w:val="24"/>
          <w:szCs w:val="24"/>
          <w:lang w:val="en-US"/>
        </w:rPr>
      </w:pPr>
      <w:r>
        <w:rPr>
          <w:sz w:val="24"/>
          <w:szCs w:val="24"/>
          <w:lang w:val="en-US"/>
        </w:rPr>
        <w:t xml:space="preserve">!n 1871, Argentinian president Domingo Sarmiento, inaugurating Cordoba’s Observatory said: “ </w:t>
      </w:r>
      <w:r w:rsidR="00064B46" w:rsidRPr="00064B46">
        <w:rPr>
          <w:sz w:val="24"/>
          <w:szCs w:val="24"/>
          <w:lang w:val="en-US"/>
        </w:rPr>
        <w:t>"And well, I say that we must renounce the rank of Nation, or the title of a civilized people, if we do not take our share in the progress and movement of the natural sciences."</w:t>
      </w:r>
      <w:r w:rsidR="00064B46">
        <w:rPr>
          <w:sz w:val="24"/>
          <w:szCs w:val="24"/>
          <w:lang w:val="en-US"/>
        </w:rPr>
        <w:t xml:space="preserve"> And, few days earlier, inaugurating </w:t>
      </w:r>
      <w:r w:rsidR="00A135F2">
        <w:rPr>
          <w:sz w:val="24"/>
          <w:szCs w:val="24"/>
          <w:lang w:val="en-US"/>
        </w:rPr>
        <w:t xml:space="preserve">The Exposition of Argentinian products </w:t>
      </w:r>
      <w:r w:rsidR="00064B46">
        <w:rPr>
          <w:sz w:val="24"/>
          <w:szCs w:val="24"/>
          <w:lang w:val="en-US"/>
        </w:rPr>
        <w:t>he had stressed the</w:t>
      </w:r>
      <w:r w:rsidR="00A135F2">
        <w:rPr>
          <w:sz w:val="24"/>
          <w:szCs w:val="24"/>
          <w:lang w:val="en-US"/>
        </w:rPr>
        <w:t xml:space="preserve"> importance of </w:t>
      </w:r>
      <w:r w:rsidR="00064B46">
        <w:rPr>
          <w:sz w:val="24"/>
          <w:szCs w:val="24"/>
          <w:lang w:val="en-US"/>
        </w:rPr>
        <w:t>industrial development</w:t>
      </w:r>
      <w:r w:rsidR="00A135F2">
        <w:rPr>
          <w:sz w:val="24"/>
          <w:szCs w:val="24"/>
          <w:lang w:val="en-US"/>
        </w:rPr>
        <w:t xml:space="preserve"> for the former colonies of Spain</w:t>
      </w:r>
      <w:r w:rsidR="00064B46">
        <w:rPr>
          <w:sz w:val="24"/>
          <w:szCs w:val="24"/>
          <w:lang w:val="en-US"/>
        </w:rPr>
        <w:t>.</w:t>
      </w:r>
    </w:p>
    <w:p w14:paraId="0B6A7A9C" w14:textId="67C6FE94" w:rsidR="00064B46" w:rsidRDefault="00A135F2">
      <w:pPr>
        <w:rPr>
          <w:sz w:val="24"/>
          <w:szCs w:val="24"/>
          <w:lang w:val="en-US"/>
        </w:rPr>
      </w:pPr>
      <w:r>
        <w:rPr>
          <w:sz w:val="24"/>
          <w:szCs w:val="24"/>
          <w:lang w:val="en-US"/>
        </w:rPr>
        <w:t xml:space="preserve">It was not a speech for Argentina only. He addressed the continent from </w:t>
      </w:r>
      <w:r w:rsidR="000450FF">
        <w:rPr>
          <w:sz w:val="24"/>
          <w:szCs w:val="24"/>
          <w:lang w:val="en-US"/>
        </w:rPr>
        <w:t>Cape Horn to Mexico, observing what already then was the difference with the former British colonies.</w:t>
      </w:r>
    </w:p>
    <w:p w14:paraId="1B42D457" w14:textId="62C0C272" w:rsidR="00E66BB0" w:rsidRDefault="00E66BB0">
      <w:pPr>
        <w:rPr>
          <w:sz w:val="24"/>
          <w:szCs w:val="24"/>
          <w:lang w:val="en-US"/>
        </w:rPr>
      </w:pPr>
      <w:r w:rsidRPr="000D683C">
        <w:rPr>
          <w:sz w:val="24"/>
          <w:szCs w:val="24"/>
          <w:lang w:val="en-US"/>
        </w:rPr>
        <w:t xml:space="preserve">As a matter of fact, </w:t>
      </w:r>
      <w:r w:rsidR="000450FF">
        <w:rPr>
          <w:sz w:val="24"/>
          <w:szCs w:val="24"/>
          <w:lang w:val="en-US"/>
        </w:rPr>
        <w:t xml:space="preserve">0ne hundred and fifty years later, </w:t>
      </w:r>
      <w:r w:rsidRPr="000D683C">
        <w:rPr>
          <w:sz w:val="24"/>
          <w:szCs w:val="24"/>
          <w:lang w:val="en-US"/>
        </w:rPr>
        <w:t xml:space="preserve">too many </w:t>
      </w:r>
      <w:r w:rsidR="000450FF">
        <w:rPr>
          <w:sz w:val="24"/>
          <w:szCs w:val="24"/>
          <w:lang w:val="en-US"/>
        </w:rPr>
        <w:t xml:space="preserve">Latin American </w:t>
      </w:r>
      <w:r w:rsidRPr="000D683C">
        <w:rPr>
          <w:sz w:val="24"/>
          <w:szCs w:val="24"/>
          <w:lang w:val="en-US"/>
        </w:rPr>
        <w:t xml:space="preserve">countries have an economic matrix based on items like internal trade, agriculture, </w:t>
      </w:r>
      <w:r w:rsidR="006F0873" w:rsidRPr="000D683C">
        <w:rPr>
          <w:sz w:val="24"/>
          <w:szCs w:val="24"/>
          <w:lang w:val="en-US"/>
        </w:rPr>
        <w:t>their migrant r</w:t>
      </w:r>
      <w:r w:rsidR="008070FD" w:rsidRPr="000D683C">
        <w:rPr>
          <w:sz w:val="24"/>
          <w:szCs w:val="24"/>
          <w:lang w:val="en-US"/>
        </w:rPr>
        <w:t>emittances</w:t>
      </w:r>
      <w:r w:rsidR="006639F2">
        <w:rPr>
          <w:sz w:val="24"/>
          <w:szCs w:val="24"/>
          <w:lang w:val="en-US"/>
        </w:rPr>
        <w:t xml:space="preserve"> and are lacking high technology industry, whose prerequisite is science. </w:t>
      </w:r>
    </w:p>
    <w:p w14:paraId="7FC8B457" w14:textId="76BAA6E3" w:rsidR="000450FF" w:rsidRDefault="000450FF">
      <w:pPr>
        <w:rPr>
          <w:sz w:val="24"/>
          <w:szCs w:val="24"/>
          <w:lang w:val="en-US"/>
        </w:rPr>
      </w:pPr>
      <w:r>
        <w:rPr>
          <w:sz w:val="24"/>
          <w:szCs w:val="24"/>
          <w:lang w:val="en-US"/>
        </w:rPr>
        <w:t>And not much different is African situation.</w:t>
      </w:r>
    </w:p>
    <w:p w14:paraId="53608DB7" w14:textId="3CDBE9FB" w:rsidR="000450FF" w:rsidRDefault="007F3EAF">
      <w:pPr>
        <w:rPr>
          <w:sz w:val="24"/>
          <w:szCs w:val="24"/>
          <w:lang w:val="en-US"/>
        </w:rPr>
      </w:pPr>
      <w:r>
        <w:rPr>
          <w:sz w:val="24"/>
          <w:szCs w:val="24"/>
          <w:lang w:val="en-US"/>
        </w:rPr>
        <w:t>In both continents, t</w:t>
      </w:r>
      <w:r w:rsidR="000450FF">
        <w:rPr>
          <w:sz w:val="24"/>
          <w:szCs w:val="24"/>
          <w:lang w:val="en-US"/>
        </w:rPr>
        <w:t>he production of Science is insufficient. UNESCO</w:t>
      </w:r>
      <w:r>
        <w:rPr>
          <w:sz w:val="24"/>
          <w:szCs w:val="24"/>
          <w:lang w:val="en-US"/>
        </w:rPr>
        <w:t>, whose World Reports on Science confirm it, ia contributing to broaden the meaning of “right to science”. It is becoming a goal to overcome gender and geographical inequalities, But how?</w:t>
      </w:r>
    </w:p>
    <w:p w14:paraId="623A5910" w14:textId="3C151826" w:rsidR="007F3EAF" w:rsidRDefault="007F3EAF">
      <w:pPr>
        <w:rPr>
          <w:sz w:val="24"/>
          <w:szCs w:val="24"/>
          <w:lang w:val="en-US"/>
        </w:rPr>
      </w:pPr>
      <w:r>
        <w:rPr>
          <w:sz w:val="24"/>
          <w:szCs w:val="24"/>
          <w:lang w:val="en-US"/>
        </w:rPr>
        <w:t>Much of the advanced research is realized in b</w:t>
      </w:r>
      <w:r w:rsidR="006F0873" w:rsidRPr="000D683C">
        <w:rPr>
          <w:sz w:val="24"/>
          <w:szCs w:val="24"/>
          <w:lang w:val="en-US"/>
        </w:rPr>
        <w:t>ig research structures</w:t>
      </w:r>
      <w:r>
        <w:rPr>
          <w:sz w:val="24"/>
          <w:szCs w:val="24"/>
          <w:lang w:val="en-US"/>
        </w:rPr>
        <w:t>. And in the regard both regions are lacking, Structure</w:t>
      </w:r>
      <w:r w:rsidR="006F0873" w:rsidRPr="000D683C">
        <w:rPr>
          <w:sz w:val="24"/>
          <w:szCs w:val="24"/>
          <w:lang w:val="en-US"/>
        </w:rPr>
        <w:t xml:space="preserve"> like CERN</w:t>
      </w:r>
      <w:r w:rsidR="00891F9B">
        <w:rPr>
          <w:sz w:val="24"/>
          <w:szCs w:val="24"/>
          <w:lang w:val="en-US"/>
        </w:rPr>
        <w:t>,</w:t>
      </w:r>
      <w:r w:rsidR="006F0873" w:rsidRPr="000D683C">
        <w:rPr>
          <w:sz w:val="24"/>
          <w:szCs w:val="24"/>
          <w:lang w:val="en-US"/>
        </w:rPr>
        <w:t xml:space="preserve"> do not exist</w:t>
      </w:r>
      <w:r>
        <w:rPr>
          <w:sz w:val="24"/>
          <w:szCs w:val="24"/>
          <w:lang w:val="en-US"/>
        </w:rPr>
        <w:t>. Understandable that they are out of question</w:t>
      </w:r>
      <w:r w:rsidR="006F0873" w:rsidRPr="000D683C">
        <w:rPr>
          <w:sz w:val="24"/>
          <w:szCs w:val="24"/>
          <w:lang w:val="en-US"/>
        </w:rPr>
        <w:t xml:space="preserve">. </w:t>
      </w:r>
      <w:r>
        <w:rPr>
          <w:sz w:val="24"/>
          <w:szCs w:val="24"/>
          <w:lang w:val="en-US"/>
        </w:rPr>
        <w:t>The Superconducting Supercollider was too much for US and a.billionaire investment was interrupted. KAON factory for Canada.</w:t>
      </w:r>
    </w:p>
    <w:p w14:paraId="6093A518" w14:textId="77777777" w:rsidR="00842E1A" w:rsidRDefault="00C60F42">
      <w:pPr>
        <w:rPr>
          <w:sz w:val="24"/>
          <w:szCs w:val="24"/>
          <w:lang w:val="en-US"/>
        </w:rPr>
      </w:pPr>
      <w:r>
        <w:rPr>
          <w:sz w:val="24"/>
          <w:szCs w:val="24"/>
          <w:lang w:val="en-US"/>
        </w:rPr>
        <w:t>I</w:t>
      </w:r>
      <w:r w:rsidRPr="000D683C">
        <w:rPr>
          <w:sz w:val="24"/>
          <w:szCs w:val="24"/>
          <w:lang w:val="en-US"/>
        </w:rPr>
        <w:t>n the South of the World</w:t>
      </w:r>
      <w:r>
        <w:rPr>
          <w:sz w:val="24"/>
          <w:szCs w:val="24"/>
          <w:lang w:val="en-US"/>
        </w:rPr>
        <w:t xml:space="preserve">, there is some </w:t>
      </w:r>
      <w:r w:rsidR="006F0873" w:rsidRPr="000D683C">
        <w:rPr>
          <w:sz w:val="24"/>
          <w:szCs w:val="24"/>
          <w:lang w:val="en-US"/>
        </w:rPr>
        <w:t>big research infrastructure</w:t>
      </w:r>
      <w:r>
        <w:rPr>
          <w:sz w:val="24"/>
          <w:szCs w:val="24"/>
          <w:lang w:val="en-US"/>
        </w:rPr>
        <w:t>. However, they</w:t>
      </w:r>
      <w:r w:rsidR="008070FD" w:rsidRPr="000D683C">
        <w:rPr>
          <w:sz w:val="24"/>
          <w:szCs w:val="24"/>
          <w:lang w:val="en-US"/>
        </w:rPr>
        <w:t xml:space="preserve"> </w:t>
      </w:r>
      <w:r w:rsidR="006F0873" w:rsidRPr="000D683C">
        <w:rPr>
          <w:sz w:val="24"/>
          <w:szCs w:val="24"/>
          <w:lang w:val="en-US"/>
        </w:rPr>
        <w:t xml:space="preserve">are </w:t>
      </w:r>
      <w:r>
        <w:rPr>
          <w:sz w:val="24"/>
          <w:szCs w:val="24"/>
          <w:lang w:val="en-US"/>
        </w:rPr>
        <w:t xml:space="preserve">only </w:t>
      </w:r>
      <w:r w:rsidR="006F0873" w:rsidRPr="000D683C">
        <w:rPr>
          <w:sz w:val="24"/>
          <w:szCs w:val="24"/>
          <w:lang w:val="en-US"/>
        </w:rPr>
        <w:t>in Astrophysics and Astronomy</w:t>
      </w:r>
      <w:r>
        <w:rPr>
          <w:sz w:val="24"/>
          <w:szCs w:val="24"/>
          <w:lang w:val="en-US"/>
        </w:rPr>
        <w:t>. Their motivation is marginally the scientific development of the South. There are</w:t>
      </w:r>
      <w:r w:rsidR="006F0873" w:rsidRPr="000D683C">
        <w:rPr>
          <w:sz w:val="24"/>
          <w:szCs w:val="24"/>
          <w:lang w:val="en-US"/>
        </w:rPr>
        <w:t xml:space="preserve"> specific, unique geographical conditions</w:t>
      </w:r>
      <w:r>
        <w:rPr>
          <w:sz w:val="24"/>
          <w:szCs w:val="24"/>
          <w:lang w:val="en-US"/>
        </w:rPr>
        <w:t xml:space="preserve"> that favor their installment</w:t>
      </w:r>
      <w:r w:rsidR="006F0873" w:rsidRPr="000D683C">
        <w:rPr>
          <w:sz w:val="24"/>
          <w:szCs w:val="24"/>
          <w:lang w:val="en-US"/>
        </w:rPr>
        <w:t xml:space="preserve">. </w:t>
      </w:r>
      <w:r>
        <w:rPr>
          <w:sz w:val="24"/>
          <w:szCs w:val="24"/>
          <w:lang w:val="en-US"/>
        </w:rPr>
        <w:t>Thus, i</w:t>
      </w:r>
      <w:r w:rsidR="006F0873" w:rsidRPr="000D683C">
        <w:rPr>
          <w:sz w:val="24"/>
          <w:szCs w:val="24"/>
          <w:lang w:val="en-US"/>
        </w:rPr>
        <w:t xml:space="preserve">n Africa, </w:t>
      </w:r>
      <w:r w:rsidR="008070FD" w:rsidRPr="000D683C">
        <w:rPr>
          <w:sz w:val="24"/>
          <w:szCs w:val="24"/>
          <w:lang w:val="en-US"/>
        </w:rPr>
        <w:t xml:space="preserve">where </w:t>
      </w:r>
      <w:r w:rsidR="006F0873" w:rsidRPr="000D683C">
        <w:rPr>
          <w:sz w:val="24"/>
          <w:szCs w:val="24"/>
          <w:lang w:val="en-US"/>
        </w:rPr>
        <w:t>South Africa has been leader</w:t>
      </w:r>
      <w:r>
        <w:rPr>
          <w:sz w:val="24"/>
          <w:szCs w:val="24"/>
          <w:lang w:val="en-US"/>
        </w:rPr>
        <w:t xml:space="preserve"> in this scientific area</w:t>
      </w:r>
      <w:r w:rsidR="006F0873" w:rsidRPr="000D683C">
        <w:rPr>
          <w:sz w:val="24"/>
          <w:szCs w:val="24"/>
          <w:lang w:val="en-US"/>
        </w:rPr>
        <w:t>, recently</w:t>
      </w:r>
      <w:r>
        <w:rPr>
          <w:sz w:val="24"/>
          <w:szCs w:val="24"/>
          <w:lang w:val="en-US"/>
        </w:rPr>
        <w:t xml:space="preserve"> the Square Kilometer Array has been launched </w:t>
      </w:r>
      <w:r w:rsidR="006F0873" w:rsidRPr="000D683C">
        <w:rPr>
          <w:sz w:val="24"/>
          <w:szCs w:val="24"/>
          <w:lang w:val="en-US"/>
        </w:rPr>
        <w:t xml:space="preserve">in </w:t>
      </w:r>
      <w:r>
        <w:rPr>
          <w:sz w:val="24"/>
          <w:szCs w:val="24"/>
          <w:lang w:val="en-US"/>
        </w:rPr>
        <w:t xml:space="preserve">a dual </w:t>
      </w:r>
      <w:r w:rsidR="006F0873" w:rsidRPr="000D683C">
        <w:rPr>
          <w:sz w:val="24"/>
          <w:szCs w:val="24"/>
          <w:lang w:val="en-US"/>
        </w:rPr>
        <w:t>collaboration with Australia</w:t>
      </w:r>
      <w:r w:rsidR="00891F9B">
        <w:rPr>
          <w:sz w:val="24"/>
          <w:szCs w:val="24"/>
          <w:lang w:val="en-US"/>
        </w:rPr>
        <w:t>.</w:t>
      </w:r>
      <w:r w:rsidR="006F0873" w:rsidRPr="000D683C">
        <w:rPr>
          <w:sz w:val="24"/>
          <w:szCs w:val="24"/>
          <w:lang w:val="en-US"/>
        </w:rPr>
        <w:t xml:space="preserve"> In Latin America, </w:t>
      </w:r>
      <w:r>
        <w:rPr>
          <w:sz w:val="24"/>
          <w:szCs w:val="24"/>
          <w:lang w:val="en-US"/>
        </w:rPr>
        <w:t xml:space="preserve">already </w:t>
      </w:r>
      <w:r w:rsidR="008070FD" w:rsidRPr="000D683C">
        <w:rPr>
          <w:sz w:val="24"/>
          <w:szCs w:val="24"/>
          <w:lang w:val="en-US"/>
        </w:rPr>
        <w:t>in the forties of last century</w:t>
      </w:r>
      <w:r>
        <w:rPr>
          <w:sz w:val="24"/>
          <w:szCs w:val="24"/>
          <w:lang w:val="en-US"/>
        </w:rPr>
        <w:t xml:space="preserve"> a laboratory was established. It was </w:t>
      </w:r>
      <w:r w:rsidR="006F0873" w:rsidRPr="000D683C">
        <w:rPr>
          <w:sz w:val="24"/>
          <w:szCs w:val="24"/>
          <w:lang w:val="en-US"/>
        </w:rPr>
        <w:t>Chacaltaya</w:t>
      </w:r>
      <w:r>
        <w:rPr>
          <w:sz w:val="24"/>
          <w:szCs w:val="24"/>
          <w:lang w:val="en-US"/>
        </w:rPr>
        <w:t xml:space="preserve">, where </w:t>
      </w:r>
      <w:r w:rsidR="006F0873" w:rsidRPr="000D683C">
        <w:rPr>
          <w:sz w:val="24"/>
          <w:szCs w:val="24"/>
          <w:lang w:val="en-US"/>
        </w:rPr>
        <w:t xml:space="preserve">the pion was discovered, </w:t>
      </w:r>
      <w:r w:rsidR="008070FD" w:rsidRPr="000D683C">
        <w:rPr>
          <w:sz w:val="24"/>
          <w:szCs w:val="24"/>
          <w:lang w:val="en-US"/>
        </w:rPr>
        <w:t xml:space="preserve">but </w:t>
      </w:r>
      <w:r w:rsidR="006F0873" w:rsidRPr="000D683C">
        <w:rPr>
          <w:sz w:val="24"/>
          <w:szCs w:val="24"/>
          <w:lang w:val="en-US"/>
        </w:rPr>
        <w:t>the Nobel Prizes went to two British scientists. Their local collaborator, Cesar Lattes became famous, but nothing more.</w:t>
      </w:r>
      <w:r>
        <w:rPr>
          <w:sz w:val="24"/>
          <w:szCs w:val="24"/>
          <w:lang w:val="en-US"/>
        </w:rPr>
        <w:t xml:space="preserve"> More recently others, like the Pierre Augier project, an Argentinian-Brazilian one. </w:t>
      </w:r>
      <w:r w:rsidR="00842E1A">
        <w:rPr>
          <w:sz w:val="24"/>
          <w:szCs w:val="24"/>
          <w:lang w:val="en-US"/>
        </w:rPr>
        <w:t>P</w:t>
      </w:r>
      <w:r>
        <w:rPr>
          <w:sz w:val="24"/>
          <w:szCs w:val="24"/>
          <w:lang w:val="en-US"/>
        </w:rPr>
        <w:t>roposer a Norther</w:t>
      </w:r>
      <w:r w:rsidR="00842E1A">
        <w:rPr>
          <w:sz w:val="24"/>
          <w:szCs w:val="24"/>
          <w:lang w:val="en-US"/>
        </w:rPr>
        <w:t>n</w:t>
      </w:r>
      <w:r>
        <w:rPr>
          <w:sz w:val="24"/>
          <w:szCs w:val="24"/>
          <w:lang w:val="en-US"/>
        </w:rPr>
        <w:t xml:space="preserve"> hemisphere Nobel Prize, Jim Cronin</w:t>
      </w:r>
      <w:r w:rsidR="00842E1A">
        <w:rPr>
          <w:sz w:val="24"/>
          <w:szCs w:val="24"/>
          <w:lang w:val="en-US"/>
        </w:rPr>
        <w:t>, whose project of a sister structure in the Northern hemisphere did not materialize.</w:t>
      </w:r>
    </w:p>
    <w:p w14:paraId="57196925" w14:textId="5EF7C286" w:rsidR="006F0873" w:rsidRDefault="00842E1A">
      <w:pPr>
        <w:rPr>
          <w:sz w:val="24"/>
          <w:szCs w:val="24"/>
          <w:lang w:val="en-US"/>
        </w:rPr>
      </w:pPr>
      <w:r>
        <w:rPr>
          <w:sz w:val="24"/>
          <w:szCs w:val="24"/>
          <w:lang w:val="en-US"/>
        </w:rPr>
        <w:t>During the process that led to the creation in Bogotá of the Centro Internacional de Física, the first activity was a Workshop on Gravitational Waves. First Conference: Edoardo Amaldi, among the speakers some would have a major role in the Gravitational Waves   discovery. Our goal was to promote the creation of a small research group. We failed. In the team that made the discovery Latin American are few, and active in the North.</w:t>
      </w:r>
    </w:p>
    <w:p w14:paraId="4FD32C18" w14:textId="77777777" w:rsidR="00D1060D" w:rsidRDefault="006F0873">
      <w:pPr>
        <w:rPr>
          <w:sz w:val="24"/>
          <w:szCs w:val="24"/>
          <w:lang w:val="en-US"/>
        </w:rPr>
      </w:pPr>
      <w:r w:rsidRPr="000D683C">
        <w:rPr>
          <w:sz w:val="24"/>
          <w:szCs w:val="24"/>
          <w:lang w:val="en-US"/>
        </w:rPr>
        <w:t xml:space="preserve">In our regions, science must produce results of social and economic impact, if one wants that it </w:t>
      </w:r>
      <w:r w:rsidR="008070FD" w:rsidRPr="000D683C">
        <w:rPr>
          <w:sz w:val="24"/>
          <w:szCs w:val="24"/>
          <w:lang w:val="en-US"/>
        </w:rPr>
        <w:t>makes part of</w:t>
      </w:r>
      <w:r w:rsidRPr="000D683C">
        <w:rPr>
          <w:sz w:val="24"/>
          <w:szCs w:val="24"/>
          <w:lang w:val="en-US"/>
        </w:rPr>
        <w:t xml:space="preserve"> the political agenda of a country.</w:t>
      </w:r>
      <w:r w:rsidR="00891F9B">
        <w:rPr>
          <w:sz w:val="24"/>
          <w:szCs w:val="24"/>
          <w:lang w:val="en-US"/>
        </w:rPr>
        <w:t xml:space="preserve"> </w:t>
      </w:r>
      <w:r w:rsidR="00842E1A">
        <w:rPr>
          <w:sz w:val="24"/>
          <w:szCs w:val="24"/>
          <w:lang w:val="en-US"/>
        </w:rPr>
        <w:t>What t</w:t>
      </w:r>
      <w:r w:rsidR="00891F9B">
        <w:rPr>
          <w:sz w:val="24"/>
          <w:szCs w:val="24"/>
          <w:lang w:val="en-US"/>
        </w:rPr>
        <w:t>he first Latin American Nobel Prize in Science, Bernardo Houssay, said in 1954</w:t>
      </w:r>
      <w:r w:rsidR="00842E1A">
        <w:rPr>
          <w:sz w:val="24"/>
          <w:szCs w:val="24"/>
          <w:lang w:val="en-US"/>
        </w:rPr>
        <w:t xml:space="preserve"> is still valid.</w:t>
      </w:r>
      <w:r w:rsidR="00891F9B">
        <w:rPr>
          <w:sz w:val="24"/>
          <w:szCs w:val="24"/>
          <w:lang w:val="en-US"/>
        </w:rPr>
        <w:t xml:space="preserve"> “</w:t>
      </w:r>
      <w:r w:rsidR="00891F9B" w:rsidRPr="00891F9B">
        <w:rPr>
          <w:sz w:val="24"/>
          <w:szCs w:val="24"/>
          <w:lang w:val="en-US"/>
        </w:rPr>
        <w:t xml:space="preserve">It is very common in backward countries an inordinate concern for immediate applications, and therefore it is customary to boast of practical judgment and to call for research exclusively of </w:t>
      </w:r>
      <w:r w:rsidR="00891F9B" w:rsidRPr="00891F9B">
        <w:rPr>
          <w:b/>
          <w:bCs/>
          <w:sz w:val="24"/>
          <w:szCs w:val="24"/>
          <w:lang w:val="en-US"/>
        </w:rPr>
        <w:t>immediate application and useful to society</w:t>
      </w:r>
      <w:r w:rsidR="00891F9B" w:rsidRPr="00891F9B">
        <w:rPr>
          <w:sz w:val="24"/>
          <w:szCs w:val="24"/>
          <w:lang w:val="en-US"/>
        </w:rPr>
        <w:t xml:space="preserve">”.  </w:t>
      </w:r>
      <w:r w:rsidR="00842E1A">
        <w:rPr>
          <w:sz w:val="24"/>
          <w:szCs w:val="24"/>
          <w:lang w:val="en-US"/>
        </w:rPr>
        <w:t xml:space="preserve">Now backward countries are called devoping, but </w:t>
      </w:r>
      <w:r w:rsidR="00D1060D">
        <w:rPr>
          <w:sz w:val="24"/>
          <w:szCs w:val="24"/>
          <w:lang w:val="en-US"/>
        </w:rPr>
        <w:t>h</w:t>
      </w:r>
      <w:r w:rsidR="00D1060D" w:rsidRPr="00D1060D">
        <w:rPr>
          <w:sz w:val="24"/>
          <w:szCs w:val="24"/>
          <w:lang w:val="en-US"/>
        </w:rPr>
        <w:t>ave not recovered from that disease</w:t>
      </w:r>
      <w:r w:rsidR="00D1060D">
        <w:rPr>
          <w:sz w:val="24"/>
          <w:szCs w:val="24"/>
          <w:lang w:val="en-US"/>
        </w:rPr>
        <w:t>.</w:t>
      </w:r>
    </w:p>
    <w:p w14:paraId="342567C7" w14:textId="77777777" w:rsidR="00D1060D" w:rsidRDefault="00D1060D">
      <w:pPr>
        <w:rPr>
          <w:sz w:val="24"/>
          <w:szCs w:val="24"/>
          <w:lang w:val="en-US"/>
        </w:rPr>
      </w:pPr>
      <w:r>
        <w:rPr>
          <w:sz w:val="24"/>
          <w:szCs w:val="24"/>
          <w:lang w:val="en-US"/>
        </w:rPr>
        <w:t xml:space="preserve">It is easier to call for technology transfer through </w:t>
      </w:r>
      <w:r w:rsidR="006F0873" w:rsidRPr="00891F9B">
        <w:rPr>
          <w:sz w:val="24"/>
          <w:szCs w:val="24"/>
          <w:lang w:val="en-US"/>
        </w:rPr>
        <w:t>imitatio</w:t>
      </w:r>
      <w:r>
        <w:rPr>
          <w:sz w:val="24"/>
          <w:szCs w:val="24"/>
          <w:lang w:val="en-US"/>
        </w:rPr>
        <w:t>n</w:t>
      </w:r>
      <w:r w:rsidR="006F0873" w:rsidRPr="000D683C">
        <w:rPr>
          <w:sz w:val="24"/>
          <w:szCs w:val="24"/>
          <w:lang w:val="en-US"/>
        </w:rPr>
        <w:t>, reproduc</w:t>
      </w:r>
      <w:r>
        <w:rPr>
          <w:sz w:val="24"/>
          <w:szCs w:val="24"/>
          <w:lang w:val="en-US"/>
        </w:rPr>
        <w:t>tion and innovation of what</w:t>
      </w:r>
      <w:r w:rsidR="006F0873" w:rsidRPr="000D683C">
        <w:rPr>
          <w:sz w:val="24"/>
          <w:szCs w:val="24"/>
          <w:lang w:val="en-US"/>
        </w:rPr>
        <w:t xml:space="preserve"> First World Science</w:t>
      </w:r>
      <w:r>
        <w:rPr>
          <w:sz w:val="24"/>
          <w:szCs w:val="24"/>
          <w:lang w:val="en-US"/>
        </w:rPr>
        <w:t xml:space="preserve"> produces. Young people are trained, but the lack of opportunities forces </w:t>
      </w:r>
      <w:r w:rsidR="00891F9B">
        <w:rPr>
          <w:sz w:val="24"/>
          <w:szCs w:val="24"/>
          <w:lang w:val="en-US"/>
        </w:rPr>
        <w:t>the best</w:t>
      </w:r>
      <w:r w:rsidR="008070FD" w:rsidRPr="000D683C">
        <w:rPr>
          <w:sz w:val="24"/>
          <w:szCs w:val="24"/>
          <w:lang w:val="en-US"/>
        </w:rPr>
        <w:t xml:space="preserve"> </w:t>
      </w:r>
      <w:r>
        <w:rPr>
          <w:sz w:val="24"/>
          <w:szCs w:val="24"/>
          <w:lang w:val="en-US"/>
        </w:rPr>
        <w:t>among them to</w:t>
      </w:r>
      <w:r w:rsidR="006F0873" w:rsidRPr="000D683C">
        <w:rPr>
          <w:sz w:val="24"/>
          <w:szCs w:val="24"/>
          <w:lang w:val="en-US"/>
        </w:rPr>
        <w:t xml:space="preserve"> migrate</w:t>
      </w:r>
      <w:r w:rsidR="00891F9B">
        <w:rPr>
          <w:sz w:val="24"/>
          <w:szCs w:val="24"/>
          <w:lang w:val="en-US"/>
        </w:rPr>
        <w:t xml:space="preserve">. </w:t>
      </w:r>
    </w:p>
    <w:p w14:paraId="65FB76C7" w14:textId="0ED5C794" w:rsidR="006F0873" w:rsidRPr="000D683C" w:rsidRDefault="00D1060D">
      <w:pPr>
        <w:rPr>
          <w:sz w:val="24"/>
          <w:szCs w:val="24"/>
          <w:lang w:val="en-US"/>
        </w:rPr>
      </w:pPr>
      <w:r>
        <w:rPr>
          <w:sz w:val="24"/>
          <w:szCs w:val="24"/>
          <w:lang w:val="en-US"/>
        </w:rPr>
        <w:t xml:space="preserve">The notable </w:t>
      </w:r>
      <w:r w:rsidR="006F0873" w:rsidRPr="000D683C">
        <w:rPr>
          <w:sz w:val="24"/>
          <w:szCs w:val="24"/>
          <w:lang w:val="en-US"/>
        </w:rPr>
        <w:t>change of paradigm</w:t>
      </w:r>
      <w:r w:rsidR="006C6F1C" w:rsidRPr="000D683C">
        <w:rPr>
          <w:sz w:val="24"/>
          <w:szCs w:val="24"/>
          <w:lang w:val="en-US"/>
        </w:rPr>
        <w:t xml:space="preserve"> </w:t>
      </w:r>
      <w:r>
        <w:rPr>
          <w:sz w:val="24"/>
          <w:szCs w:val="24"/>
          <w:lang w:val="en-US"/>
        </w:rPr>
        <w:t xml:space="preserve">of </w:t>
      </w:r>
      <w:r w:rsidR="006C6F1C" w:rsidRPr="000D683C">
        <w:rPr>
          <w:sz w:val="24"/>
          <w:szCs w:val="24"/>
          <w:lang w:val="en-US"/>
        </w:rPr>
        <w:t>Southern Korea</w:t>
      </w:r>
      <w:r w:rsidR="00891F9B">
        <w:rPr>
          <w:sz w:val="24"/>
          <w:szCs w:val="24"/>
          <w:lang w:val="en-US"/>
        </w:rPr>
        <w:t xml:space="preserve"> that </w:t>
      </w:r>
      <w:r w:rsidR="00342628">
        <w:rPr>
          <w:sz w:val="24"/>
          <w:szCs w:val="24"/>
          <w:lang w:val="en-US"/>
        </w:rPr>
        <w:t>i</w:t>
      </w:r>
      <w:r w:rsidR="006C6F1C" w:rsidRPr="000D683C">
        <w:rPr>
          <w:sz w:val="24"/>
          <w:szCs w:val="24"/>
          <w:lang w:val="en-US"/>
        </w:rPr>
        <w:t>n a couple of decades, its income per capita increased by a factor 20</w:t>
      </w:r>
      <w:r>
        <w:rPr>
          <w:sz w:val="24"/>
          <w:szCs w:val="24"/>
          <w:lang w:val="en-US"/>
        </w:rPr>
        <w:t xml:space="preserve"> is a reference, but forgetting that it was possible thanks to </w:t>
      </w:r>
      <w:r w:rsidRPr="000D683C">
        <w:rPr>
          <w:sz w:val="24"/>
          <w:szCs w:val="24"/>
          <w:lang w:val="en-US"/>
        </w:rPr>
        <w:t>an aggressive policy of scientific development</w:t>
      </w:r>
      <w:r>
        <w:rPr>
          <w:sz w:val="24"/>
          <w:szCs w:val="24"/>
          <w:lang w:val="en-US"/>
        </w:rPr>
        <w:t>.</w:t>
      </w:r>
    </w:p>
    <w:p w14:paraId="7EBD4486" w14:textId="3BB33A2F" w:rsidR="006C6F1C" w:rsidRPr="000D683C" w:rsidRDefault="006C6F1C">
      <w:pPr>
        <w:rPr>
          <w:sz w:val="24"/>
          <w:szCs w:val="24"/>
          <w:lang w:val="en-US"/>
        </w:rPr>
      </w:pPr>
      <w:r w:rsidRPr="000D683C">
        <w:rPr>
          <w:sz w:val="24"/>
          <w:szCs w:val="24"/>
          <w:lang w:val="en-US"/>
        </w:rPr>
        <w:t xml:space="preserve">An area where the inequality is appalling is that of the synchrotrons, none in Africa, only one in Latin America. This despite the fact that for their versatility they are an ideal instrument to face the basic needs of our countries. Medicine, Food Security, Biodiversity, Climate, Energy, priority areas </w:t>
      </w:r>
      <w:r w:rsidR="008070FD" w:rsidRPr="000D683C">
        <w:rPr>
          <w:sz w:val="24"/>
          <w:szCs w:val="24"/>
          <w:lang w:val="en-US"/>
        </w:rPr>
        <w:t xml:space="preserve">for social development, </w:t>
      </w:r>
      <w:r w:rsidRPr="000D683C">
        <w:rPr>
          <w:sz w:val="24"/>
          <w:szCs w:val="24"/>
          <w:lang w:val="en-US"/>
        </w:rPr>
        <w:t xml:space="preserve">would </w:t>
      </w:r>
      <w:r w:rsidR="008070FD" w:rsidRPr="000D683C">
        <w:rPr>
          <w:sz w:val="24"/>
          <w:szCs w:val="24"/>
          <w:lang w:val="en-US"/>
        </w:rPr>
        <w:t xml:space="preserve">all </w:t>
      </w:r>
      <w:r w:rsidRPr="000D683C">
        <w:rPr>
          <w:sz w:val="24"/>
          <w:szCs w:val="24"/>
          <w:lang w:val="en-US"/>
        </w:rPr>
        <w:t>benefit.</w:t>
      </w:r>
    </w:p>
    <w:p w14:paraId="41D01A36" w14:textId="10F3492E" w:rsidR="00342628" w:rsidRDefault="00C41F90" w:rsidP="00C41F90">
      <w:pPr>
        <w:rPr>
          <w:sz w:val="24"/>
          <w:szCs w:val="24"/>
          <w:lang w:val="en-US"/>
        </w:rPr>
      </w:pPr>
      <w:r w:rsidRPr="000D683C">
        <w:rPr>
          <w:sz w:val="24"/>
          <w:szCs w:val="24"/>
          <w:lang w:val="en-US"/>
        </w:rPr>
        <w:t xml:space="preserve">In </w:t>
      </w:r>
      <w:r w:rsidR="00D1060D">
        <w:rPr>
          <w:sz w:val="24"/>
          <w:szCs w:val="24"/>
          <w:lang w:val="en-US"/>
        </w:rPr>
        <w:t>that</w:t>
      </w:r>
      <w:r w:rsidRPr="000D683C">
        <w:rPr>
          <w:sz w:val="24"/>
          <w:szCs w:val="24"/>
          <w:lang w:val="en-US"/>
        </w:rPr>
        <w:t xml:space="preserve"> framework, two projects</w:t>
      </w:r>
      <w:r w:rsidR="00342628">
        <w:rPr>
          <w:sz w:val="24"/>
          <w:szCs w:val="24"/>
          <w:lang w:val="en-US"/>
        </w:rPr>
        <w:t>, AfLS and GCLS</w:t>
      </w:r>
      <w:r w:rsidRPr="000D683C">
        <w:rPr>
          <w:sz w:val="24"/>
          <w:szCs w:val="24"/>
          <w:lang w:val="en-US"/>
        </w:rPr>
        <w:t xml:space="preserve"> ar</w:t>
      </w:r>
      <w:r w:rsidR="00342628">
        <w:rPr>
          <w:sz w:val="24"/>
          <w:szCs w:val="24"/>
          <w:lang w:val="en-US"/>
        </w:rPr>
        <w:t>ose and ar</w:t>
      </w:r>
      <w:r w:rsidRPr="000D683C">
        <w:rPr>
          <w:sz w:val="24"/>
          <w:szCs w:val="24"/>
          <w:lang w:val="en-US"/>
        </w:rPr>
        <w:t xml:space="preserve">e developing, and their synergy can contribute to their successful realization. </w:t>
      </w:r>
      <w:r w:rsidR="00D1060D">
        <w:rPr>
          <w:sz w:val="24"/>
          <w:szCs w:val="24"/>
          <w:lang w:val="en-US"/>
        </w:rPr>
        <w:t xml:space="preserve">For what concerns </w:t>
      </w:r>
      <w:r w:rsidR="00D1060D" w:rsidRPr="000D683C">
        <w:rPr>
          <w:sz w:val="24"/>
          <w:szCs w:val="24"/>
          <w:lang w:val="en-US"/>
        </w:rPr>
        <w:t>beautiful story of AfLS</w:t>
      </w:r>
      <w:r w:rsidR="00D1060D">
        <w:rPr>
          <w:sz w:val="24"/>
          <w:szCs w:val="24"/>
          <w:lang w:val="en-US"/>
        </w:rPr>
        <w:t>, I refer to the many colleagues who, in this Conference</w:t>
      </w:r>
      <w:r w:rsidR="006170B8">
        <w:rPr>
          <w:sz w:val="24"/>
          <w:szCs w:val="24"/>
          <w:lang w:val="en-US"/>
        </w:rPr>
        <w:t>,</w:t>
      </w:r>
      <w:r w:rsidR="00D1060D">
        <w:rPr>
          <w:sz w:val="24"/>
          <w:szCs w:val="24"/>
          <w:lang w:val="en-US"/>
        </w:rPr>
        <w:t xml:space="preserve"> </w:t>
      </w:r>
      <w:r w:rsidR="006170B8">
        <w:rPr>
          <w:sz w:val="24"/>
          <w:szCs w:val="24"/>
          <w:lang w:val="en-US"/>
        </w:rPr>
        <w:t>d</w:t>
      </w:r>
      <w:r w:rsidR="00D1060D">
        <w:rPr>
          <w:sz w:val="24"/>
          <w:szCs w:val="24"/>
          <w:lang w:val="en-US"/>
        </w:rPr>
        <w:t>escribed it</w:t>
      </w:r>
      <w:r w:rsidR="006170B8">
        <w:rPr>
          <w:sz w:val="24"/>
          <w:szCs w:val="24"/>
          <w:lang w:val="en-US"/>
        </w:rPr>
        <w:t>, with the competence coming from having been promoters and actors of this initiative.</w:t>
      </w:r>
      <w:r w:rsidRPr="000D683C">
        <w:rPr>
          <w:sz w:val="24"/>
          <w:szCs w:val="24"/>
          <w:lang w:val="en-US"/>
        </w:rPr>
        <w:t xml:space="preserve"> </w:t>
      </w:r>
    </w:p>
    <w:p w14:paraId="19880E16" w14:textId="77777777" w:rsidR="006170B8" w:rsidRDefault="00C41F90" w:rsidP="00C41F90">
      <w:pPr>
        <w:rPr>
          <w:sz w:val="24"/>
          <w:szCs w:val="24"/>
          <w:lang w:val="en-US"/>
        </w:rPr>
      </w:pPr>
      <w:r w:rsidRPr="000D683C">
        <w:rPr>
          <w:sz w:val="24"/>
          <w:szCs w:val="24"/>
          <w:lang w:val="en-US"/>
        </w:rPr>
        <w:t xml:space="preserve">Let me </w:t>
      </w:r>
      <w:r w:rsidR="008070FD" w:rsidRPr="000D683C">
        <w:rPr>
          <w:sz w:val="24"/>
          <w:szCs w:val="24"/>
          <w:lang w:val="en-US"/>
        </w:rPr>
        <w:t xml:space="preserve">instead </w:t>
      </w:r>
      <w:r w:rsidRPr="000D683C">
        <w:rPr>
          <w:sz w:val="24"/>
          <w:szCs w:val="24"/>
          <w:lang w:val="en-US"/>
        </w:rPr>
        <w:t>describe what happened in Latin America</w:t>
      </w:r>
      <w:r w:rsidR="006170B8">
        <w:rPr>
          <w:sz w:val="24"/>
          <w:szCs w:val="24"/>
          <w:lang w:val="en-US"/>
        </w:rPr>
        <w:t>, where, a</w:t>
      </w:r>
      <w:r w:rsidRPr="000D683C">
        <w:rPr>
          <w:sz w:val="24"/>
          <w:szCs w:val="24"/>
          <w:lang w:val="en-US"/>
        </w:rPr>
        <w:t xml:space="preserve">bout </w:t>
      </w:r>
      <w:r w:rsidR="008070FD" w:rsidRPr="000D683C">
        <w:rPr>
          <w:sz w:val="24"/>
          <w:szCs w:val="24"/>
          <w:lang w:val="en-US"/>
        </w:rPr>
        <w:t xml:space="preserve">at </w:t>
      </w:r>
      <w:r w:rsidRPr="000D683C">
        <w:rPr>
          <w:sz w:val="24"/>
          <w:szCs w:val="24"/>
          <w:lang w:val="en-US"/>
        </w:rPr>
        <w:t xml:space="preserve">the </w:t>
      </w:r>
      <w:r w:rsidR="008070FD" w:rsidRPr="000D683C">
        <w:rPr>
          <w:sz w:val="24"/>
          <w:szCs w:val="24"/>
          <w:lang w:val="en-US"/>
        </w:rPr>
        <w:t xml:space="preserve">same </w:t>
      </w:r>
      <w:r w:rsidRPr="000D683C">
        <w:rPr>
          <w:sz w:val="24"/>
          <w:szCs w:val="24"/>
          <w:lang w:val="en-US"/>
        </w:rPr>
        <w:t xml:space="preserve">time of the first significant date of the AfLS, </w:t>
      </w:r>
      <w:r w:rsidR="00FE5B0C" w:rsidRPr="000D683C">
        <w:rPr>
          <w:sz w:val="24"/>
          <w:szCs w:val="24"/>
          <w:lang w:val="en-US"/>
        </w:rPr>
        <w:t xml:space="preserve">2015, </w:t>
      </w:r>
      <w:r w:rsidRPr="000D683C">
        <w:rPr>
          <w:sz w:val="24"/>
          <w:szCs w:val="24"/>
          <w:lang w:val="en-US"/>
        </w:rPr>
        <w:t xml:space="preserve">the idea </w:t>
      </w:r>
      <w:r w:rsidR="006170B8">
        <w:rPr>
          <w:sz w:val="24"/>
          <w:szCs w:val="24"/>
          <w:lang w:val="en-US"/>
        </w:rPr>
        <w:t>arose and was proposed</w:t>
      </w:r>
      <w:r w:rsidRPr="000D683C">
        <w:rPr>
          <w:sz w:val="24"/>
          <w:szCs w:val="24"/>
          <w:lang w:val="en-US"/>
        </w:rPr>
        <w:t xml:space="preserve"> independently </w:t>
      </w:r>
      <w:r w:rsidR="00FE5B0C" w:rsidRPr="000D683C">
        <w:rPr>
          <w:sz w:val="24"/>
          <w:szCs w:val="24"/>
          <w:lang w:val="en-US"/>
        </w:rPr>
        <w:t>in different countries</w:t>
      </w:r>
      <w:r w:rsidRPr="000D683C">
        <w:rPr>
          <w:sz w:val="24"/>
          <w:szCs w:val="24"/>
          <w:lang w:val="en-US"/>
        </w:rPr>
        <w:t xml:space="preserve">. </w:t>
      </w:r>
    </w:p>
    <w:p w14:paraId="48DA9AC1" w14:textId="644D62F1" w:rsidR="00C41F90" w:rsidRPr="000D683C" w:rsidRDefault="00DC55E7" w:rsidP="00C41F90">
      <w:pPr>
        <w:rPr>
          <w:sz w:val="24"/>
          <w:szCs w:val="24"/>
          <w:lang w:val="en-US"/>
        </w:rPr>
      </w:pPr>
      <w:r>
        <w:rPr>
          <w:sz w:val="24"/>
          <w:szCs w:val="24"/>
          <w:lang w:val="en-US"/>
        </w:rPr>
        <w:t xml:space="preserve">Where the project went farer was </w:t>
      </w:r>
      <w:r w:rsidR="00C41F90" w:rsidRPr="000D683C">
        <w:rPr>
          <w:sz w:val="24"/>
          <w:szCs w:val="24"/>
          <w:lang w:val="en-US"/>
        </w:rPr>
        <w:t>Mexico</w:t>
      </w:r>
      <w:r>
        <w:rPr>
          <w:sz w:val="24"/>
          <w:szCs w:val="24"/>
          <w:lang w:val="en-US"/>
        </w:rPr>
        <w:t xml:space="preserve">. There, </w:t>
      </w:r>
      <w:r w:rsidR="00C41F90" w:rsidRPr="000D683C">
        <w:rPr>
          <w:sz w:val="24"/>
          <w:szCs w:val="24"/>
          <w:lang w:val="en-US"/>
        </w:rPr>
        <w:t>among the main proposers</w:t>
      </w:r>
      <w:r w:rsidR="00FE5B0C" w:rsidRPr="000D683C">
        <w:rPr>
          <w:sz w:val="24"/>
          <w:szCs w:val="24"/>
          <w:lang w:val="en-US"/>
        </w:rPr>
        <w:t xml:space="preserve"> were </w:t>
      </w:r>
      <w:r w:rsidR="00C41F90" w:rsidRPr="000D683C">
        <w:rPr>
          <w:sz w:val="24"/>
          <w:szCs w:val="24"/>
          <w:lang w:val="en-US"/>
        </w:rPr>
        <w:t>two speakers</w:t>
      </w:r>
      <w:r w:rsidR="006170B8">
        <w:rPr>
          <w:sz w:val="24"/>
          <w:szCs w:val="24"/>
          <w:lang w:val="en-US"/>
        </w:rPr>
        <w:t xml:space="preserve"> at this Conference</w:t>
      </w:r>
      <w:r w:rsidR="00C41F90" w:rsidRPr="000D683C">
        <w:rPr>
          <w:sz w:val="24"/>
          <w:szCs w:val="24"/>
          <w:lang w:val="en-US"/>
        </w:rPr>
        <w:t xml:space="preserve">, Brenda Valderrama, then minister of </w:t>
      </w:r>
      <w:r>
        <w:rPr>
          <w:sz w:val="24"/>
          <w:szCs w:val="24"/>
          <w:lang w:val="en-US"/>
        </w:rPr>
        <w:t xml:space="preserve">Innovation, Science and Technology of </w:t>
      </w:r>
      <w:r w:rsidR="00C41F90" w:rsidRPr="000D683C">
        <w:rPr>
          <w:sz w:val="24"/>
          <w:szCs w:val="24"/>
          <w:lang w:val="en-US"/>
        </w:rPr>
        <w:t>the state of Morelos</w:t>
      </w:r>
      <w:r w:rsidR="00342628">
        <w:rPr>
          <w:sz w:val="24"/>
          <w:szCs w:val="24"/>
          <w:lang w:val="en-US"/>
        </w:rPr>
        <w:t>,</w:t>
      </w:r>
      <w:r w:rsidR="00C41F90" w:rsidRPr="000D683C">
        <w:rPr>
          <w:sz w:val="24"/>
          <w:szCs w:val="24"/>
          <w:lang w:val="en-US"/>
        </w:rPr>
        <w:t xml:space="preserve"> and Victor Del Rio</w:t>
      </w:r>
      <w:r>
        <w:rPr>
          <w:sz w:val="24"/>
          <w:szCs w:val="24"/>
          <w:lang w:val="en-US"/>
        </w:rPr>
        <w:t>,</w:t>
      </w:r>
      <w:r w:rsidR="00C41F90" w:rsidRPr="000D683C">
        <w:rPr>
          <w:sz w:val="24"/>
          <w:szCs w:val="24"/>
          <w:lang w:val="en-US"/>
        </w:rPr>
        <w:t xml:space="preserve"> who </w:t>
      </w:r>
      <w:r w:rsidR="00342628">
        <w:rPr>
          <w:sz w:val="24"/>
          <w:szCs w:val="24"/>
          <w:lang w:val="en-US"/>
        </w:rPr>
        <w:t>authored</w:t>
      </w:r>
      <w:r w:rsidR="00C41F90" w:rsidRPr="000D683C">
        <w:rPr>
          <w:sz w:val="24"/>
          <w:szCs w:val="24"/>
          <w:lang w:val="en-US"/>
        </w:rPr>
        <w:t xml:space="preserve"> a </w:t>
      </w:r>
      <w:r w:rsidR="00342628">
        <w:rPr>
          <w:sz w:val="24"/>
          <w:szCs w:val="24"/>
          <w:lang w:val="en-US"/>
        </w:rPr>
        <w:t xml:space="preserve">broad </w:t>
      </w:r>
      <w:r w:rsidR="00C41F90" w:rsidRPr="000D683C">
        <w:rPr>
          <w:sz w:val="24"/>
          <w:szCs w:val="24"/>
          <w:lang w:val="en-US"/>
        </w:rPr>
        <w:t xml:space="preserve">feasibility study. </w:t>
      </w:r>
      <w:r w:rsidR="00342628">
        <w:rPr>
          <w:sz w:val="24"/>
          <w:szCs w:val="24"/>
          <w:lang w:val="en-US"/>
        </w:rPr>
        <w:t xml:space="preserve">Unfortunately, </w:t>
      </w:r>
      <w:r w:rsidR="00491672" w:rsidRPr="000D683C">
        <w:rPr>
          <w:sz w:val="24"/>
          <w:szCs w:val="24"/>
          <w:lang w:val="en-US"/>
        </w:rPr>
        <w:t>Morelos</w:t>
      </w:r>
      <w:r w:rsidR="00C41F90" w:rsidRPr="000D683C">
        <w:rPr>
          <w:sz w:val="24"/>
          <w:szCs w:val="24"/>
          <w:lang w:val="en-US"/>
        </w:rPr>
        <w:t xml:space="preserve"> project did not materialize. It was</w:t>
      </w:r>
      <w:r w:rsidR="00342628">
        <w:rPr>
          <w:sz w:val="24"/>
          <w:szCs w:val="24"/>
          <w:lang w:val="en-US"/>
        </w:rPr>
        <w:t xml:space="preserve"> then </w:t>
      </w:r>
      <w:r w:rsidR="00C41F90" w:rsidRPr="000D683C">
        <w:rPr>
          <w:sz w:val="24"/>
          <w:szCs w:val="24"/>
          <w:lang w:val="en-US"/>
        </w:rPr>
        <w:t>taken by another state, that of Hidalgo</w:t>
      </w:r>
      <w:r w:rsidR="00FE5B0C" w:rsidRPr="000D683C">
        <w:rPr>
          <w:sz w:val="24"/>
          <w:szCs w:val="24"/>
          <w:lang w:val="en-US"/>
        </w:rPr>
        <w:t xml:space="preserve">. </w:t>
      </w:r>
      <w:r w:rsidR="00342628">
        <w:rPr>
          <w:sz w:val="24"/>
          <w:szCs w:val="24"/>
          <w:lang w:val="en-US"/>
        </w:rPr>
        <w:t>Neither t</w:t>
      </w:r>
      <w:r w:rsidR="00C41F90" w:rsidRPr="000D683C">
        <w:rPr>
          <w:sz w:val="24"/>
          <w:szCs w:val="24"/>
          <w:lang w:val="en-US"/>
        </w:rPr>
        <w:t xml:space="preserve">here </w:t>
      </w:r>
      <w:r w:rsidR="00342628">
        <w:rPr>
          <w:sz w:val="24"/>
          <w:szCs w:val="24"/>
          <w:lang w:val="en-US"/>
        </w:rPr>
        <w:t xml:space="preserve">the project </w:t>
      </w:r>
      <w:r w:rsidR="00C41F90" w:rsidRPr="000D683C">
        <w:rPr>
          <w:sz w:val="24"/>
          <w:szCs w:val="24"/>
          <w:lang w:val="en-US"/>
        </w:rPr>
        <w:t xml:space="preserve">could be implemented, despite having the state offered the land </w:t>
      </w:r>
      <w:r w:rsidR="00342628">
        <w:rPr>
          <w:sz w:val="24"/>
          <w:szCs w:val="24"/>
          <w:lang w:val="en-US"/>
        </w:rPr>
        <w:t>to host</w:t>
      </w:r>
      <w:r w:rsidR="00C41F90" w:rsidRPr="000D683C">
        <w:rPr>
          <w:sz w:val="24"/>
          <w:szCs w:val="24"/>
          <w:lang w:val="en-US"/>
        </w:rPr>
        <w:t xml:space="preserve"> the facility. </w:t>
      </w:r>
      <w:r>
        <w:rPr>
          <w:sz w:val="24"/>
          <w:szCs w:val="24"/>
          <w:lang w:val="en-US"/>
        </w:rPr>
        <w:t xml:space="preserve">There were two other attempts, at the level of proposals. </w:t>
      </w:r>
      <w:r w:rsidR="00C41F90" w:rsidRPr="000D683C">
        <w:rPr>
          <w:sz w:val="24"/>
          <w:szCs w:val="24"/>
          <w:lang w:val="en-US"/>
        </w:rPr>
        <w:t xml:space="preserve">In Colombia, a visionary colleague, Bernardo Gómez advocated for a </w:t>
      </w:r>
      <w:r w:rsidR="00FE5B0C" w:rsidRPr="000D683C">
        <w:rPr>
          <w:sz w:val="24"/>
          <w:szCs w:val="24"/>
          <w:lang w:val="en-US"/>
        </w:rPr>
        <w:t xml:space="preserve">national </w:t>
      </w:r>
      <w:r w:rsidR="00C41F90" w:rsidRPr="000D683C">
        <w:rPr>
          <w:sz w:val="24"/>
          <w:szCs w:val="24"/>
          <w:lang w:val="en-US"/>
        </w:rPr>
        <w:t>synchrotron in</w:t>
      </w:r>
      <w:r w:rsidR="00FE5B0C" w:rsidRPr="000D683C">
        <w:rPr>
          <w:sz w:val="24"/>
          <w:szCs w:val="24"/>
          <w:lang w:val="en-US"/>
        </w:rPr>
        <w:t xml:space="preserve"> </w:t>
      </w:r>
      <w:r w:rsidR="00C41F90" w:rsidRPr="000D683C">
        <w:rPr>
          <w:sz w:val="24"/>
          <w:szCs w:val="24"/>
          <w:lang w:val="en-US"/>
        </w:rPr>
        <w:t xml:space="preserve">an article on the Journal of the </w:t>
      </w:r>
      <w:r w:rsidR="00491672" w:rsidRPr="000D683C">
        <w:rPr>
          <w:sz w:val="24"/>
          <w:szCs w:val="24"/>
          <w:lang w:val="en-US"/>
        </w:rPr>
        <w:t>Col</w:t>
      </w:r>
      <w:r w:rsidR="00342628">
        <w:rPr>
          <w:sz w:val="24"/>
          <w:szCs w:val="24"/>
          <w:lang w:val="en-US"/>
        </w:rPr>
        <w:t>o</w:t>
      </w:r>
      <w:r w:rsidR="00491672" w:rsidRPr="000D683C">
        <w:rPr>
          <w:sz w:val="24"/>
          <w:szCs w:val="24"/>
          <w:lang w:val="en-US"/>
        </w:rPr>
        <w:t>mbian</w:t>
      </w:r>
      <w:r w:rsidR="00C41F90" w:rsidRPr="000D683C">
        <w:rPr>
          <w:sz w:val="24"/>
          <w:szCs w:val="24"/>
          <w:lang w:val="en-US"/>
        </w:rPr>
        <w:t xml:space="preserve"> Academy of Science</w:t>
      </w:r>
      <w:r w:rsidR="00FE5B0C" w:rsidRPr="000D683C">
        <w:rPr>
          <w:sz w:val="24"/>
          <w:szCs w:val="24"/>
          <w:lang w:val="en-US"/>
        </w:rPr>
        <w:t xml:space="preserve">. </w:t>
      </w:r>
      <w:r>
        <w:rPr>
          <w:sz w:val="24"/>
          <w:szCs w:val="24"/>
          <w:lang w:val="en-US"/>
        </w:rPr>
        <w:t>I</w:t>
      </w:r>
      <w:r w:rsidR="00C41F90" w:rsidRPr="000D683C">
        <w:rPr>
          <w:sz w:val="24"/>
          <w:szCs w:val="24"/>
          <w:lang w:val="en-US"/>
        </w:rPr>
        <w:t xml:space="preserve">n Cuba, taking advantage of the atmosphere that followed </w:t>
      </w:r>
      <w:r w:rsidR="00F55EC2" w:rsidRPr="000D683C">
        <w:rPr>
          <w:sz w:val="24"/>
          <w:szCs w:val="24"/>
          <w:lang w:val="en-US"/>
        </w:rPr>
        <w:t>Obama’s vi</w:t>
      </w:r>
      <w:r>
        <w:rPr>
          <w:sz w:val="24"/>
          <w:szCs w:val="24"/>
          <w:lang w:val="en-US"/>
        </w:rPr>
        <w:t xml:space="preserve">sit, there was a proposal of an US physicist, Jeremy Rothstein. </w:t>
      </w:r>
    </w:p>
    <w:p w14:paraId="1070FD69" w14:textId="29556BB5" w:rsidR="00F55EC2" w:rsidRPr="000D683C" w:rsidRDefault="00F55EC2" w:rsidP="00C41F90">
      <w:pPr>
        <w:rPr>
          <w:sz w:val="24"/>
          <w:szCs w:val="24"/>
          <w:lang w:val="en-US"/>
        </w:rPr>
      </w:pPr>
      <w:r w:rsidRPr="000D683C">
        <w:rPr>
          <w:sz w:val="24"/>
          <w:szCs w:val="24"/>
          <w:lang w:val="en-US"/>
        </w:rPr>
        <w:t xml:space="preserve">When two years ago another </w:t>
      </w:r>
      <w:r w:rsidR="00342628">
        <w:rPr>
          <w:sz w:val="24"/>
          <w:szCs w:val="24"/>
          <w:lang w:val="en-US"/>
        </w:rPr>
        <w:t>La</w:t>
      </w:r>
      <w:r w:rsidRPr="000D683C">
        <w:rPr>
          <w:sz w:val="24"/>
          <w:szCs w:val="24"/>
          <w:lang w:val="en-US"/>
        </w:rPr>
        <w:t xml:space="preserve">tin American group presented a regional proposal, the main motivation </w:t>
      </w:r>
      <w:r w:rsidR="00342628">
        <w:rPr>
          <w:sz w:val="24"/>
          <w:szCs w:val="24"/>
          <w:lang w:val="en-US"/>
        </w:rPr>
        <w:t>was</w:t>
      </w:r>
      <w:r w:rsidRPr="000D683C">
        <w:rPr>
          <w:sz w:val="24"/>
          <w:szCs w:val="24"/>
          <w:lang w:val="en-US"/>
        </w:rPr>
        <w:t xml:space="preserve"> not </w:t>
      </w:r>
      <w:r w:rsidR="00973001">
        <w:rPr>
          <w:sz w:val="24"/>
          <w:szCs w:val="24"/>
          <w:lang w:val="en-US"/>
        </w:rPr>
        <w:t>to rescue t</w:t>
      </w:r>
      <w:r w:rsidRPr="000D683C">
        <w:rPr>
          <w:sz w:val="24"/>
          <w:szCs w:val="24"/>
          <w:lang w:val="en-US"/>
        </w:rPr>
        <w:t>h</w:t>
      </w:r>
      <w:r w:rsidR="00FE5B0C" w:rsidRPr="000D683C">
        <w:rPr>
          <w:sz w:val="24"/>
          <w:szCs w:val="24"/>
          <w:lang w:val="en-US"/>
        </w:rPr>
        <w:t>ese</w:t>
      </w:r>
      <w:r w:rsidRPr="000D683C">
        <w:rPr>
          <w:sz w:val="24"/>
          <w:szCs w:val="24"/>
          <w:lang w:val="en-US"/>
        </w:rPr>
        <w:t xml:space="preserve"> previous experience</w:t>
      </w:r>
      <w:r w:rsidR="00FE5B0C" w:rsidRPr="000D683C">
        <w:rPr>
          <w:sz w:val="24"/>
          <w:szCs w:val="24"/>
          <w:lang w:val="en-US"/>
        </w:rPr>
        <w:t>s</w:t>
      </w:r>
      <w:r w:rsidRPr="000D683C">
        <w:rPr>
          <w:sz w:val="24"/>
          <w:szCs w:val="24"/>
          <w:lang w:val="en-US"/>
        </w:rPr>
        <w:t xml:space="preserve">. The idea was </w:t>
      </w:r>
      <w:r w:rsidR="00FE5B0C" w:rsidRPr="000D683C">
        <w:rPr>
          <w:sz w:val="24"/>
          <w:szCs w:val="24"/>
          <w:lang w:val="en-US"/>
        </w:rPr>
        <w:t>that,</w:t>
      </w:r>
      <w:r w:rsidRPr="000D683C">
        <w:rPr>
          <w:sz w:val="24"/>
          <w:szCs w:val="24"/>
          <w:lang w:val="en-US"/>
        </w:rPr>
        <w:t xml:space="preserve"> follow</w:t>
      </w:r>
      <w:r w:rsidR="00FE5B0C" w:rsidRPr="000D683C">
        <w:rPr>
          <w:sz w:val="24"/>
          <w:szCs w:val="24"/>
          <w:lang w:val="en-US"/>
        </w:rPr>
        <w:t>ing</w:t>
      </w:r>
      <w:r w:rsidRPr="000D683C">
        <w:rPr>
          <w:sz w:val="24"/>
          <w:szCs w:val="24"/>
          <w:lang w:val="en-US"/>
        </w:rPr>
        <w:t xml:space="preserve"> SESAME’s example, perhaps </w:t>
      </w:r>
      <w:r w:rsidR="00FE5B0C" w:rsidRPr="000D683C">
        <w:rPr>
          <w:sz w:val="24"/>
          <w:szCs w:val="24"/>
          <w:lang w:val="en-US"/>
        </w:rPr>
        <w:t xml:space="preserve">it could be possible to </w:t>
      </w:r>
      <w:r w:rsidRPr="000D683C">
        <w:rPr>
          <w:sz w:val="24"/>
          <w:szCs w:val="24"/>
          <w:lang w:val="en-US"/>
        </w:rPr>
        <w:t xml:space="preserve">utilize the dismantled VUV of Campinas, </w:t>
      </w:r>
      <w:r w:rsidR="00FE5B0C" w:rsidRPr="000D683C">
        <w:rPr>
          <w:sz w:val="24"/>
          <w:szCs w:val="24"/>
          <w:lang w:val="en-US"/>
        </w:rPr>
        <w:t xml:space="preserve">and </w:t>
      </w:r>
      <w:r w:rsidRPr="000D683C">
        <w:rPr>
          <w:sz w:val="24"/>
          <w:szCs w:val="24"/>
          <w:lang w:val="en-US"/>
        </w:rPr>
        <w:t>have a second synchrotron in the Greater Caribbean.</w:t>
      </w:r>
      <w:r w:rsidR="00FE5B0C" w:rsidRPr="000D683C">
        <w:rPr>
          <w:sz w:val="24"/>
          <w:szCs w:val="24"/>
          <w:lang w:val="en-US"/>
        </w:rPr>
        <w:t xml:space="preserve"> </w:t>
      </w:r>
      <w:r w:rsidR="00342628">
        <w:rPr>
          <w:sz w:val="24"/>
          <w:szCs w:val="24"/>
          <w:lang w:val="en-US"/>
        </w:rPr>
        <w:t xml:space="preserve">At that time, </w:t>
      </w:r>
      <w:r w:rsidR="00342628" w:rsidRPr="000D683C">
        <w:rPr>
          <w:sz w:val="24"/>
          <w:szCs w:val="24"/>
          <w:lang w:val="en-US"/>
        </w:rPr>
        <w:t xml:space="preserve">when </w:t>
      </w:r>
      <w:r w:rsidR="00342628">
        <w:rPr>
          <w:sz w:val="24"/>
          <w:szCs w:val="24"/>
          <w:lang w:val="en-US"/>
        </w:rPr>
        <w:t xml:space="preserve">we started </w:t>
      </w:r>
      <w:r w:rsidR="00342628" w:rsidRPr="000D683C">
        <w:rPr>
          <w:sz w:val="24"/>
          <w:szCs w:val="24"/>
          <w:lang w:val="en-US"/>
        </w:rPr>
        <w:t>explor</w:t>
      </w:r>
      <w:r w:rsidR="00342628">
        <w:rPr>
          <w:sz w:val="24"/>
          <w:szCs w:val="24"/>
          <w:lang w:val="en-US"/>
        </w:rPr>
        <w:t>ing the feasibility of such a project, I</w:t>
      </w:r>
      <w:r w:rsidR="00FE5B0C" w:rsidRPr="000D683C">
        <w:rPr>
          <w:sz w:val="24"/>
          <w:szCs w:val="24"/>
          <w:lang w:val="en-US"/>
        </w:rPr>
        <w:t xml:space="preserve"> did not know Harry Westfahl, </w:t>
      </w:r>
      <w:r w:rsidR="00342628">
        <w:rPr>
          <w:sz w:val="24"/>
          <w:szCs w:val="24"/>
          <w:lang w:val="en-US"/>
        </w:rPr>
        <w:t>b</w:t>
      </w:r>
      <w:r w:rsidR="00FE5B0C" w:rsidRPr="000D683C">
        <w:rPr>
          <w:sz w:val="24"/>
          <w:szCs w:val="24"/>
          <w:lang w:val="en-US"/>
        </w:rPr>
        <w:t xml:space="preserve">ut still remember </w:t>
      </w:r>
      <w:r w:rsidR="00973001">
        <w:rPr>
          <w:sz w:val="24"/>
          <w:szCs w:val="24"/>
          <w:lang w:val="en-US"/>
        </w:rPr>
        <w:t xml:space="preserve">how </w:t>
      </w:r>
      <w:r w:rsidR="00FE5B0C" w:rsidRPr="000D683C">
        <w:rPr>
          <w:sz w:val="24"/>
          <w:szCs w:val="24"/>
          <w:lang w:val="en-US"/>
        </w:rPr>
        <w:t xml:space="preserve">his </w:t>
      </w:r>
      <w:r w:rsidR="00342628">
        <w:rPr>
          <w:sz w:val="24"/>
          <w:szCs w:val="24"/>
          <w:lang w:val="en-US"/>
        </w:rPr>
        <w:t xml:space="preserve">immediate and </w:t>
      </w:r>
      <w:r w:rsidR="00FE5B0C" w:rsidRPr="000D683C">
        <w:rPr>
          <w:sz w:val="24"/>
          <w:szCs w:val="24"/>
          <w:lang w:val="en-US"/>
        </w:rPr>
        <w:t xml:space="preserve">enthusiast support </w:t>
      </w:r>
      <w:r w:rsidR="00973001">
        <w:rPr>
          <w:sz w:val="24"/>
          <w:szCs w:val="24"/>
          <w:lang w:val="en-US"/>
        </w:rPr>
        <w:t>prompted us to pursue the idea.</w:t>
      </w:r>
    </w:p>
    <w:p w14:paraId="63AFA24A" w14:textId="3E21EA61" w:rsidR="006B27E6" w:rsidRPr="000D683C" w:rsidRDefault="00FE5B0C" w:rsidP="00C41F90">
      <w:pPr>
        <w:rPr>
          <w:sz w:val="24"/>
          <w:szCs w:val="24"/>
          <w:lang w:val="en-US"/>
        </w:rPr>
      </w:pPr>
      <w:r w:rsidRPr="000D683C">
        <w:rPr>
          <w:sz w:val="24"/>
          <w:szCs w:val="24"/>
          <w:lang w:val="en-US"/>
        </w:rPr>
        <w:t>A</w:t>
      </w:r>
      <w:r w:rsidR="00F55EC2" w:rsidRPr="000D683C">
        <w:rPr>
          <w:sz w:val="24"/>
          <w:szCs w:val="24"/>
          <w:lang w:val="en-US"/>
        </w:rPr>
        <w:t xml:space="preserve"> natural evolution of </w:t>
      </w:r>
      <w:r w:rsidR="00973001">
        <w:rPr>
          <w:sz w:val="24"/>
          <w:szCs w:val="24"/>
          <w:lang w:val="en-US"/>
        </w:rPr>
        <w:t xml:space="preserve">all </w:t>
      </w:r>
      <w:r w:rsidR="006B27E6" w:rsidRPr="000D683C">
        <w:rPr>
          <w:sz w:val="24"/>
          <w:szCs w:val="24"/>
          <w:lang w:val="en-US"/>
        </w:rPr>
        <w:t>t</w:t>
      </w:r>
      <w:r w:rsidR="00F55EC2" w:rsidRPr="000D683C">
        <w:rPr>
          <w:sz w:val="24"/>
          <w:szCs w:val="24"/>
          <w:lang w:val="en-US"/>
        </w:rPr>
        <w:t xml:space="preserve">hose projects </w:t>
      </w:r>
      <w:r w:rsidRPr="000D683C">
        <w:rPr>
          <w:sz w:val="24"/>
          <w:szCs w:val="24"/>
          <w:lang w:val="en-US"/>
        </w:rPr>
        <w:t xml:space="preserve">was their </w:t>
      </w:r>
      <w:r w:rsidR="00F55EC2" w:rsidRPr="000D683C">
        <w:rPr>
          <w:sz w:val="24"/>
          <w:szCs w:val="24"/>
          <w:lang w:val="en-US"/>
        </w:rPr>
        <w:t>merg</w:t>
      </w:r>
      <w:r w:rsidRPr="000D683C">
        <w:rPr>
          <w:sz w:val="24"/>
          <w:szCs w:val="24"/>
          <w:lang w:val="en-US"/>
        </w:rPr>
        <w:t xml:space="preserve">ing </w:t>
      </w:r>
      <w:r w:rsidR="00F55EC2" w:rsidRPr="000D683C">
        <w:rPr>
          <w:sz w:val="24"/>
          <w:szCs w:val="24"/>
          <w:lang w:val="en-US"/>
        </w:rPr>
        <w:t>in just on</w:t>
      </w:r>
      <w:r w:rsidR="00973001">
        <w:rPr>
          <w:sz w:val="24"/>
          <w:szCs w:val="24"/>
          <w:lang w:val="en-US"/>
        </w:rPr>
        <w:t>e,</w:t>
      </w:r>
      <w:r w:rsidR="00F55EC2" w:rsidRPr="000D683C">
        <w:rPr>
          <w:sz w:val="24"/>
          <w:szCs w:val="24"/>
          <w:lang w:val="en-US"/>
        </w:rPr>
        <w:t xml:space="preserve"> LAmistad (</w:t>
      </w:r>
      <w:r w:rsidR="000743E0" w:rsidRPr="000D683C">
        <w:rPr>
          <w:sz w:val="24"/>
          <w:szCs w:val="24"/>
          <w:lang w:val="en-US"/>
        </w:rPr>
        <w:t>Latin American International Synchrotron for Technology, Analysis and Development</w:t>
      </w:r>
      <w:r w:rsidR="00F55EC2" w:rsidRPr="000D683C">
        <w:rPr>
          <w:sz w:val="24"/>
          <w:szCs w:val="24"/>
          <w:lang w:val="en-US"/>
        </w:rPr>
        <w:t>)</w:t>
      </w:r>
      <w:r w:rsidR="006B27E6" w:rsidRPr="000D683C">
        <w:rPr>
          <w:sz w:val="24"/>
          <w:szCs w:val="24"/>
          <w:lang w:val="en-US"/>
        </w:rPr>
        <w:t xml:space="preserve">, which takes advantage of the previous </w:t>
      </w:r>
      <w:r w:rsidR="00973001">
        <w:rPr>
          <w:sz w:val="24"/>
          <w:szCs w:val="24"/>
          <w:lang w:val="en-US"/>
        </w:rPr>
        <w:t xml:space="preserve">Mexican </w:t>
      </w:r>
      <w:r w:rsidR="006B27E6" w:rsidRPr="000D683C">
        <w:rPr>
          <w:sz w:val="24"/>
          <w:szCs w:val="24"/>
          <w:lang w:val="en-US"/>
        </w:rPr>
        <w:t>experience an</w:t>
      </w:r>
      <w:r w:rsidR="000743E0" w:rsidRPr="000D683C">
        <w:rPr>
          <w:sz w:val="24"/>
          <w:szCs w:val="24"/>
          <w:lang w:val="en-US"/>
        </w:rPr>
        <w:t>d</w:t>
      </w:r>
      <w:r w:rsidR="006B27E6" w:rsidRPr="000D683C">
        <w:rPr>
          <w:sz w:val="24"/>
          <w:szCs w:val="24"/>
          <w:lang w:val="en-US"/>
        </w:rPr>
        <w:t xml:space="preserve"> of </w:t>
      </w:r>
      <w:r w:rsidR="00973001">
        <w:rPr>
          <w:sz w:val="24"/>
          <w:szCs w:val="24"/>
          <w:lang w:val="en-US"/>
        </w:rPr>
        <w:t>the</w:t>
      </w:r>
      <w:r w:rsidR="006B27E6" w:rsidRPr="000D683C">
        <w:rPr>
          <w:sz w:val="24"/>
          <w:szCs w:val="24"/>
          <w:lang w:val="en-US"/>
        </w:rPr>
        <w:t xml:space="preserve"> regional character</w:t>
      </w:r>
      <w:r w:rsidR="00973001">
        <w:rPr>
          <w:sz w:val="24"/>
          <w:szCs w:val="24"/>
          <w:lang w:val="en-US"/>
        </w:rPr>
        <w:t xml:space="preserve"> of that of the last group, a factor that</w:t>
      </w:r>
      <w:r w:rsidR="006B27E6" w:rsidRPr="000D683C">
        <w:rPr>
          <w:sz w:val="24"/>
          <w:szCs w:val="24"/>
          <w:lang w:val="en-US"/>
        </w:rPr>
        <w:t xml:space="preserve"> has contributed to attract interest from SESAME, SIRIUS ICTP, the main US and European Synchrotrons.</w:t>
      </w:r>
    </w:p>
    <w:p w14:paraId="6541070C" w14:textId="067EDBE6" w:rsidR="006B27E6" w:rsidRDefault="006B27E6" w:rsidP="00C41F90">
      <w:pPr>
        <w:rPr>
          <w:sz w:val="24"/>
          <w:szCs w:val="24"/>
          <w:lang w:val="en-US"/>
        </w:rPr>
      </w:pPr>
      <w:r w:rsidRPr="000D683C">
        <w:rPr>
          <w:sz w:val="24"/>
          <w:szCs w:val="24"/>
          <w:lang w:val="en-US"/>
        </w:rPr>
        <w:t>A milestone was our</w:t>
      </w:r>
      <w:r w:rsidR="00A247A6">
        <w:rPr>
          <w:sz w:val="24"/>
          <w:szCs w:val="24"/>
          <w:lang w:val="en-US"/>
        </w:rPr>
        <w:t xml:space="preserve"> joint</w:t>
      </w:r>
      <w:r w:rsidRPr="000D683C">
        <w:rPr>
          <w:sz w:val="24"/>
          <w:szCs w:val="24"/>
          <w:lang w:val="en-US"/>
        </w:rPr>
        <w:t xml:space="preserve"> participation</w:t>
      </w:r>
      <w:r w:rsidR="00973001">
        <w:rPr>
          <w:sz w:val="24"/>
          <w:szCs w:val="24"/>
          <w:lang w:val="en-US"/>
        </w:rPr>
        <w:t>, together</w:t>
      </w:r>
      <w:r w:rsidRPr="000D683C">
        <w:rPr>
          <w:sz w:val="24"/>
          <w:szCs w:val="24"/>
          <w:lang w:val="en-US"/>
        </w:rPr>
        <w:t xml:space="preserve"> </w:t>
      </w:r>
      <w:r w:rsidR="00A247A6">
        <w:rPr>
          <w:sz w:val="24"/>
          <w:szCs w:val="24"/>
          <w:lang w:val="en-US"/>
        </w:rPr>
        <w:t>with AfLS and SESAME</w:t>
      </w:r>
      <w:r w:rsidR="00973001">
        <w:rPr>
          <w:sz w:val="24"/>
          <w:szCs w:val="24"/>
          <w:lang w:val="en-US"/>
        </w:rPr>
        <w:t>,</w:t>
      </w:r>
      <w:r w:rsidR="00A247A6">
        <w:rPr>
          <w:sz w:val="24"/>
          <w:szCs w:val="24"/>
          <w:lang w:val="en-US"/>
        </w:rPr>
        <w:t xml:space="preserve"> </w:t>
      </w:r>
      <w:r w:rsidRPr="000D683C">
        <w:rPr>
          <w:sz w:val="24"/>
          <w:szCs w:val="24"/>
          <w:lang w:val="en-US"/>
        </w:rPr>
        <w:t xml:space="preserve">in </w:t>
      </w:r>
      <w:r w:rsidR="00A247A6">
        <w:rPr>
          <w:sz w:val="24"/>
          <w:szCs w:val="24"/>
          <w:lang w:val="en-US"/>
        </w:rPr>
        <w:t>a</w:t>
      </w:r>
      <w:r w:rsidR="00973001">
        <w:rPr>
          <w:sz w:val="24"/>
          <w:szCs w:val="24"/>
          <w:lang w:val="en-US"/>
        </w:rPr>
        <w:t>n ICTP</w:t>
      </w:r>
      <w:r w:rsidR="00A247A6">
        <w:rPr>
          <w:sz w:val="24"/>
          <w:szCs w:val="24"/>
          <w:lang w:val="en-US"/>
        </w:rPr>
        <w:t xml:space="preserve"> panel at </w:t>
      </w:r>
      <w:r w:rsidRPr="000D683C">
        <w:rPr>
          <w:sz w:val="24"/>
          <w:szCs w:val="24"/>
          <w:lang w:val="en-US"/>
        </w:rPr>
        <w:t xml:space="preserve">the World Science </w:t>
      </w:r>
      <w:r w:rsidR="00A247A6">
        <w:rPr>
          <w:sz w:val="24"/>
          <w:szCs w:val="24"/>
          <w:lang w:val="en-US"/>
        </w:rPr>
        <w:t>F</w:t>
      </w:r>
      <w:r w:rsidRPr="000D683C">
        <w:rPr>
          <w:sz w:val="24"/>
          <w:szCs w:val="24"/>
          <w:lang w:val="en-US"/>
        </w:rPr>
        <w:t>orum, last December in Cape Town. F</w:t>
      </w:r>
      <w:r w:rsidR="000743E0" w:rsidRPr="000D683C">
        <w:rPr>
          <w:sz w:val="24"/>
          <w:szCs w:val="24"/>
          <w:lang w:val="en-US"/>
        </w:rPr>
        <w:t>r</w:t>
      </w:r>
      <w:r w:rsidRPr="000D683C">
        <w:rPr>
          <w:sz w:val="24"/>
          <w:szCs w:val="24"/>
          <w:lang w:val="en-US"/>
        </w:rPr>
        <w:t>om it</w:t>
      </w:r>
      <w:r w:rsidR="00491672" w:rsidRPr="000D683C">
        <w:rPr>
          <w:sz w:val="24"/>
          <w:szCs w:val="24"/>
          <w:lang w:val="en-US"/>
        </w:rPr>
        <w:t>,</w:t>
      </w:r>
      <w:r w:rsidRPr="000D683C">
        <w:rPr>
          <w:sz w:val="24"/>
          <w:szCs w:val="24"/>
          <w:lang w:val="en-US"/>
        </w:rPr>
        <w:t xml:space="preserve"> the perspective of a synergy </w:t>
      </w:r>
      <w:r w:rsidR="00A247A6">
        <w:rPr>
          <w:sz w:val="24"/>
          <w:szCs w:val="24"/>
          <w:lang w:val="en-US"/>
        </w:rPr>
        <w:t xml:space="preserve">between GCLS and AfLS </w:t>
      </w:r>
      <w:r w:rsidR="000743E0" w:rsidRPr="000D683C">
        <w:rPr>
          <w:sz w:val="24"/>
          <w:szCs w:val="24"/>
          <w:lang w:val="en-US"/>
        </w:rPr>
        <w:t xml:space="preserve">started to </w:t>
      </w:r>
      <w:r w:rsidR="00973001">
        <w:rPr>
          <w:sz w:val="24"/>
          <w:szCs w:val="24"/>
          <w:lang w:val="en-US"/>
        </w:rPr>
        <w:t xml:space="preserve">acquire momentum, for </w:t>
      </w:r>
      <w:r w:rsidR="000743E0" w:rsidRPr="00A247A6">
        <w:rPr>
          <w:sz w:val="24"/>
          <w:szCs w:val="24"/>
          <w:lang w:val="en-US"/>
        </w:rPr>
        <w:t>reasons</w:t>
      </w:r>
      <w:r w:rsidR="00A247A6" w:rsidRPr="00A247A6">
        <w:rPr>
          <w:sz w:val="24"/>
          <w:szCs w:val="24"/>
          <w:lang w:val="en-US"/>
        </w:rPr>
        <w:t xml:space="preserve"> that </w:t>
      </w:r>
      <w:r w:rsidR="000743E0" w:rsidRPr="00A247A6">
        <w:rPr>
          <w:sz w:val="24"/>
          <w:szCs w:val="24"/>
          <w:lang w:val="en-US"/>
        </w:rPr>
        <w:t>go beyond the fact that both are facing</w:t>
      </w:r>
      <w:r w:rsidRPr="00A247A6">
        <w:rPr>
          <w:sz w:val="24"/>
          <w:szCs w:val="24"/>
          <w:lang w:val="en-US"/>
        </w:rPr>
        <w:t xml:space="preserve"> </w:t>
      </w:r>
      <w:r w:rsidR="00A247A6" w:rsidRPr="00A247A6">
        <w:rPr>
          <w:sz w:val="24"/>
          <w:szCs w:val="24"/>
          <w:lang w:val="en-US"/>
        </w:rPr>
        <w:t>so many</w:t>
      </w:r>
      <w:r w:rsidR="000743E0" w:rsidRPr="00A247A6">
        <w:rPr>
          <w:sz w:val="24"/>
          <w:szCs w:val="24"/>
          <w:lang w:val="en-US"/>
        </w:rPr>
        <w:t xml:space="preserve"> structural problem</w:t>
      </w:r>
      <w:r w:rsidR="00A247A6" w:rsidRPr="00A247A6">
        <w:rPr>
          <w:sz w:val="24"/>
          <w:szCs w:val="24"/>
          <w:lang w:val="en-US"/>
        </w:rPr>
        <w:t>s</w:t>
      </w:r>
      <w:r w:rsidR="000743E0" w:rsidRPr="00A247A6">
        <w:rPr>
          <w:sz w:val="24"/>
          <w:szCs w:val="24"/>
          <w:lang w:val="en-US"/>
        </w:rPr>
        <w:t xml:space="preserve"> in the respective environments</w:t>
      </w:r>
      <w:r w:rsidR="00A247A6" w:rsidRPr="00A247A6">
        <w:rPr>
          <w:sz w:val="24"/>
          <w:szCs w:val="24"/>
          <w:lang w:val="en-US"/>
        </w:rPr>
        <w:t>, such as the need of scientific an</w:t>
      </w:r>
      <w:r w:rsidR="00691F37">
        <w:rPr>
          <w:sz w:val="24"/>
          <w:szCs w:val="24"/>
          <w:lang w:val="en-US"/>
        </w:rPr>
        <w:t xml:space="preserve">d </w:t>
      </w:r>
      <w:r w:rsidR="00A247A6" w:rsidRPr="00A247A6">
        <w:rPr>
          <w:sz w:val="24"/>
          <w:szCs w:val="24"/>
          <w:lang w:val="en-US"/>
        </w:rPr>
        <w:t>industrial development,</w:t>
      </w:r>
      <w:r w:rsidR="00973001">
        <w:rPr>
          <w:sz w:val="24"/>
          <w:szCs w:val="24"/>
          <w:lang w:val="en-US"/>
        </w:rPr>
        <w:t xml:space="preserve"> and</w:t>
      </w:r>
      <w:r w:rsidR="00A247A6" w:rsidRPr="00A247A6">
        <w:rPr>
          <w:sz w:val="24"/>
          <w:szCs w:val="24"/>
          <w:lang w:val="en-US"/>
        </w:rPr>
        <w:t xml:space="preserve"> a demographic growth that</w:t>
      </w:r>
      <w:r w:rsidR="00973001">
        <w:rPr>
          <w:sz w:val="24"/>
          <w:szCs w:val="24"/>
          <w:lang w:val="en-US"/>
        </w:rPr>
        <w:t>,</w:t>
      </w:r>
      <w:r w:rsidR="00A247A6" w:rsidRPr="00A247A6">
        <w:rPr>
          <w:sz w:val="24"/>
          <w:szCs w:val="24"/>
          <w:lang w:val="en-US"/>
        </w:rPr>
        <w:t xml:space="preserve"> together with political instability and the big </w:t>
      </w:r>
      <w:r w:rsidR="000616A7">
        <w:rPr>
          <w:sz w:val="24"/>
          <w:szCs w:val="24"/>
          <w:lang w:val="en-US"/>
        </w:rPr>
        <w:t>u</w:t>
      </w:r>
      <w:r w:rsidR="00A247A6" w:rsidRPr="00A247A6">
        <w:rPr>
          <w:sz w:val="24"/>
          <w:szCs w:val="24"/>
          <w:lang w:val="en-US"/>
        </w:rPr>
        <w:t>nequalities between and within the countries</w:t>
      </w:r>
      <w:r w:rsidR="00973001">
        <w:rPr>
          <w:sz w:val="24"/>
          <w:szCs w:val="24"/>
          <w:lang w:val="en-US"/>
        </w:rPr>
        <w:t>,</w:t>
      </w:r>
      <w:r w:rsidR="00A247A6" w:rsidRPr="00A247A6">
        <w:rPr>
          <w:sz w:val="24"/>
          <w:szCs w:val="24"/>
          <w:lang w:val="en-US"/>
        </w:rPr>
        <w:t xml:space="preserve"> are cause</w:t>
      </w:r>
      <w:r w:rsidR="00691F37">
        <w:rPr>
          <w:sz w:val="24"/>
          <w:szCs w:val="24"/>
          <w:lang w:val="en-US"/>
        </w:rPr>
        <w:t>s</w:t>
      </w:r>
      <w:r w:rsidR="00A247A6" w:rsidRPr="00A247A6">
        <w:rPr>
          <w:sz w:val="24"/>
          <w:szCs w:val="24"/>
          <w:lang w:val="en-US"/>
        </w:rPr>
        <w:t xml:space="preserve"> of </w:t>
      </w:r>
      <w:r w:rsidR="00691F37">
        <w:rPr>
          <w:sz w:val="24"/>
          <w:szCs w:val="24"/>
          <w:lang w:val="en-US"/>
        </w:rPr>
        <w:t>migrat</w:t>
      </w:r>
      <w:r w:rsidR="00A247A6" w:rsidRPr="00A247A6">
        <w:rPr>
          <w:sz w:val="24"/>
          <w:szCs w:val="24"/>
          <w:lang w:val="en-US"/>
        </w:rPr>
        <w:t>ion</w:t>
      </w:r>
      <w:r w:rsidR="000743E0" w:rsidRPr="00A247A6">
        <w:rPr>
          <w:sz w:val="24"/>
          <w:szCs w:val="24"/>
          <w:lang w:val="en-US"/>
        </w:rPr>
        <w:t xml:space="preserve">. </w:t>
      </w:r>
    </w:p>
    <w:p w14:paraId="1CDB8832" w14:textId="77777777" w:rsidR="00C33EB3" w:rsidRDefault="00E95029" w:rsidP="00C41F90">
      <w:pPr>
        <w:rPr>
          <w:sz w:val="24"/>
          <w:szCs w:val="24"/>
          <w:lang w:val="en-US"/>
        </w:rPr>
      </w:pPr>
      <w:r>
        <w:rPr>
          <w:sz w:val="24"/>
          <w:szCs w:val="24"/>
          <w:lang w:val="en-US"/>
        </w:rPr>
        <w:t>Of course, we are aware that</w:t>
      </w:r>
      <w:r w:rsidR="000743E0" w:rsidRPr="00A247A6">
        <w:rPr>
          <w:sz w:val="24"/>
          <w:szCs w:val="24"/>
          <w:lang w:val="en-US"/>
        </w:rPr>
        <w:t xml:space="preserve"> build</w:t>
      </w:r>
      <w:r>
        <w:rPr>
          <w:sz w:val="24"/>
          <w:szCs w:val="24"/>
          <w:lang w:val="en-US"/>
        </w:rPr>
        <w:t>ing</w:t>
      </w:r>
      <w:r w:rsidR="000743E0" w:rsidRPr="00A247A6">
        <w:rPr>
          <w:sz w:val="24"/>
          <w:szCs w:val="24"/>
          <w:lang w:val="en-US"/>
        </w:rPr>
        <w:t xml:space="preserve"> and run</w:t>
      </w:r>
      <w:r>
        <w:rPr>
          <w:sz w:val="24"/>
          <w:szCs w:val="24"/>
          <w:lang w:val="en-US"/>
        </w:rPr>
        <w:t>ning</w:t>
      </w:r>
      <w:r w:rsidR="000743E0" w:rsidRPr="00A247A6">
        <w:rPr>
          <w:sz w:val="24"/>
          <w:szCs w:val="24"/>
          <w:lang w:val="en-US"/>
        </w:rPr>
        <w:t xml:space="preserve"> a</w:t>
      </w:r>
      <w:r w:rsidR="006B27E6" w:rsidRPr="00A247A6">
        <w:rPr>
          <w:sz w:val="24"/>
          <w:szCs w:val="24"/>
          <w:lang w:val="en-US"/>
        </w:rPr>
        <w:t xml:space="preserve"> synchrotron requires a </w:t>
      </w:r>
      <w:r>
        <w:rPr>
          <w:sz w:val="24"/>
          <w:szCs w:val="24"/>
          <w:lang w:val="en-US"/>
        </w:rPr>
        <w:t xml:space="preserve">large </w:t>
      </w:r>
      <w:r w:rsidR="006B27E6" w:rsidRPr="00A247A6">
        <w:rPr>
          <w:sz w:val="24"/>
          <w:szCs w:val="24"/>
          <w:lang w:val="en-US"/>
        </w:rPr>
        <w:t xml:space="preserve">community of users, the staff operating it, </w:t>
      </w:r>
      <w:r w:rsidR="000743E0" w:rsidRPr="00A247A6">
        <w:rPr>
          <w:sz w:val="24"/>
          <w:szCs w:val="24"/>
          <w:lang w:val="en-US"/>
        </w:rPr>
        <w:t>the</w:t>
      </w:r>
      <w:r w:rsidR="006B27E6" w:rsidRPr="00A247A6">
        <w:rPr>
          <w:sz w:val="24"/>
          <w:szCs w:val="24"/>
          <w:lang w:val="en-US"/>
        </w:rPr>
        <w:t xml:space="preserve"> civil engineers able to build it. We mus</w:t>
      </w:r>
      <w:r w:rsidR="000743E0" w:rsidRPr="00A247A6">
        <w:rPr>
          <w:sz w:val="24"/>
          <w:szCs w:val="24"/>
          <w:lang w:val="en-US"/>
        </w:rPr>
        <w:t>t</w:t>
      </w:r>
      <w:r w:rsidR="006B27E6" w:rsidRPr="00A247A6">
        <w:rPr>
          <w:sz w:val="24"/>
          <w:szCs w:val="24"/>
          <w:lang w:val="en-US"/>
        </w:rPr>
        <w:t xml:space="preserve"> be frank. In </w:t>
      </w:r>
      <w:r w:rsidR="000743E0" w:rsidRPr="00A247A6">
        <w:rPr>
          <w:sz w:val="24"/>
          <w:szCs w:val="24"/>
          <w:lang w:val="en-US"/>
        </w:rPr>
        <w:t>ou</w:t>
      </w:r>
      <w:r w:rsidR="006B27E6" w:rsidRPr="00A247A6">
        <w:rPr>
          <w:sz w:val="24"/>
          <w:szCs w:val="24"/>
          <w:lang w:val="en-US"/>
        </w:rPr>
        <w:t>r case we can only count o</w:t>
      </w:r>
      <w:r w:rsidR="000743E0" w:rsidRPr="00A247A6">
        <w:rPr>
          <w:sz w:val="24"/>
          <w:szCs w:val="24"/>
          <w:lang w:val="en-US"/>
        </w:rPr>
        <w:t xml:space="preserve">n </w:t>
      </w:r>
      <w:r w:rsidR="006B27E6" w:rsidRPr="00A247A6">
        <w:rPr>
          <w:sz w:val="24"/>
          <w:szCs w:val="24"/>
          <w:lang w:val="en-US"/>
        </w:rPr>
        <w:t>the last group</w:t>
      </w:r>
      <w:r>
        <w:rPr>
          <w:sz w:val="24"/>
          <w:szCs w:val="24"/>
          <w:lang w:val="en-US"/>
        </w:rPr>
        <w:t xml:space="preserve">. </w:t>
      </w:r>
      <w:r w:rsidR="00090FF4">
        <w:rPr>
          <w:sz w:val="24"/>
          <w:szCs w:val="24"/>
          <w:lang w:val="en-US"/>
        </w:rPr>
        <w:t xml:space="preserve">However, </w:t>
      </w:r>
      <w:r w:rsidR="00090FF4" w:rsidRPr="000D683C">
        <w:rPr>
          <w:sz w:val="24"/>
          <w:szCs w:val="24"/>
          <w:lang w:val="en-US"/>
        </w:rPr>
        <w:t>SESAME experience shows that this is not a problem. SESAME was established in a region where those human resources did not exist</w:t>
      </w:r>
      <w:r w:rsidR="00090FF4">
        <w:rPr>
          <w:sz w:val="24"/>
          <w:szCs w:val="24"/>
          <w:lang w:val="en-US"/>
        </w:rPr>
        <w:t xml:space="preserve"> and has to design and launch from scratch </w:t>
      </w:r>
      <w:r w:rsidR="00090FF4" w:rsidRPr="000D683C">
        <w:rPr>
          <w:sz w:val="24"/>
          <w:szCs w:val="24"/>
          <w:lang w:val="en-US"/>
        </w:rPr>
        <w:t>a vigorous training progra</w:t>
      </w:r>
      <w:r w:rsidR="00090FF4">
        <w:rPr>
          <w:sz w:val="24"/>
          <w:szCs w:val="24"/>
          <w:lang w:val="en-US"/>
        </w:rPr>
        <w:t>m. W</w:t>
      </w:r>
      <w:r w:rsidR="00090FF4" w:rsidRPr="000D683C">
        <w:rPr>
          <w:sz w:val="24"/>
          <w:szCs w:val="24"/>
          <w:lang w:val="en-US"/>
        </w:rPr>
        <w:t>hen the Synchrotron start</w:t>
      </w:r>
      <w:r w:rsidR="00090FF4">
        <w:rPr>
          <w:sz w:val="24"/>
          <w:szCs w:val="24"/>
          <w:lang w:val="en-US"/>
        </w:rPr>
        <w:t>ed</w:t>
      </w:r>
      <w:r w:rsidR="00090FF4" w:rsidRPr="000D683C">
        <w:rPr>
          <w:sz w:val="24"/>
          <w:szCs w:val="24"/>
          <w:lang w:val="en-US"/>
        </w:rPr>
        <w:t xml:space="preserve"> operat</w:t>
      </w:r>
      <w:r w:rsidR="00090FF4">
        <w:rPr>
          <w:sz w:val="24"/>
          <w:szCs w:val="24"/>
          <w:lang w:val="en-US"/>
        </w:rPr>
        <w:t>ion</w:t>
      </w:r>
      <w:r w:rsidR="00090FF4" w:rsidRPr="000D683C">
        <w:rPr>
          <w:sz w:val="24"/>
          <w:szCs w:val="24"/>
          <w:lang w:val="en-US"/>
        </w:rPr>
        <w:t>, it was immediately productive.</w:t>
      </w:r>
      <w:r w:rsidR="00090FF4">
        <w:rPr>
          <w:sz w:val="24"/>
          <w:szCs w:val="24"/>
          <w:lang w:val="en-US"/>
        </w:rPr>
        <w:t xml:space="preserve"> </w:t>
      </w:r>
    </w:p>
    <w:p w14:paraId="58AD9446" w14:textId="6E164768" w:rsidR="00C33EB3" w:rsidRDefault="00090FF4" w:rsidP="00C41F90">
      <w:pPr>
        <w:rPr>
          <w:sz w:val="24"/>
          <w:szCs w:val="24"/>
          <w:lang w:val="en-US"/>
        </w:rPr>
      </w:pPr>
      <w:r>
        <w:rPr>
          <w:sz w:val="24"/>
          <w:szCs w:val="24"/>
          <w:lang w:val="en-US"/>
        </w:rPr>
        <w:t xml:space="preserve">We must start soon </w:t>
      </w:r>
      <w:r w:rsidR="00C33EB3">
        <w:rPr>
          <w:sz w:val="24"/>
          <w:szCs w:val="24"/>
          <w:lang w:val="en-US"/>
        </w:rPr>
        <w:t xml:space="preserve">a similar vigorous training program. For what concerns </w:t>
      </w:r>
      <w:r>
        <w:rPr>
          <w:sz w:val="24"/>
          <w:szCs w:val="24"/>
          <w:lang w:val="en-US"/>
        </w:rPr>
        <w:t xml:space="preserve">future staff and technicians, we </w:t>
      </w:r>
      <w:r w:rsidR="00C33EB3">
        <w:rPr>
          <w:sz w:val="24"/>
          <w:szCs w:val="24"/>
          <w:lang w:val="en-US"/>
        </w:rPr>
        <w:t xml:space="preserve">must </w:t>
      </w:r>
      <w:r>
        <w:rPr>
          <w:sz w:val="24"/>
          <w:szCs w:val="24"/>
          <w:lang w:val="en-US"/>
        </w:rPr>
        <w:t xml:space="preserve">start from scratch. Instead, </w:t>
      </w:r>
      <w:r w:rsidR="00C33EB3">
        <w:rPr>
          <w:sz w:val="24"/>
          <w:szCs w:val="24"/>
          <w:lang w:val="en-US"/>
        </w:rPr>
        <w:t>in the case of</w:t>
      </w:r>
      <w:r w:rsidR="00E95029">
        <w:rPr>
          <w:sz w:val="24"/>
          <w:szCs w:val="24"/>
          <w:lang w:val="en-US"/>
        </w:rPr>
        <w:t xml:space="preserve"> users, </w:t>
      </w:r>
      <w:r>
        <w:rPr>
          <w:sz w:val="24"/>
          <w:szCs w:val="24"/>
          <w:lang w:val="en-US"/>
        </w:rPr>
        <w:t>currently their</w:t>
      </w:r>
      <w:r w:rsidR="00E95029" w:rsidRPr="00A247A6">
        <w:rPr>
          <w:sz w:val="24"/>
          <w:szCs w:val="24"/>
          <w:lang w:val="en-US"/>
        </w:rPr>
        <w:t xml:space="preserve"> community</w:t>
      </w:r>
      <w:r>
        <w:rPr>
          <w:sz w:val="24"/>
          <w:szCs w:val="24"/>
          <w:lang w:val="en-US"/>
        </w:rPr>
        <w:t>,</w:t>
      </w:r>
      <w:r w:rsidR="00E95029" w:rsidRPr="00A247A6">
        <w:rPr>
          <w:sz w:val="24"/>
          <w:szCs w:val="24"/>
          <w:lang w:val="en-US"/>
        </w:rPr>
        <w:t xml:space="preserve"> is basically limited to the</w:t>
      </w:r>
      <w:r w:rsidR="00E95029" w:rsidRPr="000D683C">
        <w:rPr>
          <w:sz w:val="24"/>
          <w:szCs w:val="24"/>
          <w:lang w:val="en-US"/>
        </w:rPr>
        <w:t xml:space="preserve"> Mexican one</w:t>
      </w:r>
      <w:r w:rsidR="00C33EB3">
        <w:rPr>
          <w:sz w:val="24"/>
          <w:szCs w:val="24"/>
          <w:lang w:val="en-US"/>
        </w:rPr>
        <w:t xml:space="preserve"> and rar</w:t>
      </w:r>
      <w:r w:rsidR="00E95029" w:rsidRPr="000D683C">
        <w:rPr>
          <w:sz w:val="24"/>
          <w:szCs w:val="24"/>
          <w:lang w:val="en-US"/>
        </w:rPr>
        <w:t>e cases of young people, a couple in Dominican Republic, or of experienced researchers, a couple in Colombia, who have worked in similar facilities, DESY, Elettra, CERN</w:t>
      </w:r>
      <w:r w:rsidR="00E95029">
        <w:rPr>
          <w:sz w:val="24"/>
          <w:szCs w:val="24"/>
          <w:lang w:val="en-US"/>
        </w:rPr>
        <w:t xml:space="preserve">. However, </w:t>
      </w:r>
      <w:r w:rsidR="00691F37">
        <w:rPr>
          <w:sz w:val="24"/>
          <w:szCs w:val="24"/>
          <w:lang w:val="en-US"/>
        </w:rPr>
        <w:t>a broad basin of potential users exists</w:t>
      </w:r>
      <w:r>
        <w:rPr>
          <w:sz w:val="24"/>
          <w:szCs w:val="24"/>
          <w:lang w:val="en-US"/>
        </w:rPr>
        <w:t>, in particular in areas such as biology, medicine, health, agriculture</w:t>
      </w:r>
      <w:r w:rsidR="0045046B">
        <w:rPr>
          <w:sz w:val="24"/>
          <w:szCs w:val="24"/>
          <w:lang w:val="en-US"/>
        </w:rPr>
        <w:t xml:space="preserve">. </w:t>
      </w:r>
      <w:r w:rsidR="00C33EB3">
        <w:rPr>
          <w:sz w:val="24"/>
          <w:szCs w:val="24"/>
          <w:lang w:val="en-US"/>
        </w:rPr>
        <w:t xml:space="preserve">They are </w:t>
      </w:r>
      <w:r w:rsidR="00691F37">
        <w:rPr>
          <w:sz w:val="24"/>
          <w:szCs w:val="24"/>
          <w:lang w:val="en-US"/>
        </w:rPr>
        <w:t>advanced scientist who simply do not use synchrotrons</w:t>
      </w:r>
      <w:r w:rsidR="00C33EB3">
        <w:rPr>
          <w:sz w:val="24"/>
          <w:szCs w:val="24"/>
          <w:lang w:val="en-US"/>
        </w:rPr>
        <w:t xml:space="preserve"> because they are too far. Their </w:t>
      </w:r>
      <w:r w:rsidR="00691F37">
        <w:rPr>
          <w:sz w:val="24"/>
          <w:szCs w:val="24"/>
          <w:lang w:val="en-US"/>
        </w:rPr>
        <w:t xml:space="preserve">training </w:t>
      </w:r>
      <w:r w:rsidR="00C33EB3">
        <w:rPr>
          <w:sz w:val="24"/>
          <w:szCs w:val="24"/>
          <w:lang w:val="en-US"/>
        </w:rPr>
        <w:t xml:space="preserve">will </w:t>
      </w:r>
      <w:r w:rsidR="00691F37">
        <w:rPr>
          <w:sz w:val="24"/>
          <w:szCs w:val="24"/>
          <w:lang w:val="en-US"/>
        </w:rPr>
        <w:t xml:space="preserve">be </w:t>
      </w:r>
      <w:r w:rsidR="00C33EB3">
        <w:rPr>
          <w:sz w:val="24"/>
          <w:szCs w:val="24"/>
          <w:lang w:val="en-US"/>
        </w:rPr>
        <w:t>easy</w:t>
      </w:r>
      <w:r w:rsidR="00691F37">
        <w:rPr>
          <w:sz w:val="24"/>
          <w:szCs w:val="24"/>
          <w:lang w:val="en-US"/>
        </w:rPr>
        <w:t xml:space="preserve">, whereas for other personnel </w:t>
      </w:r>
      <w:r w:rsidR="00C33EB3">
        <w:rPr>
          <w:sz w:val="24"/>
          <w:szCs w:val="24"/>
          <w:lang w:val="en-US"/>
        </w:rPr>
        <w:t xml:space="preserve">it </w:t>
      </w:r>
      <w:r w:rsidR="00691F37">
        <w:rPr>
          <w:sz w:val="24"/>
          <w:szCs w:val="24"/>
          <w:lang w:val="en-US"/>
        </w:rPr>
        <w:t xml:space="preserve">may require to start from zero. </w:t>
      </w:r>
    </w:p>
    <w:p w14:paraId="22044782" w14:textId="1F6995CF" w:rsidR="00772A21" w:rsidRPr="000D683C" w:rsidRDefault="00691F37" w:rsidP="00C41F90">
      <w:pPr>
        <w:rPr>
          <w:sz w:val="24"/>
          <w:szCs w:val="24"/>
          <w:lang w:val="en-US"/>
        </w:rPr>
      </w:pPr>
      <w:r>
        <w:rPr>
          <w:sz w:val="24"/>
          <w:szCs w:val="24"/>
          <w:lang w:val="en-US"/>
        </w:rPr>
        <w:t>For th</w:t>
      </w:r>
      <w:r w:rsidR="00C33EB3">
        <w:rPr>
          <w:sz w:val="24"/>
          <w:szCs w:val="24"/>
          <w:lang w:val="en-US"/>
        </w:rPr>
        <w:t>is</w:t>
      </w:r>
      <w:r>
        <w:rPr>
          <w:sz w:val="24"/>
          <w:szCs w:val="24"/>
          <w:lang w:val="en-US"/>
        </w:rPr>
        <w:t xml:space="preserve"> training, </w:t>
      </w:r>
      <w:r w:rsidR="00772A21" w:rsidRPr="000D683C">
        <w:rPr>
          <w:sz w:val="24"/>
          <w:szCs w:val="24"/>
          <w:lang w:val="en-US"/>
        </w:rPr>
        <w:t>we can</w:t>
      </w:r>
      <w:r w:rsidR="00C33EB3">
        <w:rPr>
          <w:sz w:val="24"/>
          <w:szCs w:val="24"/>
          <w:lang w:val="en-US"/>
        </w:rPr>
        <w:t xml:space="preserve"> count on the support of several existing synchrotron, and a </w:t>
      </w:r>
      <w:r w:rsidR="0045046B">
        <w:rPr>
          <w:sz w:val="24"/>
          <w:szCs w:val="24"/>
          <w:lang w:val="en-US"/>
        </w:rPr>
        <w:t xml:space="preserve">coordination with AfLA, besides the scale economy, will have a </w:t>
      </w:r>
      <w:r w:rsidR="00772A21" w:rsidRPr="000D683C">
        <w:rPr>
          <w:sz w:val="24"/>
          <w:szCs w:val="24"/>
          <w:lang w:val="en-US"/>
        </w:rPr>
        <w:t>fringe benefit</w:t>
      </w:r>
      <w:r w:rsidR="0045046B">
        <w:rPr>
          <w:sz w:val="24"/>
          <w:szCs w:val="24"/>
          <w:lang w:val="en-US"/>
        </w:rPr>
        <w:t>, that o</w:t>
      </w:r>
      <w:r w:rsidR="00772A21" w:rsidRPr="000D683C">
        <w:rPr>
          <w:sz w:val="24"/>
          <w:szCs w:val="24"/>
          <w:lang w:val="en-US"/>
        </w:rPr>
        <w:t xml:space="preserve">f creating the conditions and </w:t>
      </w:r>
      <w:r>
        <w:rPr>
          <w:sz w:val="24"/>
          <w:szCs w:val="24"/>
          <w:lang w:val="en-US"/>
        </w:rPr>
        <w:t>con</w:t>
      </w:r>
      <w:r w:rsidR="000272D4" w:rsidRPr="000D683C">
        <w:rPr>
          <w:sz w:val="24"/>
          <w:szCs w:val="24"/>
          <w:lang w:val="en-US"/>
        </w:rPr>
        <w:t>nections for future South- South cooperation</w:t>
      </w:r>
      <w:r w:rsidR="009B6A93" w:rsidRPr="000D683C">
        <w:rPr>
          <w:sz w:val="24"/>
          <w:szCs w:val="24"/>
          <w:lang w:val="en-US"/>
        </w:rPr>
        <w:t xml:space="preserve">. </w:t>
      </w:r>
    </w:p>
    <w:p w14:paraId="328C35E3" w14:textId="77777777" w:rsidR="0045046B" w:rsidRDefault="0045046B" w:rsidP="00C41F90">
      <w:pPr>
        <w:rPr>
          <w:sz w:val="24"/>
          <w:szCs w:val="24"/>
          <w:lang w:val="en-US"/>
        </w:rPr>
      </w:pPr>
      <w:r>
        <w:rPr>
          <w:sz w:val="24"/>
          <w:szCs w:val="24"/>
          <w:lang w:val="en-US"/>
        </w:rPr>
        <w:t>T</w:t>
      </w:r>
      <w:r w:rsidR="00691F37">
        <w:rPr>
          <w:sz w:val="24"/>
          <w:szCs w:val="24"/>
          <w:lang w:val="en-US"/>
        </w:rPr>
        <w:t>he</w:t>
      </w:r>
      <w:r w:rsidR="00772A21" w:rsidRPr="000D683C">
        <w:rPr>
          <w:sz w:val="24"/>
          <w:szCs w:val="24"/>
          <w:lang w:val="en-US"/>
        </w:rPr>
        <w:t xml:space="preserve"> synergy between </w:t>
      </w:r>
      <w:r w:rsidR="009B6A93" w:rsidRPr="000D683C">
        <w:rPr>
          <w:sz w:val="24"/>
          <w:szCs w:val="24"/>
          <w:lang w:val="en-US"/>
        </w:rPr>
        <w:t>GCLS an</w:t>
      </w:r>
      <w:r w:rsidR="00772A21" w:rsidRPr="000D683C">
        <w:rPr>
          <w:sz w:val="24"/>
          <w:szCs w:val="24"/>
          <w:lang w:val="en-US"/>
        </w:rPr>
        <w:t>d</w:t>
      </w:r>
      <w:r w:rsidR="009B6A93" w:rsidRPr="000D683C">
        <w:rPr>
          <w:sz w:val="24"/>
          <w:szCs w:val="24"/>
          <w:lang w:val="en-US"/>
        </w:rPr>
        <w:t xml:space="preserve"> AflS may be </w:t>
      </w:r>
      <w:r>
        <w:rPr>
          <w:sz w:val="24"/>
          <w:szCs w:val="24"/>
          <w:lang w:val="en-US"/>
        </w:rPr>
        <w:t>even</w:t>
      </w:r>
      <w:r w:rsidR="009B6A93" w:rsidRPr="000D683C">
        <w:rPr>
          <w:sz w:val="24"/>
          <w:szCs w:val="24"/>
          <w:lang w:val="en-US"/>
        </w:rPr>
        <w:t xml:space="preserve"> more</w:t>
      </w:r>
      <w:r w:rsidR="00691F37">
        <w:rPr>
          <w:sz w:val="24"/>
          <w:szCs w:val="24"/>
          <w:lang w:val="en-US"/>
        </w:rPr>
        <w:t xml:space="preserve"> valuable</w:t>
      </w:r>
      <w:r w:rsidR="009B6A93" w:rsidRPr="000D683C">
        <w:rPr>
          <w:sz w:val="24"/>
          <w:szCs w:val="24"/>
          <w:lang w:val="en-US"/>
        </w:rPr>
        <w:t xml:space="preserve">. </w:t>
      </w:r>
    </w:p>
    <w:p w14:paraId="19A6AE1B" w14:textId="77777777" w:rsidR="0045046B" w:rsidRDefault="009B6A93" w:rsidP="00C41F90">
      <w:pPr>
        <w:rPr>
          <w:sz w:val="24"/>
          <w:szCs w:val="24"/>
          <w:lang w:val="en-US"/>
        </w:rPr>
      </w:pPr>
      <w:r w:rsidRPr="000D683C">
        <w:rPr>
          <w:sz w:val="24"/>
          <w:szCs w:val="24"/>
          <w:lang w:val="en-US"/>
        </w:rPr>
        <w:t>A Synchrotron is an expensive facility. Certainly, user countries must contribute, but</w:t>
      </w:r>
      <w:r w:rsidR="00772A21" w:rsidRPr="000D683C">
        <w:rPr>
          <w:sz w:val="24"/>
          <w:szCs w:val="24"/>
          <w:lang w:val="en-US"/>
        </w:rPr>
        <w:t xml:space="preserve"> in our regions</w:t>
      </w:r>
      <w:r w:rsidRPr="000D683C">
        <w:rPr>
          <w:sz w:val="24"/>
          <w:szCs w:val="24"/>
          <w:lang w:val="en-US"/>
        </w:rPr>
        <w:t xml:space="preserve"> the cost of opportunity cannot be disregarded. External funding </w:t>
      </w:r>
      <w:r w:rsidR="00772A21" w:rsidRPr="000D683C">
        <w:rPr>
          <w:sz w:val="24"/>
          <w:szCs w:val="24"/>
          <w:lang w:val="en-US"/>
        </w:rPr>
        <w:t>may be</w:t>
      </w:r>
      <w:r w:rsidRPr="000D683C">
        <w:rPr>
          <w:sz w:val="24"/>
          <w:szCs w:val="24"/>
          <w:lang w:val="en-US"/>
        </w:rPr>
        <w:t xml:space="preserve"> necessary</w:t>
      </w:r>
      <w:r w:rsidR="0045046B">
        <w:rPr>
          <w:sz w:val="24"/>
          <w:szCs w:val="24"/>
          <w:lang w:val="en-US"/>
        </w:rPr>
        <w:t>. C</w:t>
      </w:r>
      <w:r w:rsidR="00772A21" w:rsidRPr="000D683C">
        <w:rPr>
          <w:sz w:val="24"/>
          <w:szCs w:val="24"/>
          <w:lang w:val="en-US"/>
        </w:rPr>
        <w:t>ertainly</w:t>
      </w:r>
      <w:r w:rsidR="007C34F4">
        <w:rPr>
          <w:sz w:val="24"/>
          <w:szCs w:val="24"/>
          <w:lang w:val="en-US"/>
        </w:rPr>
        <w:t>,</w:t>
      </w:r>
      <w:r w:rsidR="00772A21" w:rsidRPr="000D683C">
        <w:rPr>
          <w:sz w:val="24"/>
          <w:szCs w:val="24"/>
          <w:lang w:val="en-US"/>
        </w:rPr>
        <w:t xml:space="preserve"> </w:t>
      </w:r>
      <w:r w:rsidR="0045046B">
        <w:rPr>
          <w:sz w:val="24"/>
          <w:szCs w:val="24"/>
          <w:lang w:val="en-US"/>
        </w:rPr>
        <w:t xml:space="preserve">some </w:t>
      </w:r>
      <w:r w:rsidRPr="000D683C">
        <w:rPr>
          <w:sz w:val="24"/>
          <w:szCs w:val="24"/>
          <w:lang w:val="en-US"/>
        </w:rPr>
        <w:t xml:space="preserve">external </w:t>
      </w:r>
      <w:r w:rsidR="0045046B">
        <w:rPr>
          <w:sz w:val="24"/>
          <w:szCs w:val="24"/>
          <w:lang w:val="en-US"/>
        </w:rPr>
        <w:t xml:space="preserve">technical </w:t>
      </w:r>
      <w:r w:rsidRPr="000D683C">
        <w:rPr>
          <w:sz w:val="24"/>
          <w:szCs w:val="24"/>
          <w:lang w:val="en-US"/>
        </w:rPr>
        <w:t xml:space="preserve">support </w:t>
      </w:r>
      <w:r w:rsidR="0045046B">
        <w:rPr>
          <w:sz w:val="24"/>
          <w:szCs w:val="24"/>
          <w:lang w:val="en-US"/>
        </w:rPr>
        <w:t>may be</w:t>
      </w:r>
      <w:r w:rsidRPr="000D683C">
        <w:rPr>
          <w:sz w:val="24"/>
          <w:szCs w:val="24"/>
          <w:lang w:val="en-US"/>
        </w:rPr>
        <w:t xml:space="preserve"> ne</w:t>
      </w:r>
      <w:r w:rsidR="0045046B">
        <w:rPr>
          <w:sz w:val="24"/>
          <w:szCs w:val="24"/>
          <w:lang w:val="en-US"/>
        </w:rPr>
        <w:t>eded</w:t>
      </w:r>
      <w:r w:rsidRPr="000D683C">
        <w:rPr>
          <w:sz w:val="24"/>
          <w:szCs w:val="24"/>
          <w:lang w:val="en-US"/>
        </w:rPr>
        <w:t xml:space="preserve">. </w:t>
      </w:r>
    </w:p>
    <w:p w14:paraId="43826954" w14:textId="0F3B3492" w:rsidR="00772A21" w:rsidRPr="000D683C" w:rsidRDefault="0045046B" w:rsidP="00C41F90">
      <w:pPr>
        <w:rPr>
          <w:sz w:val="24"/>
          <w:szCs w:val="24"/>
          <w:lang w:val="en-US"/>
        </w:rPr>
      </w:pPr>
      <w:r>
        <w:rPr>
          <w:sz w:val="24"/>
          <w:szCs w:val="24"/>
          <w:lang w:val="en-US"/>
        </w:rPr>
        <w:t>I</w:t>
      </w:r>
      <w:r w:rsidRPr="000D683C">
        <w:rPr>
          <w:sz w:val="24"/>
          <w:szCs w:val="24"/>
          <w:lang w:val="en-US"/>
        </w:rPr>
        <w:t>n the current geopolitical situation</w:t>
      </w:r>
      <w:r>
        <w:rPr>
          <w:sz w:val="24"/>
          <w:szCs w:val="24"/>
          <w:lang w:val="en-US"/>
        </w:rPr>
        <w:t>,</w:t>
      </w:r>
      <w:r w:rsidRPr="000D683C">
        <w:rPr>
          <w:sz w:val="24"/>
          <w:szCs w:val="24"/>
          <w:lang w:val="en-US"/>
        </w:rPr>
        <w:t xml:space="preserve"> </w:t>
      </w:r>
      <w:r>
        <w:rPr>
          <w:sz w:val="24"/>
          <w:szCs w:val="24"/>
          <w:lang w:val="en-US"/>
        </w:rPr>
        <w:t>i</w:t>
      </w:r>
      <w:r w:rsidR="009B6A93" w:rsidRPr="000D683C">
        <w:rPr>
          <w:sz w:val="24"/>
          <w:szCs w:val="24"/>
          <w:lang w:val="en-US"/>
        </w:rPr>
        <w:t xml:space="preserve">t is a delicate political problem </w:t>
      </w:r>
      <w:r>
        <w:rPr>
          <w:sz w:val="24"/>
          <w:szCs w:val="24"/>
          <w:lang w:val="en-US"/>
        </w:rPr>
        <w:t xml:space="preserve">to identify </w:t>
      </w:r>
      <w:r w:rsidR="009B6A93" w:rsidRPr="000D683C">
        <w:rPr>
          <w:sz w:val="24"/>
          <w:szCs w:val="24"/>
          <w:lang w:val="en-US"/>
        </w:rPr>
        <w:t>wh</w:t>
      </w:r>
      <w:r>
        <w:rPr>
          <w:sz w:val="24"/>
          <w:szCs w:val="24"/>
          <w:lang w:val="en-US"/>
        </w:rPr>
        <w:t>ich countries</w:t>
      </w:r>
      <w:r w:rsidR="009B6A93" w:rsidRPr="000D683C">
        <w:rPr>
          <w:sz w:val="24"/>
          <w:szCs w:val="24"/>
          <w:lang w:val="en-US"/>
        </w:rPr>
        <w:t xml:space="preserve"> may provide</w:t>
      </w:r>
      <w:r w:rsidR="007C34F4">
        <w:rPr>
          <w:sz w:val="24"/>
          <w:szCs w:val="24"/>
          <w:lang w:val="en-US"/>
        </w:rPr>
        <w:t xml:space="preserve"> such</w:t>
      </w:r>
      <w:r w:rsidR="009B6A93" w:rsidRPr="000D683C">
        <w:rPr>
          <w:sz w:val="24"/>
          <w:szCs w:val="24"/>
          <w:lang w:val="en-US"/>
        </w:rPr>
        <w:t xml:space="preserve"> support</w:t>
      </w:r>
      <w:r>
        <w:rPr>
          <w:sz w:val="24"/>
          <w:szCs w:val="24"/>
          <w:lang w:val="en-US"/>
        </w:rPr>
        <w:t>n</w:t>
      </w:r>
      <w:r w:rsidR="009B6A93" w:rsidRPr="000D683C">
        <w:rPr>
          <w:sz w:val="24"/>
          <w:szCs w:val="24"/>
          <w:lang w:val="en-US"/>
        </w:rPr>
        <w:t xml:space="preserve"> </w:t>
      </w:r>
      <w:r>
        <w:rPr>
          <w:sz w:val="24"/>
          <w:szCs w:val="24"/>
          <w:lang w:val="en-US"/>
        </w:rPr>
        <w:t xml:space="preserve">Whichever, they will be, np doubt that </w:t>
      </w:r>
      <w:r w:rsidR="009B6A93" w:rsidRPr="000D683C">
        <w:rPr>
          <w:sz w:val="24"/>
          <w:szCs w:val="24"/>
          <w:lang w:val="en-US"/>
        </w:rPr>
        <w:t>the UN system</w:t>
      </w:r>
      <w:r w:rsidR="00772A21" w:rsidRPr="000D683C">
        <w:rPr>
          <w:sz w:val="24"/>
          <w:szCs w:val="24"/>
          <w:lang w:val="en-US"/>
        </w:rPr>
        <w:t xml:space="preserve"> </w:t>
      </w:r>
      <w:r w:rsidR="009B6A93" w:rsidRPr="000D683C">
        <w:rPr>
          <w:sz w:val="24"/>
          <w:szCs w:val="24"/>
          <w:lang w:val="en-US"/>
        </w:rPr>
        <w:t>must be an acto</w:t>
      </w:r>
      <w:r w:rsidR="00772A21" w:rsidRPr="000D683C">
        <w:rPr>
          <w:sz w:val="24"/>
          <w:szCs w:val="24"/>
          <w:lang w:val="en-US"/>
        </w:rPr>
        <w:t>r</w:t>
      </w:r>
      <w:r w:rsidR="009B6A93" w:rsidRPr="000D683C">
        <w:rPr>
          <w:sz w:val="24"/>
          <w:szCs w:val="24"/>
          <w:lang w:val="en-US"/>
        </w:rPr>
        <w:t xml:space="preserve">. </w:t>
      </w:r>
    </w:p>
    <w:p w14:paraId="2C21B151" w14:textId="77777777" w:rsidR="00671F82" w:rsidRDefault="009B6A93" w:rsidP="00622CD5">
      <w:pPr>
        <w:rPr>
          <w:sz w:val="24"/>
          <w:szCs w:val="24"/>
          <w:lang w:val="en-US"/>
        </w:rPr>
      </w:pPr>
      <w:r w:rsidRPr="000D683C">
        <w:rPr>
          <w:sz w:val="24"/>
          <w:szCs w:val="24"/>
          <w:lang w:val="en-US"/>
        </w:rPr>
        <w:t xml:space="preserve">UNESCO played a major role for SESAME. </w:t>
      </w:r>
      <w:r w:rsidR="007C34F4">
        <w:rPr>
          <w:sz w:val="24"/>
          <w:szCs w:val="24"/>
          <w:lang w:val="en-US"/>
        </w:rPr>
        <w:t xml:space="preserve">Even if the formal step was the decision of the Executive Council </w:t>
      </w:r>
      <w:r w:rsidR="0045046B">
        <w:rPr>
          <w:sz w:val="24"/>
          <w:szCs w:val="24"/>
          <w:lang w:val="en-US"/>
        </w:rPr>
        <w:t>in</w:t>
      </w:r>
      <w:r w:rsidR="007C34F4">
        <w:rPr>
          <w:sz w:val="24"/>
          <w:szCs w:val="24"/>
          <w:lang w:val="en-US"/>
        </w:rPr>
        <w:t xml:space="preserve"> Ma</w:t>
      </w:r>
      <w:r w:rsidR="0045046B">
        <w:rPr>
          <w:sz w:val="24"/>
          <w:szCs w:val="24"/>
          <w:lang w:val="en-US"/>
        </w:rPr>
        <w:t>y</w:t>
      </w:r>
      <w:r w:rsidR="007C34F4">
        <w:rPr>
          <w:sz w:val="24"/>
          <w:szCs w:val="24"/>
          <w:lang w:val="en-US"/>
        </w:rPr>
        <w:t xml:space="preserve"> 2002, its support had started earlier. </w:t>
      </w:r>
      <w:r w:rsidRPr="000D683C">
        <w:rPr>
          <w:sz w:val="24"/>
          <w:szCs w:val="24"/>
          <w:lang w:val="en-US"/>
        </w:rPr>
        <w:t>Understandable</w:t>
      </w:r>
      <w:r w:rsidR="00772A21" w:rsidRPr="000D683C">
        <w:rPr>
          <w:sz w:val="24"/>
          <w:szCs w:val="24"/>
          <w:lang w:val="en-US"/>
        </w:rPr>
        <w:t>.</w:t>
      </w:r>
      <w:r w:rsidRPr="000D683C">
        <w:rPr>
          <w:sz w:val="24"/>
          <w:szCs w:val="24"/>
          <w:lang w:val="en-US"/>
        </w:rPr>
        <w:t xml:space="preserve"> It was the end of Federico Mayor’s direction, and the linkage with his flag program, the promotion of the Culture of Peace was obvious for a </w:t>
      </w:r>
      <w:r w:rsidR="00772A21" w:rsidRPr="000D683C">
        <w:rPr>
          <w:sz w:val="24"/>
          <w:szCs w:val="24"/>
          <w:lang w:val="en-US"/>
        </w:rPr>
        <w:t xml:space="preserve">Middle East </w:t>
      </w:r>
      <w:r w:rsidRPr="000D683C">
        <w:rPr>
          <w:sz w:val="24"/>
          <w:szCs w:val="24"/>
          <w:lang w:val="en-US"/>
        </w:rPr>
        <w:t>project</w:t>
      </w:r>
      <w:r w:rsidR="00491672" w:rsidRPr="000D683C">
        <w:rPr>
          <w:sz w:val="24"/>
          <w:szCs w:val="24"/>
          <w:lang w:val="en-US"/>
        </w:rPr>
        <w:t xml:space="preserve"> in which</w:t>
      </w:r>
      <w:r w:rsidRPr="000D683C">
        <w:rPr>
          <w:sz w:val="24"/>
          <w:szCs w:val="24"/>
          <w:lang w:val="en-US"/>
        </w:rPr>
        <w:t xml:space="preserve"> would participate countries like Turkey</w:t>
      </w:r>
      <w:r w:rsidR="00772A21" w:rsidRPr="000D683C">
        <w:rPr>
          <w:sz w:val="24"/>
          <w:szCs w:val="24"/>
          <w:lang w:val="en-US"/>
        </w:rPr>
        <w:t xml:space="preserve"> </w:t>
      </w:r>
      <w:r w:rsidRPr="000D683C">
        <w:rPr>
          <w:sz w:val="24"/>
          <w:szCs w:val="24"/>
          <w:lang w:val="en-US"/>
        </w:rPr>
        <w:t>and Cyprus or Palestinian Authority, Israel, Iran</w:t>
      </w:r>
      <w:r w:rsidR="00772A21" w:rsidRPr="000D683C">
        <w:rPr>
          <w:sz w:val="24"/>
          <w:szCs w:val="24"/>
          <w:lang w:val="en-US"/>
        </w:rPr>
        <w:t>, Egypt</w:t>
      </w:r>
      <w:r w:rsidRPr="000D683C">
        <w:rPr>
          <w:sz w:val="24"/>
          <w:szCs w:val="24"/>
          <w:lang w:val="en-US"/>
        </w:rPr>
        <w:t xml:space="preserve"> and Jordan. Fortunately, </w:t>
      </w:r>
      <w:r w:rsidR="00A424A9" w:rsidRPr="000D683C">
        <w:rPr>
          <w:sz w:val="24"/>
          <w:szCs w:val="24"/>
          <w:lang w:val="en-US"/>
        </w:rPr>
        <w:t xml:space="preserve">we </w:t>
      </w:r>
      <w:r w:rsidR="007C34F4">
        <w:rPr>
          <w:sz w:val="24"/>
          <w:szCs w:val="24"/>
          <w:lang w:val="en-US"/>
        </w:rPr>
        <w:t xml:space="preserve">have </w:t>
      </w:r>
      <w:r w:rsidR="00A424A9" w:rsidRPr="000D683C">
        <w:rPr>
          <w:sz w:val="24"/>
          <w:szCs w:val="24"/>
          <w:lang w:val="en-US"/>
        </w:rPr>
        <w:t xml:space="preserve">not </w:t>
      </w:r>
      <w:r w:rsidR="007C34F4">
        <w:rPr>
          <w:sz w:val="24"/>
          <w:szCs w:val="24"/>
          <w:lang w:val="en-US"/>
        </w:rPr>
        <w:t xml:space="preserve">to </w:t>
      </w:r>
      <w:r w:rsidR="00A424A9" w:rsidRPr="000D683C">
        <w:rPr>
          <w:sz w:val="24"/>
          <w:szCs w:val="24"/>
          <w:lang w:val="en-US"/>
        </w:rPr>
        <w:t xml:space="preserve">use this </w:t>
      </w:r>
      <w:r w:rsidR="00772A21" w:rsidRPr="000D683C">
        <w:rPr>
          <w:sz w:val="24"/>
          <w:szCs w:val="24"/>
          <w:lang w:val="en-US"/>
        </w:rPr>
        <w:t>argument</w:t>
      </w:r>
      <w:r w:rsidR="00A424A9" w:rsidRPr="000D683C">
        <w:rPr>
          <w:sz w:val="24"/>
          <w:szCs w:val="24"/>
          <w:lang w:val="en-US"/>
        </w:rPr>
        <w:t xml:space="preserve"> in our region, whereas in Africa the heritage of the European frontiers </w:t>
      </w:r>
      <w:r w:rsidR="0045046B">
        <w:rPr>
          <w:sz w:val="24"/>
          <w:szCs w:val="24"/>
          <w:lang w:val="en-US"/>
        </w:rPr>
        <w:t xml:space="preserve">left </w:t>
      </w:r>
      <w:r w:rsidR="00671F82">
        <w:rPr>
          <w:sz w:val="24"/>
          <w:szCs w:val="24"/>
          <w:lang w:val="en-US"/>
        </w:rPr>
        <w:t xml:space="preserve">ethnical tensions. </w:t>
      </w:r>
    </w:p>
    <w:p w14:paraId="156E36B5" w14:textId="5A2FA681" w:rsidR="007C34F4" w:rsidRPr="007C34F4" w:rsidRDefault="00A424A9" w:rsidP="00622CD5">
      <w:pPr>
        <w:rPr>
          <w:sz w:val="24"/>
          <w:szCs w:val="24"/>
          <w:lang w:val="en-US"/>
        </w:rPr>
      </w:pPr>
      <w:r w:rsidRPr="000D683C">
        <w:rPr>
          <w:sz w:val="24"/>
          <w:szCs w:val="24"/>
          <w:lang w:val="en-US"/>
        </w:rPr>
        <w:t xml:space="preserve">However, </w:t>
      </w:r>
      <w:r w:rsidR="007C34F4">
        <w:rPr>
          <w:sz w:val="24"/>
          <w:szCs w:val="24"/>
          <w:lang w:val="en-US"/>
        </w:rPr>
        <w:t xml:space="preserve">there are </w:t>
      </w:r>
      <w:r w:rsidRPr="000D683C">
        <w:rPr>
          <w:sz w:val="24"/>
          <w:szCs w:val="24"/>
          <w:lang w:val="en-US"/>
        </w:rPr>
        <w:t>other arguments even stronger</w:t>
      </w:r>
      <w:r w:rsidR="00671F82">
        <w:rPr>
          <w:sz w:val="24"/>
          <w:szCs w:val="24"/>
          <w:lang w:val="en-US"/>
        </w:rPr>
        <w:t xml:space="preserve"> for looking to the UN system</w:t>
      </w:r>
      <w:r w:rsidRPr="000D683C">
        <w:rPr>
          <w:sz w:val="24"/>
          <w:szCs w:val="24"/>
          <w:lang w:val="en-US"/>
        </w:rPr>
        <w:t>. Synchrotrons are useful for almost all</w:t>
      </w:r>
      <w:r w:rsidR="00671F82">
        <w:rPr>
          <w:sz w:val="24"/>
          <w:szCs w:val="24"/>
          <w:lang w:val="en-US"/>
        </w:rPr>
        <w:t xml:space="preserve">, at least 13, </w:t>
      </w:r>
      <w:r w:rsidRPr="000D683C">
        <w:rPr>
          <w:sz w:val="24"/>
          <w:szCs w:val="24"/>
          <w:lang w:val="en-US"/>
        </w:rPr>
        <w:t>Sustainable Development Goals.</w:t>
      </w:r>
      <w:r w:rsidR="007C34F4">
        <w:rPr>
          <w:sz w:val="24"/>
          <w:szCs w:val="24"/>
          <w:lang w:val="en-US"/>
        </w:rPr>
        <w:t xml:space="preserve"> </w:t>
      </w:r>
      <w:r w:rsidR="00671F82">
        <w:rPr>
          <w:sz w:val="24"/>
          <w:szCs w:val="24"/>
          <w:lang w:val="en-US"/>
        </w:rPr>
        <w:t>This</w:t>
      </w:r>
      <w:r w:rsidRPr="000D683C">
        <w:rPr>
          <w:sz w:val="24"/>
          <w:szCs w:val="24"/>
          <w:lang w:val="en-US"/>
        </w:rPr>
        <w:t xml:space="preserve"> should attract the attention not only of UNESCO,</w:t>
      </w:r>
      <w:r w:rsidR="007C34F4">
        <w:rPr>
          <w:sz w:val="24"/>
          <w:szCs w:val="24"/>
          <w:lang w:val="en-US"/>
        </w:rPr>
        <w:t xml:space="preserve"> but </w:t>
      </w:r>
      <w:r w:rsidRPr="000D683C">
        <w:rPr>
          <w:sz w:val="24"/>
          <w:szCs w:val="24"/>
          <w:lang w:val="en-US"/>
        </w:rPr>
        <w:t>also of FAO</w:t>
      </w:r>
      <w:r w:rsidR="00772A21" w:rsidRPr="000D683C">
        <w:rPr>
          <w:sz w:val="24"/>
          <w:szCs w:val="24"/>
          <w:lang w:val="en-US"/>
        </w:rPr>
        <w:t xml:space="preserve">, for </w:t>
      </w:r>
      <w:r w:rsidRPr="000D683C">
        <w:rPr>
          <w:sz w:val="24"/>
          <w:szCs w:val="24"/>
          <w:lang w:val="en-US"/>
        </w:rPr>
        <w:t>food security, water contamination, soil and agriculture</w:t>
      </w:r>
      <w:r w:rsidR="00772A21" w:rsidRPr="000D683C">
        <w:rPr>
          <w:sz w:val="24"/>
          <w:szCs w:val="24"/>
          <w:lang w:val="en-US"/>
        </w:rPr>
        <w:t>,</w:t>
      </w:r>
      <w:r w:rsidRPr="000D683C">
        <w:rPr>
          <w:sz w:val="24"/>
          <w:szCs w:val="24"/>
          <w:lang w:val="en-US"/>
        </w:rPr>
        <w:t xml:space="preserve"> o</w:t>
      </w:r>
      <w:r w:rsidR="00772A21" w:rsidRPr="000D683C">
        <w:rPr>
          <w:sz w:val="24"/>
          <w:szCs w:val="24"/>
          <w:lang w:val="en-US"/>
        </w:rPr>
        <w:t>f</w:t>
      </w:r>
      <w:r w:rsidRPr="000D683C">
        <w:rPr>
          <w:sz w:val="24"/>
          <w:szCs w:val="24"/>
          <w:lang w:val="en-US"/>
        </w:rPr>
        <w:t xml:space="preserve"> UNIDO</w:t>
      </w:r>
      <w:r w:rsidR="00772A21" w:rsidRPr="000D683C">
        <w:rPr>
          <w:sz w:val="24"/>
          <w:szCs w:val="24"/>
          <w:lang w:val="en-US"/>
        </w:rPr>
        <w:t xml:space="preserve">, for the </w:t>
      </w:r>
      <w:r w:rsidRPr="000D683C">
        <w:rPr>
          <w:sz w:val="24"/>
          <w:szCs w:val="24"/>
          <w:lang w:val="en-US"/>
        </w:rPr>
        <w:t xml:space="preserve">development of local industry, </w:t>
      </w:r>
      <w:r w:rsidR="00772A21" w:rsidRPr="000D683C">
        <w:rPr>
          <w:sz w:val="24"/>
          <w:szCs w:val="24"/>
          <w:lang w:val="en-US"/>
        </w:rPr>
        <w:t xml:space="preserve">of </w:t>
      </w:r>
      <w:r w:rsidRPr="000D683C">
        <w:rPr>
          <w:sz w:val="24"/>
          <w:szCs w:val="24"/>
          <w:lang w:val="en-US"/>
        </w:rPr>
        <w:t>UNDP</w:t>
      </w:r>
      <w:r w:rsidR="00772A21" w:rsidRPr="000D683C">
        <w:rPr>
          <w:sz w:val="24"/>
          <w:szCs w:val="24"/>
          <w:lang w:val="en-US"/>
        </w:rPr>
        <w:t xml:space="preserve">, for </w:t>
      </w:r>
      <w:r w:rsidRPr="000D683C">
        <w:rPr>
          <w:sz w:val="24"/>
          <w:szCs w:val="24"/>
          <w:lang w:val="en-US"/>
        </w:rPr>
        <w:t>social and economic development</w:t>
      </w:r>
      <w:r w:rsidR="00772A21" w:rsidRPr="000D683C">
        <w:rPr>
          <w:sz w:val="24"/>
          <w:szCs w:val="24"/>
          <w:lang w:val="en-US"/>
        </w:rPr>
        <w:t xml:space="preserve">, </w:t>
      </w:r>
      <w:r w:rsidRPr="000D683C">
        <w:rPr>
          <w:sz w:val="24"/>
          <w:szCs w:val="24"/>
          <w:lang w:val="en-US"/>
        </w:rPr>
        <w:t xml:space="preserve">and </w:t>
      </w:r>
      <w:r w:rsidR="007C34F4">
        <w:rPr>
          <w:sz w:val="24"/>
          <w:szCs w:val="24"/>
          <w:lang w:val="en-US"/>
        </w:rPr>
        <w:t xml:space="preserve">one </w:t>
      </w:r>
      <w:r w:rsidRPr="000D683C">
        <w:rPr>
          <w:sz w:val="24"/>
          <w:szCs w:val="24"/>
          <w:lang w:val="en-US"/>
        </w:rPr>
        <w:t xml:space="preserve">could continue with the agencies for energy and climate, and, though it may </w:t>
      </w:r>
      <w:r w:rsidRPr="00622CD5">
        <w:rPr>
          <w:sz w:val="24"/>
          <w:szCs w:val="24"/>
          <w:lang w:val="en-US"/>
        </w:rPr>
        <w:t>seem rare</w:t>
      </w:r>
      <w:r w:rsidR="00671F82">
        <w:rPr>
          <w:sz w:val="24"/>
          <w:szCs w:val="24"/>
          <w:lang w:val="en-US"/>
        </w:rPr>
        <w:t xml:space="preserve">, </w:t>
      </w:r>
      <w:r w:rsidRPr="00622CD5">
        <w:rPr>
          <w:sz w:val="24"/>
          <w:szCs w:val="24"/>
          <w:lang w:val="en-US"/>
        </w:rPr>
        <w:t>also with UNWTO</w:t>
      </w:r>
      <w:r w:rsidR="00772A21" w:rsidRPr="00622CD5">
        <w:rPr>
          <w:sz w:val="24"/>
          <w:szCs w:val="24"/>
          <w:lang w:val="en-US"/>
        </w:rPr>
        <w:t>, the tourism organization</w:t>
      </w:r>
      <w:r w:rsidRPr="00622CD5">
        <w:rPr>
          <w:sz w:val="24"/>
          <w:szCs w:val="24"/>
          <w:lang w:val="en-US"/>
        </w:rPr>
        <w:t xml:space="preserve">. </w:t>
      </w:r>
      <w:r w:rsidR="00772A21" w:rsidRPr="00622CD5">
        <w:rPr>
          <w:sz w:val="24"/>
          <w:szCs w:val="24"/>
          <w:lang w:val="en-US"/>
        </w:rPr>
        <w:t xml:space="preserve">A synchrotron, the labs </w:t>
      </w:r>
      <w:r w:rsidR="00671F82">
        <w:rPr>
          <w:sz w:val="24"/>
          <w:szCs w:val="24"/>
          <w:lang w:val="en-US"/>
        </w:rPr>
        <w:t xml:space="preserve">and institutes and centers of Science </w:t>
      </w:r>
      <w:r w:rsidR="00772A21" w:rsidRPr="00622CD5">
        <w:rPr>
          <w:sz w:val="24"/>
          <w:szCs w:val="24"/>
          <w:lang w:val="en-US"/>
        </w:rPr>
        <w:t>around it</w:t>
      </w:r>
      <w:r w:rsidR="00671F82">
        <w:rPr>
          <w:sz w:val="24"/>
          <w:szCs w:val="24"/>
          <w:lang w:val="en-US"/>
        </w:rPr>
        <w:t xml:space="preserve">. </w:t>
      </w:r>
      <w:r w:rsidR="00772A21" w:rsidRPr="00622CD5">
        <w:rPr>
          <w:sz w:val="24"/>
          <w:szCs w:val="24"/>
          <w:lang w:val="en-US"/>
        </w:rPr>
        <w:t>are a</w:t>
      </w:r>
      <w:r w:rsidRPr="00622CD5">
        <w:rPr>
          <w:sz w:val="24"/>
          <w:szCs w:val="24"/>
          <w:lang w:val="en-US"/>
        </w:rPr>
        <w:t xml:space="preserve"> structure </w:t>
      </w:r>
      <w:r w:rsidR="00772A21" w:rsidRPr="00622CD5">
        <w:rPr>
          <w:sz w:val="24"/>
          <w:szCs w:val="24"/>
          <w:lang w:val="en-US"/>
        </w:rPr>
        <w:t xml:space="preserve">that can </w:t>
      </w:r>
      <w:r w:rsidRPr="00622CD5">
        <w:rPr>
          <w:sz w:val="24"/>
          <w:szCs w:val="24"/>
          <w:lang w:val="en-US"/>
        </w:rPr>
        <w:t xml:space="preserve">promote scientific tourism, and tourism is an area where, even </w:t>
      </w:r>
      <w:r w:rsidR="00772A21" w:rsidRPr="00622CD5">
        <w:rPr>
          <w:sz w:val="24"/>
          <w:szCs w:val="24"/>
          <w:lang w:val="en-US"/>
        </w:rPr>
        <w:t xml:space="preserve">if </w:t>
      </w:r>
      <w:r w:rsidRPr="00622CD5">
        <w:rPr>
          <w:sz w:val="24"/>
          <w:szCs w:val="24"/>
          <w:lang w:val="en-US"/>
        </w:rPr>
        <w:t>possibly it is not well known, the interregional contacts between Africa and Caribbean are very intense</w:t>
      </w:r>
      <w:r w:rsidR="00772A21" w:rsidRPr="00622CD5">
        <w:rPr>
          <w:sz w:val="24"/>
          <w:szCs w:val="24"/>
          <w:lang w:val="en-US"/>
        </w:rPr>
        <w:t>.</w:t>
      </w:r>
      <w:r w:rsidR="007C34F4" w:rsidRPr="00622CD5">
        <w:rPr>
          <w:sz w:val="24"/>
          <w:szCs w:val="24"/>
          <w:lang w:val="en-US"/>
        </w:rPr>
        <w:t xml:space="preserve"> Last April, at the African </w:t>
      </w:r>
      <w:r w:rsidR="007C34F4" w:rsidRPr="007C34F4">
        <w:rPr>
          <w:sz w:val="24"/>
          <w:szCs w:val="24"/>
          <w:lang w:val="en-US"/>
        </w:rPr>
        <w:t>Tourism Investment Summit</w:t>
      </w:r>
      <w:r w:rsidR="007C34F4" w:rsidRPr="00622CD5">
        <w:rPr>
          <w:sz w:val="24"/>
          <w:szCs w:val="24"/>
          <w:lang w:val="en-US"/>
        </w:rPr>
        <w:t>, the Jamaican Minister of Tourism underscore</w:t>
      </w:r>
      <w:r w:rsidR="00671F82">
        <w:rPr>
          <w:sz w:val="24"/>
          <w:szCs w:val="24"/>
          <w:lang w:val="en-US"/>
        </w:rPr>
        <w:t>d</w:t>
      </w:r>
      <w:r w:rsidR="007C34F4" w:rsidRPr="00622CD5">
        <w:rPr>
          <w:sz w:val="24"/>
          <w:szCs w:val="24"/>
          <w:lang w:val="en-US"/>
        </w:rPr>
        <w:t xml:space="preserve"> the great possibilities of </w:t>
      </w:r>
      <w:r w:rsidR="00671F82">
        <w:rPr>
          <w:sz w:val="24"/>
          <w:szCs w:val="24"/>
          <w:lang w:val="en-US"/>
        </w:rPr>
        <w:t>c</w:t>
      </w:r>
      <w:r w:rsidR="007C34F4" w:rsidRPr="007C34F4">
        <w:rPr>
          <w:sz w:val="24"/>
          <w:szCs w:val="24"/>
          <w:lang w:val="en-US"/>
        </w:rPr>
        <w:t xml:space="preserve">ooperation in human capital development, particularly training, </w:t>
      </w:r>
      <w:r w:rsidR="00671F82">
        <w:rPr>
          <w:sz w:val="24"/>
          <w:szCs w:val="24"/>
          <w:lang w:val="en-US"/>
        </w:rPr>
        <w:t>in</w:t>
      </w:r>
      <w:r w:rsidR="007C34F4" w:rsidRPr="007C34F4">
        <w:rPr>
          <w:sz w:val="24"/>
          <w:szCs w:val="24"/>
          <w:lang w:val="en-US"/>
        </w:rPr>
        <w:t xml:space="preserve"> building out of investment</w:t>
      </w:r>
      <w:r w:rsidR="007C34F4" w:rsidRPr="00622CD5">
        <w:rPr>
          <w:sz w:val="24"/>
          <w:szCs w:val="24"/>
          <w:lang w:val="en-US"/>
        </w:rPr>
        <w:t xml:space="preserve">, </w:t>
      </w:r>
      <w:r w:rsidR="00671F82">
        <w:rPr>
          <w:sz w:val="24"/>
          <w:szCs w:val="24"/>
          <w:lang w:val="en-US"/>
        </w:rPr>
        <w:t xml:space="preserve">in </w:t>
      </w:r>
      <w:r w:rsidR="007C34F4" w:rsidRPr="00622CD5">
        <w:rPr>
          <w:sz w:val="24"/>
          <w:szCs w:val="24"/>
          <w:lang w:val="en-US"/>
        </w:rPr>
        <w:t xml:space="preserve">the </w:t>
      </w:r>
      <w:r w:rsidR="00622CD5" w:rsidRPr="00622CD5">
        <w:rPr>
          <w:sz w:val="24"/>
          <w:szCs w:val="24"/>
          <w:lang w:val="en-US"/>
        </w:rPr>
        <w:t xml:space="preserve">open </w:t>
      </w:r>
      <w:r w:rsidR="00671F82">
        <w:rPr>
          <w:sz w:val="24"/>
          <w:szCs w:val="24"/>
          <w:lang w:val="en-US"/>
        </w:rPr>
        <w:t>o</w:t>
      </w:r>
      <w:r w:rsidR="007C34F4" w:rsidRPr="007C34F4">
        <w:rPr>
          <w:sz w:val="24"/>
          <w:szCs w:val="24"/>
          <w:lang w:val="en-US"/>
        </w:rPr>
        <w:t>pportunities for investment in tourism industry</w:t>
      </w:r>
      <w:r w:rsidR="00622CD5" w:rsidRPr="00622CD5">
        <w:rPr>
          <w:sz w:val="24"/>
          <w:szCs w:val="24"/>
          <w:lang w:val="en-US"/>
        </w:rPr>
        <w:t xml:space="preserve"> and noticed that air </w:t>
      </w:r>
      <w:r w:rsidR="007C34F4" w:rsidRPr="007C34F4">
        <w:rPr>
          <w:sz w:val="24"/>
          <w:szCs w:val="24"/>
          <w:lang w:val="en-US"/>
        </w:rPr>
        <w:t>connectivity</w:t>
      </w:r>
      <w:r w:rsidR="00622CD5" w:rsidRPr="00622CD5">
        <w:rPr>
          <w:sz w:val="24"/>
          <w:szCs w:val="24"/>
          <w:lang w:val="en-US"/>
        </w:rPr>
        <w:t xml:space="preserve"> is going to increase.</w:t>
      </w:r>
    </w:p>
    <w:p w14:paraId="767EBAFE" w14:textId="131F9D04" w:rsidR="00622CD5" w:rsidRDefault="00622CD5" w:rsidP="009744D2">
      <w:pPr>
        <w:rPr>
          <w:sz w:val="24"/>
          <w:szCs w:val="24"/>
          <w:lang w:val="en-US"/>
        </w:rPr>
      </w:pPr>
      <w:r>
        <w:rPr>
          <w:sz w:val="24"/>
          <w:szCs w:val="24"/>
          <w:lang w:val="en-US"/>
        </w:rPr>
        <w:t>Let us now return to f</w:t>
      </w:r>
      <w:r w:rsidR="00A424A9" w:rsidRPr="000D683C">
        <w:rPr>
          <w:sz w:val="24"/>
          <w:szCs w:val="24"/>
          <w:lang w:val="en-US"/>
        </w:rPr>
        <w:t>ocus on UNESCO. It is one of our first commo</w:t>
      </w:r>
      <w:r w:rsidR="00772A21" w:rsidRPr="000D683C">
        <w:rPr>
          <w:sz w:val="24"/>
          <w:szCs w:val="24"/>
          <w:lang w:val="en-US"/>
        </w:rPr>
        <w:t>n</w:t>
      </w:r>
      <w:r w:rsidR="00A424A9" w:rsidRPr="000D683C">
        <w:rPr>
          <w:sz w:val="24"/>
          <w:szCs w:val="24"/>
          <w:lang w:val="en-US"/>
        </w:rPr>
        <w:t xml:space="preserve"> goals. UNESCO</w:t>
      </w:r>
      <w:r w:rsidR="00671F82">
        <w:rPr>
          <w:sz w:val="24"/>
          <w:szCs w:val="24"/>
          <w:lang w:val="en-US"/>
        </w:rPr>
        <w:t>,</w:t>
      </w:r>
      <w:r w:rsidR="00A424A9" w:rsidRPr="000D683C">
        <w:rPr>
          <w:sz w:val="24"/>
          <w:szCs w:val="24"/>
          <w:lang w:val="en-US"/>
        </w:rPr>
        <w:t xml:space="preserve"> with CERN and SLAC</w:t>
      </w:r>
      <w:r w:rsidR="00671F82">
        <w:rPr>
          <w:sz w:val="24"/>
          <w:szCs w:val="24"/>
          <w:lang w:val="en-US"/>
        </w:rPr>
        <w:t>,</w:t>
      </w:r>
      <w:r w:rsidR="00A424A9" w:rsidRPr="000D683C">
        <w:rPr>
          <w:sz w:val="24"/>
          <w:szCs w:val="24"/>
          <w:lang w:val="en-US"/>
        </w:rPr>
        <w:t xml:space="preserve"> was instrumental for the creation of SESAME. We </w:t>
      </w:r>
      <w:r w:rsidR="00772A21" w:rsidRPr="000D683C">
        <w:rPr>
          <w:sz w:val="24"/>
          <w:szCs w:val="24"/>
          <w:lang w:val="en-US"/>
        </w:rPr>
        <w:t xml:space="preserve">are </w:t>
      </w:r>
      <w:r w:rsidR="00A424A9" w:rsidRPr="000D683C">
        <w:rPr>
          <w:sz w:val="24"/>
          <w:szCs w:val="24"/>
          <w:lang w:val="en-US"/>
        </w:rPr>
        <w:t>pursu</w:t>
      </w:r>
      <w:r w:rsidR="00772A21" w:rsidRPr="000D683C">
        <w:rPr>
          <w:sz w:val="24"/>
          <w:szCs w:val="24"/>
          <w:lang w:val="en-US"/>
        </w:rPr>
        <w:t>ing</w:t>
      </w:r>
      <w:r w:rsidR="00A424A9" w:rsidRPr="000D683C">
        <w:rPr>
          <w:sz w:val="24"/>
          <w:szCs w:val="24"/>
          <w:lang w:val="en-US"/>
        </w:rPr>
        <w:t xml:space="preserve"> a similar </w:t>
      </w:r>
      <w:r w:rsidR="00772A21" w:rsidRPr="000D683C">
        <w:rPr>
          <w:sz w:val="24"/>
          <w:szCs w:val="24"/>
          <w:lang w:val="en-US"/>
        </w:rPr>
        <w:t>support</w:t>
      </w:r>
      <w:r w:rsidR="00A424A9" w:rsidRPr="000D683C">
        <w:rPr>
          <w:sz w:val="24"/>
          <w:szCs w:val="24"/>
          <w:lang w:val="en-US"/>
        </w:rPr>
        <w:t xml:space="preserve">. And the opportunity exists. </w:t>
      </w:r>
      <w:r w:rsidR="00D517E4" w:rsidRPr="000D683C">
        <w:rPr>
          <w:sz w:val="24"/>
          <w:szCs w:val="24"/>
          <w:lang w:val="en-US"/>
        </w:rPr>
        <w:t>In the case of</w:t>
      </w:r>
      <w:r w:rsidR="00A424A9" w:rsidRPr="000D683C">
        <w:rPr>
          <w:sz w:val="24"/>
          <w:szCs w:val="24"/>
          <w:lang w:val="en-US"/>
        </w:rPr>
        <w:t xml:space="preserve"> SESAME</w:t>
      </w:r>
      <w:r>
        <w:rPr>
          <w:sz w:val="24"/>
          <w:szCs w:val="24"/>
          <w:lang w:val="en-US"/>
        </w:rPr>
        <w:t>,</w:t>
      </w:r>
      <w:r w:rsidR="00D517E4" w:rsidRPr="000D683C">
        <w:rPr>
          <w:sz w:val="24"/>
          <w:szCs w:val="24"/>
          <w:lang w:val="en-US"/>
        </w:rPr>
        <w:t xml:space="preserve"> SLAC’s support triggered that of US Government. </w:t>
      </w:r>
      <w:r w:rsidR="009744D2" w:rsidRPr="000D683C">
        <w:rPr>
          <w:sz w:val="24"/>
          <w:szCs w:val="24"/>
          <w:lang w:val="en-US"/>
        </w:rPr>
        <w:t>A resolution</w:t>
      </w:r>
      <w:r w:rsidR="00C1162E" w:rsidRPr="000D683C">
        <w:rPr>
          <w:sz w:val="24"/>
          <w:szCs w:val="24"/>
          <w:lang w:val="en-US"/>
        </w:rPr>
        <w:t xml:space="preserve">, stating that </w:t>
      </w:r>
      <w:r w:rsidR="009744D2" w:rsidRPr="000D683C">
        <w:rPr>
          <w:sz w:val="24"/>
          <w:szCs w:val="24"/>
          <w:lang w:val="en-US"/>
        </w:rPr>
        <w:t>“</w:t>
      </w:r>
      <w:r w:rsidR="009744D2" w:rsidRPr="000D683C">
        <w:rPr>
          <w:i/>
          <w:iCs/>
          <w:sz w:val="24"/>
          <w:szCs w:val="24"/>
          <w:lang w:val="en-US"/>
        </w:rPr>
        <w:t>Funding is intended to promote scientific excellence in the Middle East region and prevent the loss of scientific expertise that is holding back science education and research in the region”</w:t>
      </w:r>
      <w:r w:rsidR="00C1162E" w:rsidRPr="000D683C">
        <w:rPr>
          <w:sz w:val="24"/>
          <w:szCs w:val="24"/>
          <w:lang w:val="en-US"/>
        </w:rPr>
        <w:t xml:space="preserve"> was i</w:t>
      </w:r>
      <w:r w:rsidR="009744D2" w:rsidRPr="000D683C">
        <w:rPr>
          <w:sz w:val="24"/>
          <w:szCs w:val="24"/>
          <w:lang w:val="en-US"/>
        </w:rPr>
        <w:t>ntroduced by Rep. Bill Foster,</w:t>
      </w:r>
      <w:r w:rsidR="00C1162E" w:rsidRPr="000D683C">
        <w:rPr>
          <w:sz w:val="24"/>
          <w:szCs w:val="24"/>
          <w:lang w:val="en-US"/>
        </w:rPr>
        <w:t xml:space="preserve"> a former </w:t>
      </w:r>
      <w:r w:rsidR="009744D2" w:rsidRPr="000D683C">
        <w:rPr>
          <w:sz w:val="24"/>
          <w:szCs w:val="24"/>
          <w:lang w:val="en-US"/>
        </w:rPr>
        <w:t>Fermilab physicist by the way</w:t>
      </w:r>
      <w:r w:rsidR="00C1162E" w:rsidRPr="000D683C">
        <w:rPr>
          <w:sz w:val="24"/>
          <w:szCs w:val="24"/>
          <w:lang w:val="en-US"/>
        </w:rPr>
        <w:t>, and</w:t>
      </w:r>
      <w:r w:rsidR="009744D2" w:rsidRPr="000D683C">
        <w:rPr>
          <w:sz w:val="24"/>
          <w:szCs w:val="24"/>
          <w:lang w:val="en-US"/>
        </w:rPr>
        <w:t xml:space="preserve"> was approved by US Congress. </w:t>
      </w:r>
    </w:p>
    <w:p w14:paraId="11273F4D" w14:textId="46A80A53" w:rsidR="00034B47" w:rsidRPr="000D683C" w:rsidRDefault="009744D2" w:rsidP="009744D2">
      <w:pPr>
        <w:rPr>
          <w:sz w:val="24"/>
          <w:szCs w:val="24"/>
          <w:lang w:val="en-US"/>
        </w:rPr>
      </w:pPr>
      <w:r w:rsidRPr="000D683C">
        <w:rPr>
          <w:sz w:val="24"/>
          <w:szCs w:val="24"/>
          <w:lang w:val="en-US"/>
        </w:rPr>
        <w:t>It does not belong to me to analyze whether US have reason</w:t>
      </w:r>
      <w:r w:rsidR="00C1162E" w:rsidRPr="000D683C">
        <w:rPr>
          <w:sz w:val="24"/>
          <w:szCs w:val="24"/>
          <w:lang w:val="en-US"/>
        </w:rPr>
        <w:t>s</w:t>
      </w:r>
      <w:r w:rsidRPr="000D683C">
        <w:rPr>
          <w:sz w:val="24"/>
          <w:szCs w:val="24"/>
          <w:lang w:val="en-US"/>
        </w:rPr>
        <w:t xml:space="preserve"> of supporting our projects</w:t>
      </w:r>
      <w:r w:rsidR="00C1162E" w:rsidRPr="000D683C">
        <w:rPr>
          <w:sz w:val="24"/>
          <w:szCs w:val="24"/>
          <w:lang w:val="en-US"/>
        </w:rPr>
        <w:t>, and which they may be</w:t>
      </w:r>
      <w:r w:rsidRPr="000D683C">
        <w:rPr>
          <w:sz w:val="24"/>
          <w:szCs w:val="24"/>
          <w:lang w:val="en-US"/>
        </w:rPr>
        <w:t xml:space="preserve">. </w:t>
      </w:r>
      <w:r w:rsidR="00C1162E" w:rsidRPr="000D683C">
        <w:rPr>
          <w:sz w:val="24"/>
          <w:szCs w:val="24"/>
          <w:lang w:val="en-US"/>
        </w:rPr>
        <w:t xml:space="preserve">I only </w:t>
      </w:r>
      <w:r w:rsidRPr="000D683C">
        <w:rPr>
          <w:sz w:val="24"/>
          <w:szCs w:val="24"/>
          <w:lang w:val="en-US"/>
        </w:rPr>
        <w:t>assum</w:t>
      </w:r>
      <w:r w:rsidR="00C1162E" w:rsidRPr="000D683C">
        <w:rPr>
          <w:sz w:val="24"/>
          <w:szCs w:val="24"/>
          <w:lang w:val="en-US"/>
        </w:rPr>
        <w:t>e</w:t>
      </w:r>
      <w:r w:rsidRPr="000D683C">
        <w:rPr>
          <w:sz w:val="24"/>
          <w:szCs w:val="24"/>
          <w:lang w:val="en-US"/>
        </w:rPr>
        <w:t xml:space="preserve"> that they </w:t>
      </w:r>
      <w:r w:rsidR="00622CD5">
        <w:rPr>
          <w:sz w:val="24"/>
          <w:szCs w:val="24"/>
          <w:lang w:val="en-US"/>
        </w:rPr>
        <w:t xml:space="preserve">may </w:t>
      </w:r>
      <w:r w:rsidRPr="000D683C">
        <w:rPr>
          <w:sz w:val="24"/>
          <w:szCs w:val="24"/>
          <w:lang w:val="en-US"/>
        </w:rPr>
        <w:t xml:space="preserve">find </w:t>
      </w:r>
      <w:r w:rsidR="00C1162E" w:rsidRPr="000D683C">
        <w:rPr>
          <w:sz w:val="24"/>
          <w:szCs w:val="24"/>
          <w:lang w:val="en-US"/>
        </w:rPr>
        <w:t>such reasons</w:t>
      </w:r>
      <w:r w:rsidRPr="000D683C">
        <w:rPr>
          <w:sz w:val="24"/>
          <w:szCs w:val="24"/>
          <w:lang w:val="en-US"/>
        </w:rPr>
        <w:t xml:space="preserve"> in the current geopolitical situation</w:t>
      </w:r>
      <w:r w:rsidR="00C1162E" w:rsidRPr="000D683C">
        <w:rPr>
          <w:sz w:val="24"/>
          <w:szCs w:val="24"/>
          <w:lang w:val="en-US"/>
        </w:rPr>
        <w:t>. Then</w:t>
      </w:r>
      <w:r w:rsidRPr="000D683C">
        <w:rPr>
          <w:sz w:val="24"/>
          <w:szCs w:val="24"/>
          <w:lang w:val="en-US"/>
        </w:rPr>
        <w:t xml:space="preserve"> the instrument is on the table</w:t>
      </w:r>
      <w:r w:rsidR="00C1162E" w:rsidRPr="000D683C">
        <w:rPr>
          <w:sz w:val="24"/>
          <w:szCs w:val="24"/>
          <w:lang w:val="en-US"/>
        </w:rPr>
        <w:t>.</w:t>
      </w:r>
      <w:r w:rsidRPr="000D683C">
        <w:rPr>
          <w:sz w:val="24"/>
          <w:szCs w:val="24"/>
          <w:lang w:val="en-US"/>
        </w:rPr>
        <w:t xml:space="preserve"> Last July US rejoined UNESCO. It is not the first time </w:t>
      </w:r>
      <w:r w:rsidR="00622CD5">
        <w:rPr>
          <w:sz w:val="24"/>
          <w:szCs w:val="24"/>
          <w:lang w:val="en-US"/>
        </w:rPr>
        <w:t xml:space="preserve">that </w:t>
      </w:r>
      <w:r w:rsidRPr="000D683C">
        <w:rPr>
          <w:sz w:val="24"/>
          <w:szCs w:val="24"/>
          <w:lang w:val="en-US"/>
        </w:rPr>
        <w:t xml:space="preserve">this happens, but, differently from the previous </w:t>
      </w:r>
      <w:r w:rsidR="00C1162E" w:rsidRPr="000D683C">
        <w:rPr>
          <w:sz w:val="24"/>
          <w:szCs w:val="24"/>
          <w:lang w:val="en-US"/>
        </w:rPr>
        <w:t>cas</w:t>
      </w:r>
      <w:r w:rsidRPr="000D683C">
        <w:rPr>
          <w:sz w:val="24"/>
          <w:szCs w:val="24"/>
          <w:lang w:val="en-US"/>
        </w:rPr>
        <w:t xml:space="preserve">es, </w:t>
      </w:r>
      <w:r w:rsidR="00622CD5">
        <w:rPr>
          <w:sz w:val="24"/>
          <w:szCs w:val="24"/>
          <w:lang w:val="en-US"/>
        </w:rPr>
        <w:t xml:space="preserve">US are </w:t>
      </w:r>
      <w:r w:rsidRPr="000D683C">
        <w:rPr>
          <w:sz w:val="24"/>
          <w:szCs w:val="24"/>
          <w:lang w:val="en-US"/>
        </w:rPr>
        <w:t>going to contribute the</w:t>
      </w:r>
      <w:r w:rsidR="00C1162E" w:rsidRPr="000D683C">
        <w:rPr>
          <w:sz w:val="24"/>
          <w:szCs w:val="24"/>
          <w:lang w:val="en-US"/>
        </w:rPr>
        <w:t>ir</w:t>
      </w:r>
      <w:r w:rsidRPr="000D683C">
        <w:rPr>
          <w:sz w:val="24"/>
          <w:szCs w:val="24"/>
          <w:lang w:val="en-US"/>
        </w:rPr>
        <w:t xml:space="preserve"> arrears</w:t>
      </w:r>
      <w:r w:rsidR="00671F82">
        <w:rPr>
          <w:sz w:val="24"/>
          <w:szCs w:val="24"/>
          <w:lang w:val="en-US"/>
        </w:rPr>
        <w:t>, spreading their payment over a few years</w:t>
      </w:r>
      <w:r w:rsidR="00034B47" w:rsidRPr="000D683C">
        <w:rPr>
          <w:sz w:val="24"/>
          <w:szCs w:val="24"/>
          <w:lang w:val="en-US"/>
        </w:rPr>
        <w:t xml:space="preserve">. Does this </w:t>
      </w:r>
      <w:r w:rsidR="00C1162E" w:rsidRPr="000D683C">
        <w:rPr>
          <w:sz w:val="24"/>
          <w:szCs w:val="24"/>
          <w:lang w:val="en-US"/>
        </w:rPr>
        <w:t>create</w:t>
      </w:r>
      <w:r w:rsidR="00034B47" w:rsidRPr="000D683C">
        <w:rPr>
          <w:sz w:val="24"/>
          <w:szCs w:val="24"/>
          <w:lang w:val="en-US"/>
        </w:rPr>
        <w:t xml:space="preserve"> a</w:t>
      </w:r>
      <w:r w:rsidR="00622CD5">
        <w:rPr>
          <w:sz w:val="24"/>
          <w:szCs w:val="24"/>
          <w:lang w:val="en-US"/>
        </w:rPr>
        <w:t xml:space="preserve">n opportunity </w:t>
      </w:r>
      <w:r w:rsidR="00034B47" w:rsidRPr="000D683C">
        <w:rPr>
          <w:sz w:val="24"/>
          <w:szCs w:val="24"/>
          <w:lang w:val="en-US"/>
        </w:rPr>
        <w:t>for our project</w:t>
      </w:r>
      <w:r w:rsidR="00C1162E" w:rsidRPr="000D683C">
        <w:rPr>
          <w:sz w:val="24"/>
          <w:szCs w:val="24"/>
          <w:lang w:val="en-US"/>
        </w:rPr>
        <w:t>s</w:t>
      </w:r>
      <w:r w:rsidR="00034B47" w:rsidRPr="000D683C">
        <w:rPr>
          <w:sz w:val="24"/>
          <w:szCs w:val="24"/>
          <w:lang w:val="en-US"/>
        </w:rPr>
        <w:t xml:space="preserve">? It </w:t>
      </w:r>
      <w:r w:rsidR="00622CD5">
        <w:rPr>
          <w:sz w:val="24"/>
          <w:szCs w:val="24"/>
          <w:lang w:val="en-US"/>
        </w:rPr>
        <w:t xml:space="preserve">will </w:t>
      </w:r>
      <w:r w:rsidR="00034B47" w:rsidRPr="000D683C">
        <w:rPr>
          <w:sz w:val="24"/>
          <w:szCs w:val="24"/>
          <w:lang w:val="en-US"/>
        </w:rPr>
        <w:t xml:space="preserve">depend </w:t>
      </w:r>
      <w:r w:rsidR="00C1162E" w:rsidRPr="000D683C">
        <w:rPr>
          <w:sz w:val="24"/>
          <w:szCs w:val="24"/>
          <w:lang w:val="en-US"/>
        </w:rPr>
        <w:t>on</w:t>
      </w:r>
      <w:r w:rsidR="00034B47" w:rsidRPr="000D683C">
        <w:rPr>
          <w:sz w:val="24"/>
          <w:szCs w:val="24"/>
          <w:lang w:val="en-US"/>
        </w:rPr>
        <w:t xml:space="preserve"> our </w:t>
      </w:r>
      <w:r w:rsidR="00C1162E" w:rsidRPr="000D683C">
        <w:rPr>
          <w:sz w:val="24"/>
          <w:szCs w:val="24"/>
          <w:lang w:val="en-US"/>
        </w:rPr>
        <w:t>g</w:t>
      </w:r>
      <w:r w:rsidR="00034B47" w:rsidRPr="000D683C">
        <w:rPr>
          <w:sz w:val="24"/>
          <w:szCs w:val="24"/>
          <w:lang w:val="en-US"/>
        </w:rPr>
        <w:t>overnm</w:t>
      </w:r>
      <w:r w:rsidR="00C1162E" w:rsidRPr="000D683C">
        <w:rPr>
          <w:sz w:val="24"/>
          <w:szCs w:val="24"/>
          <w:lang w:val="en-US"/>
        </w:rPr>
        <w:t>e</w:t>
      </w:r>
      <w:r w:rsidR="00034B47" w:rsidRPr="000D683C">
        <w:rPr>
          <w:sz w:val="24"/>
          <w:szCs w:val="24"/>
          <w:lang w:val="en-US"/>
        </w:rPr>
        <w:t xml:space="preserve">nts, </w:t>
      </w:r>
      <w:r w:rsidR="00622CD5">
        <w:rPr>
          <w:sz w:val="24"/>
          <w:szCs w:val="24"/>
          <w:lang w:val="en-US"/>
        </w:rPr>
        <w:t xml:space="preserve">on </w:t>
      </w:r>
      <w:r w:rsidR="00034B47" w:rsidRPr="000D683C">
        <w:rPr>
          <w:sz w:val="24"/>
          <w:szCs w:val="24"/>
          <w:lang w:val="en-US"/>
        </w:rPr>
        <w:t xml:space="preserve">their </w:t>
      </w:r>
      <w:r w:rsidR="00C1162E" w:rsidRPr="000D683C">
        <w:rPr>
          <w:sz w:val="24"/>
          <w:szCs w:val="24"/>
          <w:lang w:val="en-US"/>
        </w:rPr>
        <w:t>ability</w:t>
      </w:r>
      <w:r w:rsidR="00034B47" w:rsidRPr="000D683C">
        <w:rPr>
          <w:sz w:val="24"/>
          <w:szCs w:val="24"/>
          <w:lang w:val="en-US"/>
        </w:rPr>
        <w:t xml:space="preserve"> of making clear that </w:t>
      </w:r>
      <w:r w:rsidR="00622CD5">
        <w:rPr>
          <w:sz w:val="24"/>
          <w:szCs w:val="24"/>
          <w:lang w:val="en-US"/>
        </w:rPr>
        <w:t xml:space="preserve">fair </w:t>
      </w:r>
      <w:r w:rsidR="00034B47" w:rsidRPr="000D683C">
        <w:rPr>
          <w:sz w:val="24"/>
          <w:szCs w:val="24"/>
          <w:lang w:val="en-US"/>
        </w:rPr>
        <w:t xml:space="preserve">international cooperation requires that its object </w:t>
      </w:r>
      <w:r w:rsidR="00C1162E" w:rsidRPr="000D683C">
        <w:rPr>
          <w:sz w:val="24"/>
          <w:szCs w:val="24"/>
          <w:lang w:val="en-US"/>
        </w:rPr>
        <w:t xml:space="preserve">be </w:t>
      </w:r>
      <w:r w:rsidR="00034B47" w:rsidRPr="000D683C">
        <w:rPr>
          <w:sz w:val="24"/>
          <w:szCs w:val="24"/>
          <w:lang w:val="en-US"/>
        </w:rPr>
        <w:t>discussed also according to the priorities of the recipients</w:t>
      </w:r>
      <w:r w:rsidR="00671F82">
        <w:rPr>
          <w:sz w:val="24"/>
          <w:szCs w:val="24"/>
          <w:lang w:val="en-US"/>
        </w:rPr>
        <w:t xml:space="preserve">, on the </w:t>
      </w:r>
      <w:r w:rsidR="00E25B25">
        <w:rPr>
          <w:sz w:val="24"/>
          <w:szCs w:val="24"/>
          <w:lang w:val="en-US"/>
        </w:rPr>
        <w:t>diplomatic ability of African and Latin American-Caribbean countries of making this a crucial point in a year of election of UNESCO DG.</w:t>
      </w:r>
    </w:p>
    <w:p w14:paraId="29B5E7E8" w14:textId="76FC854A" w:rsidR="00A424A9" w:rsidRPr="000D683C" w:rsidRDefault="00034B47" w:rsidP="00C41F90">
      <w:pPr>
        <w:rPr>
          <w:sz w:val="24"/>
          <w:szCs w:val="24"/>
          <w:lang w:val="en-US"/>
        </w:rPr>
      </w:pPr>
      <w:r w:rsidRPr="000D683C">
        <w:rPr>
          <w:sz w:val="24"/>
          <w:szCs w:val="24"/>
          <w:lang w:val="en-US"/>
        </w:rPr>
        <w:t>How far are we with the possibility of having a project of resolution introduced to UNESC</w:t>
      </w:r>
      <w:r w:rsidR="00C1162E" w:rsidRPr="000D683C">
        <w:rPr>
          <w:sz w:val="24"/>
          <w:szCs w:val="24"/>
          <w:lang w:val="en-US"/>
        </w:rPr>
        <w:t xml:space="preserve">O? </w:t>
      </w:r>
      <w:r w:rsidRPr="000D683C">
        <w:rPr>
          <w:sz w:val="24"/>
          <w:szCs w:val="24"/>
          <w:lang w:val="en-US"/>
        </w:rPr>
        <w:t xml:space="preserve">I am optimistic. Five African Governments </w:t>
      </w:r>
      <w:r w:rsidR="00C1162E" w:rsidRPr="000D683C">
        <w:rPr>
          <w:sz w:val="24"/>
          <w:szCs w:val="24"/>
          <w:lang w:val="en-US"/>
        </w:rPr>
        <w:t xml:space="preserve">already </w:t>
      </w:r>
      <w:r w:rsidRPr="000D683C">
        <w:rPr>
          <w:sz w:val="24"/>
          <w:szCs w:val="24"/>
          <w:lang w:val="en-US"/>
        </w:rPr>
        <w:t>explicitly support AfLS. Even if no</w:t>
      </w:r>
      <w:r w:rsidR="00C1162E" w:rsidRPr="000D683C">
        <w:rPr>
          <w:sz w:val="24"/>
          <w:szCs w:val="24"/>
          <w:lang w:val="en-US"/>
        </w:rPr>
        <w:t xml:space="preserve"> Greater Caribbean</w:t>
      </w:r>
      <w:r w:rsidR="00A77B2E" w:rsidRPr="000D683C">
        <w:rPr>
          <w:sz w:val="24"/>
          <w:szCs w:val="24"/>
          <w:lang w:val="en-US"/>
        </w:rPr>
        <w:t xml:space="preserve"> </w:t>
      </w:r>
      <w:r w:rsidRPr="000D683C">
        <w:rPr>
          <w:sz w:val="24"/>
          <w:szCs w:val="24"/>
          <w:lang w:val="en-US"/>
        </w:rPr>
        <w:t xml:space="preserve">Government </w:t>
      </w:r>
      <w:r w:rsidR="00C1162E" w:rsidRPr="000D683C">
        <w:rPr>
          <w:sz w:val="24"/>
          <w:szCs w:val="24"/>
          <w:lang w:val="en-US"/>
        </w:rPr>
        <w:t>have</w:t>
      </w:r>
      <w:r w:rsidRPr="000D683C">
        <w:rPr>
          <w:sz w:val="24"/>
          <w:szCs w:val="24"/>
          <w:lang w:val="en-US"/>
        </w:rPr>
        <w:t xml:space="preserve"> </w:t>
      </w:r>
      <w:r w:rsidR="00622CD5">
        <w:rPr>
          <w:sz w:val="24"/>
          <w:szCs w:val="24"/>
          <w:lang w:val="en-US"/>
        </w:rPr>
        <w:t xml:space="preserve">already </w:t>
      </w:r>
      <w:r w:rsidRPr="000D683C">
        <w:rPr>
          <w:sz w:val="24"/>
          <w:szCs w:val="24"/>
          <w:lang w:val="en-US"/>
        </w:rPr>
        <w:t>e</w:t>
      </w:r>
      <w:r w:rsidR="00C1162E" w:rsidRPr="000D683C">
        <w:rPr>
          <w:sz w:val="24"/>
          <w:szCs w:val="24"/>
          <w:lang w:val="en-US"/>
        </w:rPr>
        <w:t>x</w:t>
      </w:r>
      <w:r w:rsidRPr="000D683C">
        <w:rPr>
          <w:sz w:val="24"/>
          <w:szCs w:val="24"/>
          <w:lang w:val="en-US"/>
        </w:rPr>
        <w:t>plicitly declared its support</w:t>
      </w:r>
      <w:r w:rsidR="00C1162E" w:rsidRPr="000D683C">
        <w:rPr>
          <w:sz w:val="24"/>
          <w:szCs w:val="24"/>
          <w:lang w:val="en-US"/>
        </w:rPr>
        <w:t xml:space="preserve"> to </w:t>
      </w:r>
      <w:r w:rsidRPr="000D683C">
        <w:rPr>
          <w:sz w:val="24"/>
          <w:szCs w:val="24"/>
          <w:lang w:val="en-US"/>
        </w:rPr>
        <w:t>ours, some</w:t>
      </w:r>
      <w:r w:rsidR="00772A21" w:rsidRPr="000D683C">
        <w:rPr>
          <w:sz w:val="24"/>
          <w:szCs w:val="24"/>
          <w:lang w:val="en-US"/>
        </w:rPr>
        <w:t xml:space="preserve"> </w:t>
      </w:r>
      <w:r w:rsidR="00C1162E" w:rsidRPr="000D683C">
        <w:rPr>
          <w:sz w:val="24"/>
          <w:szCs w:val="24"/>
          <w:lang w:val="en-US"/>
        </w:rPr>
        <w:t xml:space="preserve">positive indication exists. </w:t>
      </w:r>
      <w:r w:rsidR="00A77B2E" w:rsidRPr="000D683C">
        <w:rPr>
          <w:sz w:val="24"/>
          <w:szCs w:val="24"/>
          <w:lang w:val="en-US"/>
        </w:rPr>
        <w:t>In several countries we found interest at ministerial government</w:t>
      </w:r>
      <w:r w:rsidR="00E25B25">
        <w:rPr>
          <w:sz w:val="24"/>
          <w:szCs w:val="24"/>
          <w:lang w:val="en-US"/>
        </w:rPr>
        <w:t xml:space="preserve">, as was confirmed through the June multi venue Sympoisium. The support is not limited to our region. </w:t>
      </w:r>
      <w:r w:rsidR="00622CD5" w:rsidRPr="000D683C">
        <w:rPr>
          <w:sz w:val="24"/>
          <w:szCs w:val="24"/>
          <w:lang w:val="en-US"/>
        </w:rPr>
        <w:t>Brazil, with SIRIUS</w:t>
      </w:r>
      <w:r w:rsidR="00622CD5">
        <w:rPr>
          <w:sz w:val="24"/>
          <w:szCs w:val="24"/>
          <w:lang w:val="en-US"/>
        </w:rPr>
        <w:t>,</w:t>
      </w:r>
      <w:r w:rsidR="00622CD5" w:rsidRPr="000D683C">
        <w:rPr>
          <w:sz w:val="24"/>
          <w:szCs w:val="24"/>
          <w:lang w:val="en-US"/>
        </w:rPr>
        <w:t xml:space="preserve"> </w:t>
      </w:r>
      <w:r w:rsidR="00622CD5">
        <w:rPr>
          <w:sz w:val="24"/>
          <w:szCs w:val="24"/>
          <w:lang w:val="en-US"/>
        </w:rPr>
        <w:t>is</w:t>
      </w:r>
      <w:r w:rsidR="00622CD5" w:rsidRPr="000D683C">
        <w:rPr>
          <w:sz w:val="24"/>
          <w:szCs w:val="24"/>
          <w:lang w:val="en-US"/>
        </w:rPr>
        <w:t xml:space="preserve"> supportive. </w:t>
      </w:r>
      <w:r w:rsidR="00A77B2E" w:rsidRPr="000D683C">
        <w:rPr>
          <w:sz w:val="24"/>
          <w:szCs w:val="24"/>
          <w:lang w:val="en-US"/>
        </w:rPr>
        <w:t>Australia has supported the realization of a conference in New York, side activity of the recent General Assembly of United Nations</w:t>
      </w:r>
      <w:r w:rsidR="00E25B25">
        <w:rPr>
          <w:sz w:val="24"/>
          <w:szCs w:val="24"/>
          <w:lang w:val="en-US"/>
        </w:rPr>
        <w:t>, Spain has been venue of one of the six local minisymposia.</w:t>
      </w:r>
    </w:p>
    <w:p w14:paraId="0EA33666" w14:textId="77777777" w:rsidR="00E25B25" w:rsidRDefault="00E25B25" w:rsidP="00C41F90">
      <w:pPr>
        <w:rPr>
          <w:sz w:val="24"/>
          <w:szCs w:val="24"/>
          <w:lang w:val="en-US"/>
        </w:rPr>
      </w:pPr>
      <w:r>
        <w:rPr>
          <w:sz w:val="24"/>
          <w:szCs w:val="24"/>
          <w:lang w:val="en-US"/>
        </w:rPr>
        <w:t>At this point, I</w:t>
      </w:r>
      <w:r w:rsidR="00A77B2E" w:rsidRPr="000D683C">
        <w:rPr>
          <w:sz w:val="24"/>
          <w:szCs w:val="24"/>
          <w:lang w:val="en-US"/>
        </w:rPr>
        <w:t xml:space="preserve"> imagine</w:t>
      </w:r>
      <w:r>
        <w:rPr>
          <w:sz w:val="24"/>
          <w:szCs w:val="24"/>
          <w:lang w:val="en-US"/>
        </w:rPr>
        <w:t xml:space="preserve">, of course, </w:t>
      </w:r>
      <w:r w:rsidR="00A77B2E" w:rsidRPr="000D683C">
        <w:rPr>
          <w:sz w:val="24"/>
          <w:szCs w:val="24"/>
          <w:lang w:val="en-US"/>
        </w:rPr>
        <w:t xml:space="preserve">that </w:t>
      </w:r>
      <w:r>
        <w:rPr>
          <w:sz w:val="24"/>
          <w:szCs w:val="24"/>
          <w:lang w:val="en-US"/>
        </w:rPr>
        <w:t xml:space="preserve">I am </w:t>
      </w:r>
      <w:r w:rsidR="00A77B2E" w:rsidRPr="000D683C">
        <w:rPr>
          <w:sz w:val="24"/>
          <w:szCs w:val="24"/>
          <w:lang w:val="en-US"/>
        </w:rPr>
        <w:t>expect</w:t>
      </w:r>
      <w:r>
        <w:rPr>
          <w:sz w:val="24"/>
          <w:szCs w:val="24"/>
          <w:lang w:val="en-US"/>
        </w:rPr>
        <w:t>ed</w:t>
      </w:r>
      <w:r w:rsidR="00A77B2E" w:rsidRPr="000D683C">
        <w:rPr>
          <w:sz w:val="24"/>
          <w:szCs w:val="24"/>
          <w:lang w:val="en-US"/>
        </w:rPr>
        <w:t xml:space="preserve"> providing more detail</w:t>
      </w:r>
      <w:r w:rsidR="00622CD5">
        <w:rPr>
          <w:sz w:val="24"/>
          <w:szCs w:val="24"/>
          <w:lang w:val="en-US"/>
        </w:rPr>
        <w:t>s</w:t>
      </w:r>
      <w:r w:rsidR="00A77B2E" w:rsidRPr="000D683C">
        <w:rPr>
          <w:sz w:val="24"/>
          <w:szCs w:val="24"/>
          <w:lang w:val="en-US"/>
        </w:rPr>
        <w:t xml:space="preserve"> abou</w:t>
      </w:r>
      <w:r w:rsidR="00622CD5">
        <w:rPr>
          <w:sz w:val="24"/>
          <w:szCs w:val="24"/>
          <w:lang w:val="en-US"/>
        </w:rPr>
        <w:t>t</w:t>
      </w:r>
      <w:r w:rsidR="00A77B2E" w:rsidRPr="000D683C">
        <w:rPr>
          <w:sz w:val="24"/>
          <w:szCs w:val="24"/>
          <w:lang w:val="en-US"/>
        </w:rPr>
        <w:t xml:space="preserve"> the project. Which, where and when? </w:t>
      </w:r>
    </w:p>
    <w:p w14:paraId="2B091200" w14:textId="77777777" w:rsidR="008B6C34" w:rsidRDefault="00A77B2E" w:rsidP="00C41F90">
      <w:pPr>
        <w:rPr>
          <w:sz w:val="24"/>
          <w:szCs w:val="24"/>
          <w:lang w:val="en-US"/>
        </w:rPr>
      </w:pPr>
      <w:r w:rsidRPr="000D683C">
        <w:rPr>
          <w:sz w:val="24"/>
          <w:szCs w:val="24"/>
          <w:lang w:val="en-US"/>
        </w:rPr>
        <w:t>The synchrotron we envisage must be a 4</w:t>
      </w:r>
      <w:r w:rsidRPr="000D683C">
        <w:rPr>
          <w:sz w:val="24"/>
          <w:szCs w:val="24"/>
          <w:vertAlign w:val="superscript"/>
          <w:lang w:val="en-US"/>
        </w:rPr>
        <w:t>th</w:t>
      </w:r>
      <w:r w:rsidRPr="000D683C">
        <w:rPr>
          <w:sz w:val="24"/>
          <w:szCs w:val="24"/>
          <w:lang w:val="en-US"/>
        </w:rPr>
        <w:t xml:space="preserve"> generation one, for the same reasons for which in this conference it has been stressed that AfLS must be a 4</w:t>
      </w:r>
      <w:r w:rsidRPr="000D683C">
        <w:rPr>
          <w:sz w:val="24"/>
          <w:szCs w:val="24"/>
          <w:vertAlign w:val="superscript"/>
          <w:lang w:val="en-US"/>
        </w:rPr>
        <w:t>th</w:t>
      </w:r>
      <w:r w:rsidRPr="000D683C">
        <w:rPr>
          <w:sz w:val="24"/>
          <w:szCs w:val="24"/>
          <w:lang w:val="en-US"/>
        </w:rPr>
        <w:t xml:space="preserve"> generation synchrotron. Of course, we are considering, just like </w:t>
      </w:r>
      <w:r w:rsidR="00E25B25">
        <w:rPr>
          <w:sz w:val="24"/>
          <w:szCs w:val="24"/>
          <w:lang w:val="en-US"/>
        </w:rPr>
        <w:t>the African colleagues</w:t>
      </w:r>
      <w:r w:rsidR="00622CD5">
        <w:rPr>
          <w:sz w:val="24"/>
          <w:szCs w:val="24"/>
          <w:lang w:val="en-US"/>
        </w:rPr>
        <w:t>,</w:t>
      </w:r>
      <w:r w:rsidRPr="000D683C">
        <w:rPr>
          <w:sz w:val="24"/>
          <w:szCs w:val="24"/>
          <w:lang w:val="en-US"/>
        </w:rPr>
        <w:t xml:space="preserve"> compact light sources</w:t>
      </w:r>
      <w:r w:rsidR="004329A2">
        <w:rPr>
          <w:sz w:val="24"/>
          <w:szCs w:val="24"/>
          <w:lang w:val="en-US"/>
        </w:rPr>
        <w:t>.</w:t>
      </w:r>
      <w:r w:rsidR="00E25B25">
        <w:rPr>
          <w:sz w:val="24"/>
          <w:szCs w:val="24"/>
          <w:lang w:val="en-US"/>
        </w:rPr>
        <w:t xml:space="preserve"> In this conference, many colleagues mentioned the case of STAR, in Calabria. Interesting example. Calabria is in Italy a developing region</w:t>
      </w:r>
      <w:r w:rsidR="008B6C34">
        <w:rPr>
          <w:sz w:val="24"/>
          <w:szCs w:val="24"/>
          <w:lang w:val="en-US"/>
        </w:rPr>
        <w:t xml:space="preserve">, and, for what concerns me in particular, STAR, is associated to the department of University of </w:t>
      </w:r>
      <w:r w:rsidR="00E25B25">
        <w:rPr>
          <w:sz w:val="24"/>
          <w:szCs w:val="24"/>
          <w:lang w:val="en-US"/>
        </w:rPr>
        <w:t>Calabria</w:t>
      </w:r>
      <w:r w:rsidR="008B6C34">
        <w:rPr>
          <w:sz w:val="24"/>
          <w:szCs w:val="24"/>
          <w:lang w:val="en-US"/>
        </w:rPr>
        <w:t>, where I have been for a quarter of century.</w:t>
      </w:r>
    </w:p>
    <w:p w14:paraId="19ACA3F5" w14:textId="0F1AB411" w:rsidR="008B6C34" w:rsidRDefault="008B6C34" w:rsidP="00C41F90">
      <w:pPr>
        <w:rPr>
          <w:sz w:val="24"/>
          <w:szCs w:val="24"/>
          <w:lang w:val="en-US"/>
        </w:rPr>
      </w:pPr>
      <w:r>
        <w:rPr>
          <w:sz w:val="24"/>
          <w:szCs w:val="24"/>
          <w:lang w:val="en-US"/>
        </w:rPr>
        <w:t>CLS</w:t>
      </w:r>
      <w:r w:rsidR="004329A2">
        <w:rPr>
          <w:sz w:val="24"/>
          <w:szCs w:val="24"/>
          <w:lang w:val="en-US"/>
        </w:rPr>
        <w:t xml:space="preserve"> </w:t>
      </w:r>
      <w:r w:rsidR="004329A2" w:rsidRPr="000D683C">
        <w:rPr>
          <w:sz w:val="24"/>
          <w:szCs w:val="24"/>
          <w:lang w:val="en-US"/>
        </w:rPr>
        <w:t>can accompany the synchrotron, under the unique umbrella of a big Regional Research Organization. Many reasons suggest that CLS i</w:t>
      </w:r>
      <w:r>
        <w:rPr>
          <w:sz w:val="24"/>
          <w:szCs w:val="24"/>
          <w:lang w:val="en-US"/>
        </w:rPr>
        <w:t>faciliti</w:t>
      </w:r>
      <w:r w:rsidR="004329A2" w:rsidRPr="000D683C">
        <w:rPr>
          <w:sz w:val="24"/>
          <w:szCs w:val="24"/>
          <w:lang w:val="en-US"/>
        </w:rPr>
        <w:t xml:space="preserve">es, even if </w:t>
      </w:r>
      <w:r w:rsidR="004329A2">
        <w:rPr>
          <w:sz w:val="24"/>
          <w:szCs w:val="24"/>
          <w:lang w:val="en-US"/>
        </w:rPr>
        <w:t xml:space="preserve">they </w:t>
      </w:r>
      <w:r w:rsidR="004329A2" w:rsidRPr="000D683C">
        <w:rPr>
          <w:sz w:val="24"/>
          <w:szCs w:val="24"/>
          <w:lang w:val="en-US"/>
        </w:rPr>
        <w:t>can be established at national level, be part of a regional collaboration.</w:t>
      </w:r>
      <w:r w:rsidR="004329A2">
        <w:rPr>
          <w:sz w:val="24"/>
          <w:szCs w:val="24"/>
          <w:lang w:val="en-US"/>
        </w:rPr>
        <w:t xml:space="preserve"> </w:t>
      </w:r>
      <w:r w:rsidR="00A77B2E" w:rsidRPr="000D683C">
        <w:rPr>
          <w:sz w:val="24"/>
          <w:szCs w:val="24"/>
          <w:lang w:val="en-US"/>
        </w:rPr>
        <w:t xml:space="preserve">exactly for the same reasons, </w:t>
      </w:r>
      <w:r w:rsidR="00622CD5">
        <w:rPr>
          <w:sz w:val="24"/>
          <w:szCs w:val="24"/>
          <w:lang w:val="en-US"/>
        </w:rPr>
        <w:t>commented</w:t>
      </w:r>
      <w:r w:rsidR="00A77B2E" w:rsidRPr="000D683C">
        <w:rPr>
          <w:sz w:val="24"/>
          <w:szCs w:val="24"/>
          <w:lang w:val="en-US"/>
        </w:rPr>
        <w:t xml:space="preserve"> in some previous talk, and with the same caveat. They can be a way to train people for when the synchrotron will be operating. </w:t>
      </w:r>
      <w:r>
        <w:rPr>
          <w:sz w:val="24"/>
          <w:szCs w:val="24"/>
          <w:lang w:val="en-US"/>
        </w:rPr>
        <w:t xml:space="preserve">Moreover, they can allow a broader geographical impact of the initiative. </w:t>
      </w:r>
    </w:p>
    <w:p w14:paraId="5D16F8B7" w14:textId="3C961221" w:rsidR="002D707B" w:rsidRPr="000D683C" w:rsidRDefault="00A77B2E" w:rsidP="00C41F90">
      <w:pPr>
        <w:rPr>
          <w:sz w:val="24"/>
          <w:szCs w:val="24"/>
          <w:lang w:val="en-US"/>
        </w:rPr>
      </w:pPr>
      <w:r w:rsidRPr="000D683C">
        <w:rPr>
          <w:sz w:val="24"/>
          <w:szCs w:val="24"/>
          <w:lang w:val="en-US"/>
        </w:rPr>
        <w:t xml:space="preserve">However, it must be clear that they </w:t>
      </w:r>
      <w:r w:rsidR="008B6C34">
        <w:rPr>
          <w:sz w:val="24"/>
          <w:szCs w:val="24"/>
          <w:lang w:val="en-US"/>
        </w:rPr>
        <w:t xml:space="preserve">cannot, </w:t>
      </w:r>
      <w:r w:rsidRPr="000D683C">
        <w:rPr>
          <w:sz w:val="24"/>
          <w:szCs w:val="24"/>
          <w:lang w:val="en-US"/>
        </w:rPr>
        <w:t>must not</w:t>
      </w:r>
      <w:r w:rsidR="008B6C34">
        <w:rPr>
          <w:sz w:val="24"/>
          <w:szCs w:val="24"/>
          <w:lang w:val="en-US"/>
        </w:rPr>
        <w:t>, and will not</w:t>
      </w:r>
      <w:r w:rsidRPr="000D683C">
        <w:rPr>
          <w:sz w:val="24"/>
          <w:szCs w:val="24"/>
          <w:lang w:val="en-US"/>
        </w:rPr>
        <w:t xml:space="preserve"> be the cheap alternative to the unaffordable dream of the synchrotron. First of all because it is not true that it is unaffordable</w:t>
      </w:r>
      <w:r w:rsidR="002D707B" w:rsidRPr="000D683C">
        <w:rPr>
          <w:sz w:val="24"/>
          <w:szCs w:val="24"/>
          <w:lang w:val="en-US"/>
        </w:rPr>
        <w:t>. During the pandemic, the Central American Bank of Economic Integration gave the eight SICA countries 400 M$</w:t>
      </w:r>
      <w:r w:rsidR="00622CD5">
        <w:rPr>
          <w:sz w:val="24"/>
          <w:szCs w:val="24"/>
          <w:lang w:val="en-US"/>
        </w:rPr>
        <w:t xml:space="preserve"> each</w:t>
      </w:r>
      <w:r w:rsidR="002D707B" w:rsidRPr="000D683C">
        <w:rPr>
          <w:sz w:val="24"/>
          <w:szCs w:val="24"/>
          <w:lang w:val="en-US"/>
        </w:rPr>
        <w:t>. And do you know what is the amount of military expenditure in the region? In 2021, it has been 21 billion dollars.</w:t>
      </w:r>
      <w:r w:rsidR="008B6C34">
        <w:rPr>
          <w:sz w:val="24"/>
          <w:szCs w:val="24"/>
          <w:lang w:val="en-US"/>
        </w:rPr>
        <w:t xml:space="preserve"> </w:t>
      </w:r>
      <w:r w:rsidR="002D707B" w:rsidRPr="000D683C">
        <w:rPr>
          <w:sz w:val="24"/>
          <w:szCs w:val="24"/>
          <w:lang w:val="en-US"/>
        </w:rPr>
        <w:t xml:space="preserve">But </w:t>
      </w:r>
      <w:r w:rsidR="008B6C34">
        <w:rPr>
          <w:sz w:val="24"/>
          <w:szCs w:val="24"/>
          <w:lang w:val="en-US"/>
        </w:rPr>
        <w:t xml:space="preserve">this </w:t>
      </w:r>
      <w:r w:rsidR="002D707B" w:rsidRPr="000D683C">
        <w:rPr>
          <w:sz w:val="24"/>
          <w:szCs w:val="24"/>
          <w:lang w:val="en-US"/>
        </w:rPr>
        <w:t xml:space="preserve">is not the main point. </w:t>
      </w:r>
      <w:r w:rsidR="008B6C34">
        <w:rPr>
          <w:sz w:val="24"/>
          <w:szCs w:val="24"/>
          <w:lang w:val="en-US"/>
        </w:rPr>
        <w:t xml:space="preserve">Let me recall </w:t>
      </w:r>
      <w:r w:rsidR="002D707B" w:rsidRPr="000D683C">
        <w:rPr>
          <w:sz w:val="24"/>
          <w:szCs w:val="24"/>
          <w:lang w:val="en-US"/>
        </w:rPr>
        <w:t>President Sarm</w:t>
      </w:r>
      <w:r w:rsidR="00622CD5">
        <w:rPr>
          <w:sz w:val="24"/>
          <w:szCs w:val="24"/>
          <w:lang w:val="en-US"/>
        </w:rPr>
        <w:t>i</w:t>
      </w:r>
      <w:r w:rsidR="002D707B" w:rsidRPr="000D683C">
        <w:rPr>
          <w:sz w:val="24"/>
          <w:szCs w:val="24"/>
          <w:lang w:val="en-US"/>
        </w:rPr>
        <w:t>ento</w:t>
      </w:r>
      <w:r w:rsidR="008B6C34">
        <w:rPr>
          <w:sz w:val="24"/>
          <w:szCs w:val="24"/>
          <w:lang w:val="en-US"/>
        </w:rPr>
        <w:t>’s declaration. If one accepts that such a facility cannot be in the plans of our regions, he/she would endorse the s</w:t>
      </w:r>
      <w:r w:rsidR="008B6C34" w:rsidRPr="000D683C">
        <w:rPr>
          <w:sz w:val="24"/>
          <w:szCs w:val="24"/>
          <w:lang w:val="en-US"/>
        </w:rPr>
        <w:t>urrende</w:t>
      </w:r>
      <w:r w:rsidR="002E6F28">
        <w:rPr>
          <w:sz w:val="24"/>
          <w:szCs w:val="24"/>
          <w:lang w:val="en-US"/>
        </w:rPr>
        <w:t xml:space="preserve">r of </w:t>
      </w:r>
      <w:r w:rsidR="002D707B" w:rsidRPr="000D683C">
        <w:rPr>
          <w:sz w:val="24"/>
          <w:szCs w:val="24"/>
          <w:lang w:val="en-US"/>
        </w:rPr>
        <w:t xml:space="preserve">our countries to neocolonialism. </w:t>
      </w:r>
    </w:p>
    <w:p w14:paraId="63BB9737" w14:textId="3B46EC7C" w:rsidR="00A77B2E" w:rsidRPr="000D683C" w:rsidRDefault="002D707B" w:rsidP="00C41F90">
      <w:pPr>
        <w:rPr>
          <w:sz w:val="24"/>
          <w:szCs w:val="24"/>
          <w:lang w:val="en-US"/>
        </w:rPr>
      </w:pPr>
      <w:r w:rsidRPr="000D683C">
        <w:rPr>
          <w:sz w:val="24"/>
          <w:szCs w:val="24"/>
          <w:lang w:val="en-US"/>
        </w:rPr>
        <w:t xml:space="preserve">What about energy? </w:t>
      </w:r>
      <w:r w:rsidR="001A68A0" w:rsidRPr="000D683C">
        <w:rPr>
          <w:sz w:val="24"/>
          <w:szCs w:val="24"/>
          <w:lang w:val="en-US"/>
        </w:rPr>
        <w:t>It is still object of discussion</w:t>
      </w:r>
      <w:r w:rsidR="004329A2">
        <w:rPr>
          <w:sz w:val="24"/>
          <w:szCs w:val="24"/>
          <w:lang w:val="en-US"/>
        </w:rPr>
        <w:t>s</w:t>
      </w:r>
      <w:r w:rsidR="001A68A0" w:rsidRPr="000D683C">
        <w:rPr>
          <w:sz w:val="24"/>
          <w:szCs w:val="24"/>
          <w:lang w:val="en-US"/>
        </w:rPr>
        <w:t>. My personal opinion is that probably 1.5 GeV might be a sound choice. Cheaper, of course, and useful for a range of applications, that might be those of greater interest for most countries of the region.</w:t>
      </w:r>
      <w:r w:rsidR="004329A2">
        <w:rPr>
          <w:sz w:val="24"/>
          <w:szCs w:val="24"/>
          <w:lang w:val="en-US"/>
        </w:rPr>
        <w:t xml:space="preserve"> Of course</w:t>
      </w:r>
      <w:r w:rsidR="00D8481C" w:rsidRPr="000D683C">
        <w:rPr>
          <w:sz w:val="24"/>
          <w:szCs w:val="24"/>
          <w:lang w:val="en-US"/>
        </w:rPr>
        <w:t>,</w:t>
      </w:r>
      <w:r w:rsidR="001A68A0" w:rsidRPr="000D683C">
        <w:rPr>
          <w:sz w:val="24"/>
          <w:szCs w:val="24"/>
          <w:lang w:val="en-US"/>
        </w:rPr>
        <w:t xml:space="preserve"> it </w:t>
      </w:r>
      <w:r w:rsidR="004329A2">
        <w:rPr>
          <w:sz w:val="24"/>
          <w:szCs w:val="24"/>
          <w:lang w:val="en-US"/>
        </w:rPr>
        <w:t xml:space="preserve">may </w:t>
      </w:r>
      <w:r w:rsidR="001A68A0" w:rsidRPr="000D683C">
        <w:rPr>
          <w:sz w:val="24"/>
          <w:szCs w:val="24"/>
          <w:lang w:val="en-US"/>
        </w:rPr>
        <w:t>sound appealing to think about a solution similar to MAX IV.</w:t>
      </w:r>
    </w:p>
    <w:p w14:paraId="3933EF24" w14:textId="3CE8D055" w:rsidR="004329A2" w:rsidRDefault="001A68A0" w:rsidP="006D5C3A">
      <w:pPr>
        <w:rPr>
          <w:sz w:val="24"/>
          <w:szCs w:val="24"/>
          <w:lang w:val="en-US"/>
        </w:rPr>
      </w:pPr>
      <w:r w:rsidRPr="000D683C">
        <w:rPr>
          <w:sz w:val="24"/>
          <w:szCs w:val="24"/>
          <w:lang w:val="en-US"/>
        </w:rPr>
        <w:t xml:space="preserve">Where? Nothing has been decided, and indeed cannot be decided until we have a definition of Governmental commitment. </w:t>
      </w:r>
    </w:p>
    <w:p w14:paraId="063453C9" w14:textId="088D58C8" w:rsidR="004329A2" w:rsidRDefault="002E6F28" w:rsidP="006D5C3A">
      <w:pPr>
        <w:rPr>
          <w:sz w:val="24"/>
          <w:szCs w:val="24"/>
          <w:lang w:val="en-US"/>
        </w:rPr>
      </w:pPr>
      <w:r>
        <w:rPr>
          <w:sz w:val="24"/>
          <w:szCs w:val="24"/>
          <w:lang w:val="en-US"/>
        </w:rPr>
        <w:t xml:space="preserve">A few ideas: </w:t>
      </w:r>
      <w:r w:rsidR="006D5C3A" w:rsidRPr="000D683C">
        <w:rPr>
          <w:sz w:val="24"/>
          <w:szCs w:val="24"/>
          <w:lang w:val="en-US"/>
        </w:rPr>
        <w:t>Mexico is an excellent opportunity to</w:t>
      </w:r>
      <w:r w:rsidR="004329A2">
        <w:rPr>
          <w:sz w:val="24"/>
          <w:szCs w:val="24"/>
          <w:lang w:val="en-US"/>
        </w:rPr>
        <w:t xml:space="preserve"> </w:t>
      </w:r>
      <w:r>
        <w:rPr>
          <w:sz w:val="24"/>
          <w:szCs w:val="24"/>
          <w:lang w:val="en-US"/>
        </w:rPr>
        <w:t>host</w:t>
      </w:r>
      <w:r w:rsidR="006D5C3A" w:rsidRPr="000D683C">
        <w:rPr>
          <w:sz w:val="24"/>
          <w:szCs w:val="24"/>
          <w:lang w:val="en-US"/>
        </w:rPr>
        <w:t xml:space="preserve"> a big scientific infrastructure</w:t>
      </w:r>
      <w:r w:rsidR="004329A2">
        <w:rPr>
          <w:sz w:val="24"/>
          <w:szCs w:val="24"/>
          <w:lang w:val="en-US"/>
        </w:rPr>
        <w:t xml:space="preserve"> of this sort</w:t>
      </w:r>
      <w:r w:rsidR="006D5C3A" w:rsidRPr="000D683C">
        <w:rPr>
          <w:sz w:val="24"/>
          <w:szCs w:val="24"/>
          <w:lang w:val="en-US"/>
        </w:rPr>
        <w:t>. There is the option of Hidalgo. Acapulco’s reconstruction</w:t>
      </w:r>
      <w:r w:rsidR="00D8481C" w:rsidRPr="000D683C">
        <w:rPr>
          <w:sz w:val="24"/>
          <w:szCs w:val="24"/>
          <w:lang w:val="en-US"/>
        </w:rPr>
        <w:t>, after OTIS</w:t>
      </w:r>
      <w:r w:rsidR="006D5C3A" w:rsidRPr="000D683C">
        <w:rPr>
          <w:sz w:val="24"/>
          <w:szCs w:val="24"/>
          <w:lang w:val="en-US"/>
        </w:rPr>
        <w:t xml:space="preserve"> </w:t>
      </w:r>
      <w:r w:rsidR="00121042" w:rsidRPr="000D683C">
        <w:rPr>
          <w:sz w:val="24"/>
          <w:szCs w:val="24"/>
          <w:lang w:val="en-US"/>
        </w:rPr>
        <w:t>destructions</w:t>
      </w:r>
      <w:r w:rsidR="00D8481C" w:rsidRPr="000D683C">
        <w:rPr>
          <w:sz w:val="24"/>
          <w:szCs w:val="24"/>
          <w:lang w:val="en-US"/>
        </w:rPr>
        <w:t xml:space="preserve">, </w:t>
      </w:r>
      <w:r w:rsidR="006D5C3A" w:rsidRPr="000D683C">
        <w:rPr>
          <w:sz w:val="24"/>
          <w:szCs w:val="24"/>
          <w:lang w:val="en-US"/>
        </w:rPr>
        <w:t xml:space="preserve">will require </w:t>
      </w:r>
      <w:r>
        <w:rPr>
          <w:sz w:val="24"/>
          <w:szCs w:val="24"/>
          <w:lang w:val="en-US"/>
        </w:rPr>
        <w:t>huge</w:t>
      </w:r>
      <w:r w:rsidR="006D5C3A" w:rsidRPr="000D683C">
        <w:rPr>
          <w:sz w:val="24"/>
          <w:szCs w:val="24"/>
          <w:lang w:val="en-US"/>
        </w:rPr>
        <w:t xml:space="preserve"> investment</w:t>
      </w:r>
      <w:r>
        <w:rPr>
          <w:sz w:val="24"/>
          <w:szCs w:val="24"/>
          <w:lang w:val="en-US"/>
        </w:rPr>
        <w:t>s</w:t>
      </w:r>
      <w:r w:rsidR="00D8481C" w:rsidRPr="000D683C">
        <w:rPr>
          <w:sz w:val="24"/>
          <w:szCs w:val="24"/>
          <w:lang w:val="en-US"/>
        </w:rPr>
        <w:t>.</w:t>
      </w:r>
      <w:r w:rsidR="006D5C3A" w:rsidRPr="000D683C">
        <w:rPr>
          <w:sz w:val="24"/>
          <w:szCs w:val="24"/>
          <w:lang w:val="en-US"/>
        </w:rPr>
        <w:t xml:space="preserve"> </w:t>
      </w:r>
      <w:r w:rsidR="004329A2">
        <w:rPr>
          <w:sz w:val="24"/>
          <w:szCs w:val="24"/>
          <w:lang w:val="en-US"/>
        </w:rPr>
        <w:t>It is true</w:t>
      </w:r>
      <w:r>
        <w:rPr>
          <w:sz w:val="24"/>
          <w:szCs w:val="24"/>
          <w:lang w:val="en-US"/>
        </w:rPr>
        <w:t>.</w:t>
      </w:r>
      <w:r w:rsidR="006D5C3A" w:rsidRPr="000D683C">
        <w:rPr>
          <w:sz w:val="24"/>
          <w:szCs w:val="24"/>
          <w:lang w:val="en-US"/>
        </w:rPr>
        <w:t xml:space="preserve"> Acapulco is not in the Caribbean, but in the Caribbean a 2000 billion dollars project is being considered, that of </w:t>
      </w:r>
      <w:r w:rsidR="00C63908">
        <w:rPr>
          <w:sz w:val="24"/>
          <w:szCs w:val="24"/>
          <w:lang w:val="en-US"/>
        </w:rPr>
        <w:t>an interoceanic corridor between Oaxaca and Veracruz</w:t>
      </w:r>
      <w:r w:rsidR="006D5C3A" w:rsidRPr="000D683C">
        <w:rPr>
          <w:sz w:val="24"/>
          <w:szCs w:val="24"/>
          <w:lang w:val="en-US"/>
        </w:rPr>
        <w:t xml:space="preserve">. </w:t>
      </w:r>
      <w:r w:rsidR="0036078C" w:rsidRPr="000D683C">
        <w:rPr>
          <w:sz w:val="24"/>
          <w:szCs w:val="24"/>
          <w:lang w:val="en-US"/>
        </w:rPr>
        <w:t xml:space="preserve"> Either one could have the synchrotron project as side part.</w:t>
      </w:r>
      <w:r w:rsidR="004329A2">
        <w:rPr>
          <w:sz w:val="24"/>
          <w:szCs w:val="24"/>
          <w:lang w:val="en-US"/>
        </w:rPr>
        <w:t xml:space="preserve"> </w:t>
      </w:r>
      <w:r w:rsidR="006D5C3A" w:rsidRPr="000D683C">
        <w:rPr>
          <w:sz w:val="24"/>
          <w:szCs w:val="24"/>
          <w:lang w:val="en-US"/>
        </w:rPr>
        <w:t xml:space="preserve">In Dominican Republic, </w:t>
      </w:r>
      <w:r w:rsidR="004329A2">
        <w:rPr>
          <w:sz w:val="24"/>
          <w:szCs w:val="24"/>
          <w:lang w:val="en-US"/>
        </w:rPr>
        <w:t>I</w:t>
      </w:r>
      <w:r w:rsidR="006D5C3A" w:rsidRPr="000D683C">
        <w:rPr>
          <w:sz w:val="24"/>
          <w:szCs w:val="24"/>
          <w:lang w:val="en-US"/>
        </w:rPr>
        <w:t xml:space="preserve">n February 2021, the president announced </w:t>
      </w:r>
      <w:r w:rsidR="00D44209">
        <w:rPr>
          <w:sz w:val="24"/>
          <w:szCs w:val="24"/>
          <w:lang w:val="en-US"/>
        </w:rPr>
        <w:t>an</w:t>
      </w:r>
      <w:r w:rsidR="0036078C" w:rsidRPr="000D683C">
        <w:rPr>
          <w:sz w:val="24"/>
          <w:szCs w:val="24"/>
          <w:lang w:val="en-US"/>
        </w:rPr>
        <w:t xml:space="preserve"> ambitious</w:t>
      </w:r>
      <w:r w:rsidR="006D5C3A" w:rsidRPr="000D683C">
        <w:rPr>
          <w:sz w:val="24"/>
          <w:szCs w:val="24"/>
          <w:lang w:val="en-US"/>
        </w:rPr>
        <w:t xml:space="preserve"> </w:t>
      </w:r>
      <w:r w:rsidR="00D44209">
        <w:rPr>
          <w:sz w:val="24"/>
          <w:szCs w:val="24"/>
          <w:lang w:val="en-US"/>
        </w:rPr>
        <w:t xml:space="preserve">project, a </w:t>
      </w:r>
      <w:r w:rsidR="00C63908">
        <w:rPr>
          <w:sz w:val="24"/>
          <w:szCs w:val="24"/>
          <w:lang w:val="en-US"/>
        </w:rPr>
        <w:t>Caribbean Silicon</w:t>
      </w:r>
      <w:r w:rsidR="00D44209">
        <w:rPr>
          <w:sz w:val="24"/>
          <w:szCs w:val="24"/>
          <w:lang w:val="en-US"/>
        </w:rPr>
        <w:t xml:space="preserve"> Beach</w:t>
      </w:r>
      <w:r w:rsidR="00C63908">
        <w:rPr>
          <w:sz w:val="24"/>
          <w:szCs w:val="24"/>
          <w:lang w:val="en-US"/>
        </w:rPr>
        <w:t xml:space="preserve"> that would be </w:t>
      </w:r>
      <w:r w:rsidR="00D44209">
        <w:rPr>
          <w:sz w:val="24"/>
          <w:szCs w:val="24"/>
          <w:lang w:val="en-US"/>
        </w:rPr>
        <w:t>a second</w:t>
      </w:r>
      <w:r w:rsidR="006D5C3A" w:rsidRPr="000D683C">
        <w:rPr>
          <w:sz w:val="24"/>
          <w:szCs w:val="24"/>
          <w:lang w:val="en-US"/>
        </w:rPr>
        <w:t xml:space="preserve"> </w:t>
      </w:r>
      <w:r w:rsidR="00D44209">
        <w:rPr>
          <w:sz w:val="24"/>
          <w:szCs w:val="24"/>
          <w:lang w:val="en-US"/>
        </w:rPr>
        <w:t>C</w:t>
      </w:r>
      <w:r w:rsidR="006D5C3A" w:rsidRPr="000D683C">
        <w:rPr>
          <w:sz w:val="24"/>
          <w:szCs w:val="24"/>
          <w:lang w:val="en-US"/>
        </w:rPr>
        <w:t xml:space="preserve">ity of </w:t>
      </w:r>
      <w:r w:rsidR="00D44209">
        <w:rPr>
          <w:sz w:val="24"/>
          <w:szCs w:val="24"/>
          <w:lang w:val="en-US"/>
        </w:rPr>
        <w:t>K</w:t>
      </w:r>
      <w:r w:rsidR="006D5C3A" w:rsidRPr="000D683C">
        <w:rPr>
          <w:sz w:val="24"/>
          <w:szCs w:val="24"/>
          <w:lang w:val="en-US"/>
        </w:rPr>
        <w:t>nowledge</w:t>
      </w:r>
      <w:r w:rsidR="00D44209">
        <w:rPr>
          <w:sz w:val="24"/>
          <w:szCs w:val="24"/>
          <w:lang w:val="en-US"/>
        </w:rPr>
        <w:t xml:space="preserve"> in the region, after that of Panama</w:t>
      </w:r>
      <w:r w:rsidR="006D5C3A" w:rsidRPr="000D683C">
        <w:rPr>
          <w:sz w:val="24"/>
          <w:szCs w:val="24"/>
          <w:lang w:val="en-US"/>
        </w:rPr>
        <w:t xml:space="preserve">. </w:t>
      </w:r>
      <w:r w:rsidR="00D44209">
        <w:rPr>
          <w:sz w:val="24"/>
          <w:szCs w:val="24"/>
          <w:lang w:val="en-US"/>
        </w:rPr>
        <w:t xml:space="preserve">It was </w:t>
      </w:r>
      <w:r w:rsidR="00C63908">
        <w:rPr>
          <w:sz w:val="24"/>
          <w:szCs w:val="24"/>
          <w:lang w:val="en-US"/>
        </w:rPr>
        <w:t>February</w:t>
      </w:r>
      <w:r w:rsidR="00D44209">
        <w:rPr>
          <w:sz w:val="24"/>
          <w:szCs w:val="24"/>
          <w:lang w:val="en-US"/>
        </w:rPr>
        <w:t xml:space="preserve"> 27</w:t>
      </w:r>
      <w:r w:rsidR="00D44209" w:rsidRPr="00D44209">
        <w:rPr>
          <w:sz w:val="24"/>
          <w:szCs w:val="24"/>
          <w:vertAlign w:val="superscript"/>
          <w:lang w:val="en-US"/>
        </w:rPr>
        <w:t>th</w:t>
      </w:r>
      <w:r w:rsidR="00D44209">
        <w:rPr>
          <w:sz w:val="24"/>
          <w:szCs w:val="24"/>
          <w:lang w:val="en-US"/>
        </w:rPr>
        <w:t xml:space="preserve">. </w:t>
      </w:r>
      <w:r w:rsidR="00C63908">
        <w:rPr>
          <w:sz w:val="24"/>
          <w:szCs w:val="24"/>
          <w:lang w:val="en-US"/>
        </w:rPr>
        <w:t>Few weeks later,</w:t>
      </w:r>
      <w:r w:rsidR="00D44209">
        <w:rPr>
          <w:sz w:val="24"/>
          <w:szCs w:val="24"/>
          <w:lang w:val="en-US"/>
        </w:rPr>
        <w:t xml:space="preserve"> the COVID</w:t>
      </w:r>
      <w:r w:rsidR="00C63908">
        <w:rPr>
          <w:sz w:val="24"/>
          <w:szCs w:val="24"/>
          <w:lang w:val="en-US"/>
        </w:rPr>
        <w:t>-19</w:t>
      </w:r>
      <w:r w:rsidR="00D44209">
        <w:rPr>
          <w:sz w:val="24"/>
          <w:szCs w:val="24"/>
          <w:lang w:val="en-US"/>
        </w:rPr>
        <w:t xml:space="preserve"> pandemic arrived to the country. </w:t>
      </w:r>
      <w:r w:rsidR="00C63908">
        <w:rPr>
          <w:sz w:val="24"/>
          <w:szCs w:val="24"/>
          <w:lang w:val="en-US"/>
        </w:rPr>
        <w:t>Since b</w:t>
      </w:r>
      <w:r w:rsidR="006D5C3A" w:rsidRPr="000D683C">
        <w:rPr>
          <w:sz w:val="24"/>
          <w:szCs w:val="24"/>
          <w:lang w:val="en-US"/>
        </w:rPr>
        <w:t xml:space="preserve">oth countries will have </w:t>
      </w:r>
      <w:r w:rsidR="00C63908">
        <w:rPr>
          <w:sz w:val="24"/>
          <w:szCs w:val="24"/>
          <w:lang w:val="en-US"/>
        </w:rPr>
        <w:t xml:space="preserve">presidential </w:t>
      </w:r>
      <w:r w:rsidR="006D5C3A" w:rsidRPr="000D683C">
        <w:rPr>
          <w:sz w:val="24"/>
          <w:szCs w:val="24"/>
          <w:lang w:val="en-US"/>
        </w:rPr>
        <w:t>elections in 2024</w:t>
      </w:r>
      <w:r w:rsidR="00C63908">
        <w:rPr>
          <w:sz w:val="24"/>
          <w:szCs w:val="24"/>
          <w:lang w:val="en-US"/>
        </w:rPr>
        <w:t>, for the moment being, n</w:t>
      </w:r>
      <w:r w:rsidR="006D5C3A" w:rsidRPr="000D683C">
        <w:rPr>
          <w:sz w:val="24"/>
          <w:szCs w:val="24"/>
          <w:lang w:val="en-US"/>
        </w:rPr>
        <w:t xml:space="preserve">o long-term projects can be easily </w:t>
      </w:r>
      <w:r w:rsidR="00C63908">
        <w:rPr>
          <w:sz w:val="24"/>
          <w:szCs w:val="24"/>
          <w:lang w:val="en-US"/>
        </w:rPr>
        <w:t>put in place, but discussion of projects that are State projects, and not project of a president or a political party is certainly possible.</w:t>
      </w:r>
      <w:r w:rsidR="00F64FE1">
        <w:rPr>
          <w:sz w:val="24"/>
          <w:szCs w:val="24"/>
          <w:lang w:val="en-US"/>
        </w:rPr>
        <w:t xml:space="preserve">  </w:t>
      </w:r>
      <w:r w:rsidR="006D5C3A" w:rsidRPr="000D683C">
        <w:rPr>
          <w:sz w:val="24"/>
          <w:szCs w:val="24"/>
          <w:lang w:val="en-US"/>
        </w:rPr>
        <w:t xml:space="preserve"> </w:t>
      </w:r>
    </w:p>
    <w:p w14:paraId="3204D28A" w14:textId="77777777" w:rsidR="00745B0E" w:rsidRDefault="006D5C3A" w:rsidP="00C41F90">
      <w:pPr>
        <w:rPr>
          <w:sz w:val="24"/>
          <w:szCs w:val="24"/>
          <w:lang w:val="en-US"/>
        </w:rPr>
      </w:pPr>
      <w:r w:rsidRPr="000D683C">
        <w:rPr>
          <w:sz w:val="24"/>
          <w:szCs w:val="24"/>
          <w:lang w:val="en-US"/>
        </w:rPr>
        <w:t>In Southern America, the Colombian Caribbean Coast developed a lot in the last two decades</w:t>
      </w:r>
      <w:r w:rsidR="00F64FE1">
        <w:rPr>
          <w:sz w:val="24"/>
          <w:szCs w:val="24"/>
          <w:lang w:val="en-US"/>
        </w:rPr>
        <w:t xml:space="preserve">. </w:t>
      </w:r>
      <w:r w:rsidRPr="000D683C">
        <w:rPr>
          <w:sz w:val="24"/>
          <w:szCs w:val="24"/>
          <w:lang w:val="en-US"/>
        </w:rPr>
        <w:t>Higher Education infrastructure was an important aspect of this development</w:t>
      </w:r>
      <w:r w:rsidR="004329A2">
        <w:rPr>
          <w:sz w:val="24"/>
          <w:szCs w:val="24"/>
          <w:lang w:val="en-US"/>
        </w:rPr>
        <w:t>. T</w:t>
      </w:r>
      <w:r w:rsidRPr="000D683C">
        <w:rPr>
          <w:sz w:val="24"/>
          <w:szCs w:val="24"/>
          <w:lang w:val="en-US"/>
        </w:rPr>
        <w:t xml:space="preserve">he socioeconomical impact of a synchrotron may fit with the program of the Government elected in 2022.  </w:t>
      </w:r>
      <w:r w:rsidR="00F64FE1">
        <w:rPr>
          <w:sz w:val="24"/>
          <w:szCs w:val="24"/>
          <w:lang w:val="en-US"/>
        </w:rPr>
        <w:t>What about Venezuela? U</w:t>
      </w:r>
      <w:r w:rsidR="00F64FE1" w:rsidRPr="000D683C">
        <w:rPr>
          <w:sz w:val="24"/>
          <w:szCs w:val="24"/>
          <w:lang w:val="en-US"/>
        </w:rPr>
        <w:t xml:space="preserve">ntil now, </w:t>
      </w:r>
      <w:r w:rsidR="00F64FE1">
        <w:rPr>
          <w:sz w:val="24"/>
          <w:szCs w:val="24"/>
          <w:lang w:val="en-US"/>
        </w:rPr>
        <w:t xml:space="preserve">it </w:t>
      </w:r>
      <w:r w:rsidR="00F64FE1" w:rsidRPr="000D683C">
        <w:rPr>
          <w:sz w:val="24"/>
          <w:szCs w:val="24"/>
          <w:lang w:val="en-US"/>
        </w:rPr>
        <w:t xml:space="preserve">has not participated in our project, </w:t>
      </w:r>
      <w:r w:rsidR="00F64FE1">
        <w:rPr>
          <w:sz w:val="24"/>
          <w:szCs w:val="24"/>
          <w:lang w:val="en-US"/>
        </w:rPr>
        <w:t xml:space="preserve">even if a Venezuelan scientist is involved in a project in Jamaica. </w:t>
      </w:r>
      <w:r w:rsidR="00745B0E">
        <w:rPr>
          <w:sz w:val="24"/>
          <w:szCs w:val="24"/>
          <w:lang w:val="en-US"/>
        </w:rPr>
        <w:t>We hope that it may join our project.</w:t>
      </w:r>
      <w:r w:rsidRPr="000D683C">
        <w:rPr>
          <w:sz w:val="24"/>
          <w:szCs w:val="24"/>
          <w:lang w:val="en-US"/>
        </w:rPr>
        <w:t xml:space="preserve"> Recently</w:t>
      </w:r>
      <w:r w:rsidR="003F5AB4" w:rsidRPr="000D683C">
        <w:rPr>
          <w:sz w:val="24"/>
          <w:szCs w:val="24"/>
          <w:lang w:val="en-US"/>
        </w:rPr>
        <w:t>,</w:t>
      </w:r>
      <w:r w:rsidRPr="000D683C">
        <w:rPr>
          <w:sz w:val="24"/>
          <w:szCs w:val="24"/>
          <w:lang w:val="en-US"/>
        </w:rPr>
        <w:t xml:space="preserve"> there have been </w:t>
      </w:r>
      <w:r w:rsidR="003F5AB4" w:rsidRPr="000D683C">
        <w:rPr>
          <w:sz w:val="24"/>
          <w:szCs w:val="24"/>
          <w:lang w:val="en-US"/>
        </w:rPr>
        <w:t>in</w:t>
      </w:r>
      <w:r w:rsidRPr="000D683C">
        <w:rPr>
          <w:sz w:val="24"/>
          <w:szCs w:val="24"/>
          <w:lang w:val="en-US"/>
        </w:rPr>
        <w:t>t</w:t>
      </w:r>
      <w:r w:rsidR="003F5AB4" w:rsidRPr="000D683C">
        <w:rPr>
          <w:sz w:val="24"/>
          <w:szCs w:val="24"/>
          <w:lang w:val="en-US"/>
        </w:rPr>
        <w:t>eresting</w:t>
      </w:r>
      <w:r w:rsidRPr="000D683C">
        <w:rPr>
          <w:sz w:val="24"/>
          <w:szCs w:val="24"/>
          <w:lang w:val="en-US"/>
        </w:rPr>
        <w:t xml:space="preserve"> developments in its relation with the US that may</w:t>
      </w:r>
      <w:r w:rsidR="003F5AB4" w:rsidRPr="000D683C">
        <w:rPr>
          <w:sz w:val="24"/>
          <w:szCs w:val="24"/>
          <w:lang w:val="en-US"/>
        </w:rPr>
        <w:t>,</w:t>
      </w:r>
      <w:r w:rsidRPr="000D683C">
        <w:rPr>
          <w:sz w:val="24"/>
          <w:szCs w:val="24"/>
          <w:lang w:val="en-US"/>
        </w:rPr>
        <w:t xml:space="preserve"> in </w:t>
      </w:r>
      <w:r w:rsidR="00745B0E">
        <w:rPr>
          <w:sz w:val="24"/>
          <w:szCs w:val="24"/>
          <w:lang w:val="en-US"/>
        </w:rPr>
        <w:t>a near</w:t>
      </w:r>
      <w:r w:rsidRPr="000D683C">
        <w:rPr>
          <w:sz w:val="24"/>
          <w:szCs w:val="24"/>
          <w:lang w:val="en-US"/>
        </w:rPr>
        <w:t xml:space="preserve"> future</w:t>
      </w:r>
      <w:r w:rsidR="00745B0E">
        <w:rPr>
          <w:sz w:val="24"/>
          <w:szCs w:val="24"/>
          <w:lang w:val="en-US"/>
        </w:rPr>
        <w:t xml:space="preserve"> make possible, perhaps, that it may be interested to host the Synchrotron or a CLS,</w:t>
      </w:r>
    </w:p>
    <w:p w14:paraId="70FB491F" w14:textId="77777777" w:rsidR="00745B0E" w:rsidRDefault="006D5C3A" w:rsidP="00C41F90">
      <w:pPr>
        <w:rPr>
          <w:sz w:val="24"/>
          <w:szCs w:val="24"/>
          <w:lang w:val="en-US"/>
        </w:rPr>
      </w:pPr>
      <w:r w:rsidRPr="000D683C">
        <w:rPr>
          <w:sz w:val="24"/>
          <w:szCs w:val="24"/>
          <w:lang w:val="en-US"/>
        </w:rPr>
        <w:t xml:space="preserve">This brings me to discuss when. </w:t>
      </w:r>
    </w:p>
    <w:p w14:paraId="349ED56C" w14:textId="2E2DDF7E" w:rsidR="00112FED" w:rsidRPr="000D683C" w:rsidRDefault="00112FED" w:rsidP="00C41F90">
      <w:pPr>
        <w:rPr>
          <w:sz w:val="24"/>
          <w:szCs w:val="24"/>
          <w:lang w:val="en-US"/>
        </w:rPr>
      </w:pPr>
      <w:r w:rsidRPr="000D683C">
        <w:rPr>
          <w:sz w:val="24"/>
          <w:szCs w:val="24"/>
          <w:lang w:val="en-US"/>
        </w:rPr>
        <w:t xml:space="preserve">The experience of SESAME, and </w:t>
      </w:r>
      <w:r w:rsidR="00745B0E">
        <w:rPr>
          <w:sz w:val="24"/>
          <w:szCs w:val="24"/>
          <w:lang w:val="en-US"/>
        </w:rPr>
        <w:t>that of</w:t>
      </w:r>
      <w:r w:rsidRPr="000D683C">
        <w:rPr>
          <w:sz w:val="24"/>
          <w:szCs w:val="24"/>
          <w:lang w:val="en-US"/>
        </w:rPr>
        <w:t xml:space="preserve"> </w:t>
      </w:r>
      <w:r w:rsidR="00D8481C" w:rsidRPr="000D683C">
        <w:rPr>
          <w:sz w:val="24"/>
          <w:szCs w:val="24"/>
          <w:lang w:val="en-US"/>
        </w:rPr>
        <w:t>AfLS</w:t>
      </w:r>
      <w:r w:rsidR="00745B0E">
        <w:rPr>
          <w:sz w:val="24"/>
          <w:szCs w:val="24"/>
          <w:lang w:val="en-US"/>
        </w:rPr>
        <w:t>,</w:t>
      </w:r>
      <w:r w:rsidRPr="000D683C">
        <w:rPr>
          <w:sz w:val="24"/>
          <w:szCs w:val="24"/>
          <w:lang w:val="en-US"/>
        </w:rPr>
        <w:t xml:space="preserve"> show</w:t>
      </w:r>
      <w:r w:rsidR="00D8481C" w:rsidRPr="000D683C">
        <w:rPr>
          <w:sz w:val="24"/>
          <w:szCs w:val="24"/>
          <w:lang w:val="en-US"/>
        </w:rPr>
        <w:t xml:space="preserve"> </w:t>
      </w:r>
      <w:r w:rsidRPr="000D683C">
        <w:rPr>
          <w:sz w:val="24"/>
          <w:szCs w:val="24"/>
          <w:lang w:val="en-US"/>
        </w:rPr>
        <w:t xml:space="preserve">that we have several years before seeing the GCLS operative. </w:t>
      </w:r>
    </w:p>
    <w:p w14:paraId="04AA347E" w14:textId="57A4A75F" w:rsidR="001A68A0" w:rsidRPr="000D683C" w:rsidRDefault="00112FED" w:rsidP="00C41F90">
      <w:pPr>
        <w:rPr>
          <w:sz w:val="24"/>
          <w:szCs w:val="24"/>
          <w:lang w:val="en-US"/>
        </w:rPr>
      </w:pPr>
      <w:r w:rsidRPr="000D683C">
        <w:rPr>
          <w:sz w:val="24"/>
          <w:szCs w:val="24"/>
          <w:lang w:val="en-US"/>
        </w:rPr>
        <w:t>This time must be used to build the scientific community that can make use of it, to convince the civil society that we are not proposing, n</w:t>
      </w:r>
      <w:r w:rsidR="003F5AB4" w:rsidRPr="000D683C">
        <w:rPr>
          <w:sz w:val="24"/>
          <w:szCs w:val="24"/>
          <w:lang w:val="en-US"/>
        </w:rPr>
        <w:t>ovel</w:t>
      </w:r>
      <w:r w:rsidRPr="000D683C">
        <w:rPr>
          <w:sz w:val="24"/>
          <w:szCs w:val="24"/>
          <w:lang w:val="en-US"/>
        </w:rPr>
        <w:t xml:space="preserve"> </w:t>
      </w:r>
      <w:r w:rsidRPr="004329A2">
        <w:rPr>
          <w:i/>
          <w:iCs/>
          <w:sz w:val="24"/>
          <w:szCs w:val="24"/>
          <w:lang w:val="en-US"/>
        </w:rPr>
        <w:t>apprenti</w:t>
      </w:r>
      <w:r w:rsidR="004329A2" w:rsidRPr="004329A2">
        <w:rPr>
          <w:i/>
          <w:iCs/>
          <w:sz w:val="24"/>
          <w:szCs w:val="24"/>
          <w:lang w:val="en-US"/>
        </w:rPr>
        <w:t>s</w:t>
      </w:r>
      <w:r w:rsidRPr="004329A2">
        <w:rPr>
          <w:i/>
          <w:iCs/>
          <w:sz w:val="24"/>
          <w:szCs w:val="24"/>
          <w:lang w:val="en-US"/>
        </w:rPr>
        <w:t xml:space="preserve"> sorcier</w:t>
      </w:r>
      <w:r w:rsidR="003F5AB4" w:rsidRPr="004329A2">
        <w:rPr>
          <w:i/>
          <w:iCs/>
          <w:sz w:val="24"/>
          <w:szCs w:val="24"/>
          <w:lang w:val="en-US"/>
        </w:rPr>
        <w:t>s</w:t>
      </w:r>
      <w:r w:rsidRPr="000D683C">
        <w:rPr>
          <w:sz w:val="24"/>
          <w:szCs w:val="24"/>
          <w:lang w:val="en-US"/>
        </w:rPr>
        <w:t>, to build an Ivory tower in desert</w:t>
      </w:r>
      <w:r w:rsidR="004329A2">
        <w:rPr>
          <w:sz w:val="24"/>
          <w:szCs w:val="24"/>
          <w:lang w:val="en-US"/>
        </w:rPr>
        <w:t>,</w:t>
      </w:r>
      <w:r w:rsidRPr="000D683C">
        <w:rPr>
          <w:sz w:val="24"/>
          <w:szCs w:val="24"/>
          <w:lang w:val="en-US"/>
        </w:rPr>
        <w:t xml:space="preserve"> </w:t>
      </w:r>
      <w:r w:rsidR="003F5AB4" w:rsidRPr="000D683C">
        <w:rPr>
          <w:sz w:val="24"/>
          <w:szCs w:val="24"/>
          <w:lang w:val="en-US"/>
        </w:rPr>
        <w:t xml:space="preserve">just </w:t>
      </w:r>
      <w:r w:rsidRPr="000D683C">
        <w:rPr>
          <w:sz w:val="24"/>
          <w:szCs w:val="24"/>
          <w:lang w:val="en-US"/>
        </w:rPr>
        <w:t>to satisfy our scientific curiosity</w:t>
      </w:r>
      <w:r w:rsidR="003F5AB4" w:rsidRPr="000D683C">
        <w:rPr>
          <w:sz w:val="24"/>
          <w:szCs w:val="24"/>
          <w:lang w:val="en-US"/>
        </w:rPr>
        <w:t xml:space="preserve"> and ambitions</w:t>
      </w:r>
      <w:r w:rsidRPr="000D683C">
        <w:rPr>
          <w:sz w:val="24"/>
          <w:szCs w:val="24"/>
          <w:lang w:val="en-US"/>
        </w:rPr>
        <w:t xml:space="preserve">, to convince the politicians that science is not a </w:t>
      </w:r>
      <w:r w:rsidR="004329A2">
        <w:rPr>
          <w:sz w:val="24"/>
          <w:szCs w:val="24"/>
          <w:lang w:val="en-US"/>
        </w:rPr>
        <w:t>minor</w:t>
      </w:r>
      <w:r w:rsidRPr="000D683C">
        <w:rPr>
          <w:sz w:val="24"/>
          <w:szCs w:val="24"/>
          <w:lang w:val="en-US"/>
        </w:rPr>
        <w:t xml:space="preserve"> chapter of their program</w:t>
      </w:r>
      <w:r w:rsidR="003F5AB4" w:rsidRPr="000D683C">
        <w:rPr>
          <w:sz w:val="24"/>
          <w:szCs w:val="24"/>
          <w:lang w:val="en-US"/>
        </w:rPr>
        <w:t>, to be mentioned only in their</w:t>
      </w:r>
      <w:r w:rsidRPr="000D683C">
        <w:rPr>
          <w:sz w:val="24"/>
          <w:szCs w:val="24"/>
          <w:lang w:val="en-US"/>
        </w:rPr>
        <w:t xml:space="preserve"> election campaign.</w:t>
      </w:r>
    </w:p>
    <w:p w14:paraId="698521DC" w14:textId="6423FB9F" w:rsidR="00756867" w:rsidRDefault="00112FED" w:rsidP="00C41F90">
      <w:pPr>
        <w:rPr>
          <w:sz w:val="24"/>
          <w:szCs w:val="24"/>
          <w:lang w:val="en-US"/>
        </w:rPr>
      </w:pPr>
      <w:r w:rsidRPr="000D683C">
        <w:rPr>
          <w:sz w:val="24"/>
          <w:szCs w:val="24"/>
          <w:lang w:val="en-US"/>
        </w:rPr>
        <w:t xml:space="preserve">For this, </w:t>
      </w:r>
      <w:r w:rsidR="003F5AB4" w:rsidRPr="000D683C">
        <w:rPr>
          <w:sz w:val="24"/>
          <w:szCs w:val="24"/>
          <w:lang w:val="en-US"/>
        </w:rPr>
        <w:t xml:space="preserve">it </w:t>
      </w:r>
      <w:r w:rsidRPr="000D683C">
        <w:rPr>
          <w:sz w:val="24"/>
          <w:szCs w:val="24"/>
          <w:lang w:val="en-US"/>
        </w:rPr>
        <w:t xml:space="preserve">may be useful, I would </w:t>
      </w:r>
      <w:r w:rsidR="003F5AB4" w:rsidRPr="000D683C">
        <w:rPr>
          <w:sz w:val="24"/>
          <w:szCs w:val="24"/>
          <w:lang w:val="en-US"/>
        </w:rPr>
        <w:t xml:space="preserve">better </w:t>
      </w:r>
      <w:r w:rsidRPr="000D683C">
        <w:rPr>
          <w:sz w:val="24"/>
          <w:szCs w:val="24"/>
          <w:lang w:val="en-US"/>
        </w:rPr>
        <w:t>say it will be necessary, a capillary work of involvement of the press and television. However, if we want that our projects</w:t>
      </w:r>
      <w:r w:rsidR="00B42C26" w:rsidRPr="000D683C">
        <w:rPr>
          <w:sz w:val="24"/>
          <w:szCs w:val="24"/>
          <w:lang w:val="en-US"/>
        </w:rPr>
        <w:t xml:space="preserve"> receive the </w:t>
      </w:r>
      <w:r w:rsidR="00756867">
        <w:rPr>
          <w:sz w:val="24"/>
          <w:szCs w:val="24"/>
          <w:lang w:val="en-US"/>
        </w:rPr>
        <w:t xml:space="preserve">needed </w:t>
      </w:r>
      <w:r w:rsidR="00B42C26" w:rsidRPr="000D683C">
        <w:rPr>
          <w:sz w:val="24"/>
          <w:szCs w:val="24"/>
          <w:lang w:val="en-US"/>
        </w:rPr>
        <w:t>international attention and support, we must have a strong South alliance. Excellent experience th</w:t>
      </w:r>
      <w:r w:rsidR="00745B0E">
        <w:rPr>
          <w:sz w:val="24"/>
          <w:szCs w:val="24"/>
          <w:lang w:val="en-US"/>
        </w:rPr>
        <w:t>at</w:t>
      </w:r>
      <w:r w:rsidR="00B42C26" w:rsidRPr="000D683C">
        <w:rPr>
          <w:sz w:val="24"/>
          <w:szCs w:val="24"/>
          <w:lang w:val="en-US"/>
        </w:rPr>
        <w:t xml:space="preserve"> </w:t>
      </w:r>
      <w:r w:rsidR="00745B0E">
        <w:rPr>
          <w:sz w:val="24"/>
          <w:szCs w:val="24"/>
          <w:lang w:val="en-US"/>
        </w:rPr>
        <w:t>of our participation in the African Light Source Conference. But w</w:t>
      </w:r>
      <w:r w:rsidR="005C03BB" w:rsidRPr="000D683C">
        <w:rPr>
          <w:sz w:val="24"/>
          <w:szCs w:val="24"/>
          <w:lang w:val="en-US"/>
        </w:rPr>
        <w:t>e need more</w:t>
      </w:r>
      <w:r w:rsidR="00745B0E">
        <w:rPr>
          <w:sz w:val="24"/>
          <w:szCs w:val="24"/>
          <w:lang w:val="en-US"/>
        </w:rPr>
        <w:t xml:space="preserve">, </w:t>
      </w:r>
      <w:r w:rsidR="002725D2">
        <w:rPr>
          <w:sz w:val="24"/>
          <w:szCs w:val="24"/>
          <w:lang w:val="en-US"/>
        </w:rPr>
        <w:t>.</w:t>
      </w:r>
      <w:r w:rsidR="00745B0E">
        <w:rPr>
          <w:sz w:val="24"/>
          <w:szCs w:val="24"/>
          <w:lang w:val="en-US"/>
        </w:rPr>
        <w:t>much mor</w:t>
      </w:r>
      <w:r w:rsidR="002725D2">
        <w:rPr>
          <w:sz w:val="24"/>
          <w:szCs w:val="24"/>
          <w:lang w:val="en-US"/>
        </w:rPr>
        <w:t>e</w:t>
      </w:r>
      <w:r w:rsidR="005C03BB" w:rsidRPr="000D683C">
        <w:rPr>
          <w:sz w:val="24"/>
          <w:szCs w:val="24"/>
          <w:lang w:val="en-US"/>
        </w:rPr>
        <w:t xml:space="preserve">. </w:t>
      </w:r>
      <w:r w:rsidR="00B42C26" w:rsidRPr="000D683C">
        <w:rPr>
          <w:sz w:val="24"/>
          <w:szCs w:val="24"/>
          <w:lang w:val="en-US"/>
        </w:rPr>
        <w:t xml:space="preserve">We must associate the Central Asia project. We must </w:t>
      </w:r>
      <w:r w:rsidR="005C03BB" w:rsidRPr="000D683C">
        <w:rPr>
          <w:sz w:val="24"/>
          <w:szCs w:val="24"/>
          <w:lang w:val="en-US"/>
        </w:rPr>
        <w:t xml:space="preserve">establish </w:t>
      </w:r>
      <w:r w:rsidR="00B42C26" w:rsidRPr="000D683C">
        <w:rPr>
          <w:sz w:val="24"/>
          <w:szCs w:val="24"/>
          <w:lang w:val="en-US"/>
        </w:rPr>
        <w:t>a pe</w:t>
      </w:r>
      <w:r w:rsidR="005C03BB" w:rsidRPr="000D683C">
        <w:rPr>
          <w:sz w:val="24"/>
          <w:szCs w:val="24"/>
          <w:lang w:val="en-US"/>
        </w:rPr>
        <w:t>r</w:t>
      </w:r>
      <w:r w:rsidR="00B42C26" w:rsidRPr="000D683C">
        <w:rPr>
          <w:sz w:val="24"/>
          <w:szCs w:val="24"/>
          <w:lang w:val="en-US"/>
        </w:rPr>
        <w:t>manent coordination structure. Perhaps LAAA</w:t>
      </w:r>
      <w:r w:rsidR="002725D2">
        <w:rPr>
          <w:sz w:val="24"/>
          <w:szCs w:val="24"/>
          <w:lang w:val="en-US"/>
        </w:rPr>
        <w:t xml:space="preserve">MP </w:t>
      </w:r>
      <w:r w:rsidR="00B42C26" w:rsidRPr="000D683C">
        <w:rPr>
          <w:sz w:val="24"/>
          <w:szCs w:val="24"/>
          <w:lang w:val="en-US"/>
        </w:rPr>
        <w:t>can assume this as an additional task</w:t>
      </w:r>
      <w:r w:rsidR="002725D2">
        <w:rPr>
          <w:sz w:val="24"/>
          <w:szCs w:val="24"/>
          <w:lang w:val="en-US"/>
        </w:rPr>
        <w:t>, and complement the UN expected action</w:t>
      </w:r>
      <w:r w:rsidR="006B2BFF">
        <w:rPr>
          <w:sz w:val="24"/>
          <w:szCs w:val="24"/>
          <w:lang w:val="en-US"/>
        </w:rPr>
        <w:t>.</w:t>
      </w:r>
    </w:p>
    <w:p w14:paraId="1FD8D15C" w14:textId="17EE298F" w:rsidR="00112FED" w:rsidRPr="000D683C" w:rsidRDefault="00B42C26" w:rsidP="00C41F90">
      <w:pPr>
        <w:rPr>
          <w:sz w:val="24"/>
          <w:szCs w:val="24"/>
          <w:lang w:val="en-US"/>
        </w:rPr>
      </w:pPr>
      <w:r w:rsidRPr="000D683C">
        <w:rPr>
          <w:sz w:val="24"/>
          <w:szCs w:val="24"/>
          <w:lang w:val="en-US"/>
        </w:rPr>
        <w:t>Hopefully, this can be a</w:t>
      </w:r>
      <w:r w:rsidR="00745B0E">
        <w:rPr>
          <w:sz w:val="24"/>
          <w:szCs w:val="24"/>
          <w:lang w:val="en-US"/>
        </w:rPr>
        <w:t xml:space="preserve">. </w:t>
      </w:r>
      <w:r w:rsidRPr="000D683C">
        <w:rPr>
          <w:sz w:val="24"/>
          <w:szCs w:val="24"/>
          <w:lang w:val="en-US"/>
        </w:rPr>
        <w:t xml:space="preserve">discussion item if </w:t>
      </w:r>
      <w:r w:rsidR="002725D2">
        <w:rPr>
          <w:sz w:val="24"/>
          <w:szCs w:val="24"/>
          <w:lang w:val="en-US"/>
        </w:rPr>
        <w:t>the</w:t>
      </w:r>
      <w:r w:rsidRPr="000D683C">
        <w:rPr>
          <w:sz w:val="24"/>
          <w:szCs w:val="24"/>
          <w:lang w:val="en-US"/>
        </w:rPr>
        <w:t xml:space="preserve"> project of </w:t>
      </w:r>
      <w:r w:rsidR="002725D2">
        <w:rPr>
          <w:sz w:val="24"/>
          <w:szCs w:val="24"/>
          <w:lang w:val="en-US"/>
        </w:rPr>
        <w:t>an International</w:t>
      </w:r>
      <w:r w:rsidRPr="000D683C">
        <w:rPr>
          <w:sz w:val="24"/>
          <w:szCs w:val="24"/>
          <w:lang w:val="en-US"/>
        </w:rPr>
        <w:t xml:space="preserve"> Conference in Brazil at the beginning of next year materializes. And</w:t>
      </w:r>
      <w:r w:rsidR="005C03BB" w:rsidRPr="000D683C">
        <w:rPr>
          <w:sz w:val="24"/>
          <w:szCs w:val="24"/>
          <w:lang w:val="en-US"/>
        </w:rPr>
        <w:t xml:space="preserve">, </w:t>
      </w:r>
      <w:r w:rsidRPr="000D683C">
        <w:rPr>
          <w:sz w:val="24"/>
          <w:szCs w:val="24"/>
          <w:lang w:val="en-US"/>
        </w:rPr>
        <w:t>perhaps</w:t>
      </w:r>
      <w:r w:rsidR="005C03BB" w:rsidRPr="000D683C">
        <w:rPr>
          <w:sz w:val="24"/>
          <w:szCs w:val="24"/>
          <w:lang w:val="en-US"/>
        </w:rPr>
        <w:t>,</w:t>
      </w:r>
      <w:r w:rsidR="002725D2">
        <w:rPr>
          <w:sz w:val="24"/>
          <w:szCs w:val="24"/>
          <w:lang w:val="en-US"/>
        </w:rPr>
        <w:t xml:space="preserve"> the</w:t>
      </w:r>
      <w:r w:rsidRPr="000D683C">
        <w:rPr>
          <w:sz w:val="24"/>
          <w:szCs w:val="24"/>
          <w:lang w:val="en-US"/>
        </w:rPr>
        <w:t xml:space="preserve"> </w:t>
      </w:r>
      <w:r w:rsidR="00756867">
        <w:rPr>
          <w:sz w:val="24"/>
          <w:szCs w:val="24"/>
          <w:lang w:val="en-US"/>
        </w:rPr>
        <w:t xml:space="preserve">forthcoming </w:t>
      </w:r>
      <w:r w:rsidRPr="000D683C">
        <w:rPr>
          <w:sz w:val="24"/>
          <w:szCs w:val="24"/>
          <w:lang w:val="en-US"/>
        </w:rPr>
        <w:t>7</w:t>
      </w:r>
      <w:r w:rsidRPr="000D683C">
        <w:rPr>
          <w:sz w:val="24"/>
          <w:szCs w:val="24"/>
          <w:vertAlign w:val="superscript"/>
          <w:lang w:val="en-US"/>
        </w:rPr>
        <w:t>th</w:t>
      </w:r>
      <w:r w:rsidRPr="000D683C">
        <w:rPr>
          <w:sz w:val="24"/>
          <w:szCs w:val="24"/>
          <w:lang w:val="en-US"/>
        </w:rPr>
        <w:t xml:space="preserve"> </w:t>
      </w:r>
      <w:r w:rsidR="002725D2">
        <w:rPr>
          <w:sz w:val="24"/>
          <w:szCs w:val="24"/>
          <w:lang w:val="en-US"/>
        </w:rPr>
        <w:t>African Light Source</w:t>
      </w:r>
      <w:r w:rsidR="002725D2" w:rsidRPr="000D683C">
        <w:rPr>
          <w:sz w:val="24"/>
          <w:szCs w:val="24"/>
          <w:lang w:val="en-US"/>
        </w:rPr>
        <w:t xml:space="preserve"> </w:t>
      </w:r>
      <w:r w:rsidRPr="000D683C">
        <w:rPr>
          <w:sz w:val="24"/>
          <w:szCs w:val="24"/>
          <w:lang w:val="en-US"/>
        </w:rPr>
        <w:t xml:space="preserve">Conference </w:t>
      </w:r>
      <w:r w:rsidR="005C03BB" w:rsidRPr="000D683C">
        <w:rPr>
          <w:sz w:val="24"/>
          <w:szCs w:val="24"/>
          <w:lang w:val="en-US"/>
        </w:rPr>
        <w:t xml:space="preserve">may </w:t>
      </w:r>
      <w:r w:rsidRPr="000D683C">
        <w:rPr>
          <w:sz w:val="24"/>
          <w:szCs w:val="24"/>
          <w:lang w:val="en-US"/>
        </w:rPr>
        <w:t xml:space="preserve">be </w:t>
      </w:r>
      <w:r w:rsidR="005C03BB" w:rsidRPr="000D683C">
        <w:rPr>
          <w:sz w:val="24"/>
          <w:szCs w:val="24"/>
          <w:lang w:val="en-US"/>
        </w:rPr>
        <w:t>i</w:t>
      </w:r>
      <w:r w:rsidRPr="000D683C">
        <w:rPr>
          <w:sz w:val="24"/>
          <w:szCs w:val="24"/>
          <w:lang w:val="en-US"/>
        </w:rPr>
        <w:t xml:space="preserve">ntercontinental.   </w:t>
      </w:r>
    </w:p>
    <w:p w14:paraId="14432288" w14:textId="77777777" w:rsidR="00112FED" w:rsidRPr="000D683C" w:rsidRDefault="00112FED" w:rsidP="00C41F90">
      <w:pPr>
        <w:rPr>
          <w:sz w:val="24"/>
          <w:szCs w:val="24"/>
          <w:lang w:val="en-US"/>
        </w:rPr>
      </w:pPr>
    </w:p>
    <w:p w14:paraId="5EA6213E" w14:textId="77777777" w:rsidR="00A77B2E" w:rsidRPr="000D683C" w:rsidRDefault="00A77B2E" w:rsidP="00C41F90">
      <w:pPr>
        <w:rPr>
          <w:sz w:val="24"/>
          <w:szCs w:val="24"/>
          <w:lang w:val="en-US"/>
        </w:rPr>
      </w:pPr>
    </w:p>
    <w:p w14:paraId="53273BCC" w14:textId="483EBBC2" w:rsidR="009B6A93" w:rsidRPr="000D683C" w:rsidRDefault="00A424A9" w:rsidP="00C41F90">
      <w:pPr>
        <w:rPr>
          <w:sz w:val="24"/>
          <w:szCs w:val="24"/>
          <w:lang w:val="en-US"/>
        </w:rPr>
      </w:pPr>
      <w:r w:rsidRPr="000D683C">
        <w:rPr>
          <w:sz w:val="24"/>
          <w:szCs w:val="24"/>
          <w:lang w:val="en-US"/>
        </w:rPr>
        <w:t xml:space="preserve">. </w:t>
      </w:r>
    </w:p>
    <w:p w14:paraId="6226831D" w14:textId="77777777" w:rsidR="006B27E6" w:rsidRPr="000D683C" w:rsidRDefault="006B27E6" w:rsidP="00C41F90">
      <w:pPr>
        <w:rPr>
          <w:sz w:val="24"/>
          <w:szCs w:val="24"/>
          <w:lang w:val="en-US"/>
        </w:rPr>
      </w:pPr>
    </w:p>
    <w:p w14:paraId="31C4FE6D" w14:textId="7313EF34" w:rsidR="006B27E6" w:rsidRPr="000D683C" w:rsidRDefault="006B27E6" w:rsidP="00C41F90">
      <w:pPr>
        <w:rPr>
          <w:sz w:val="24"/>
          <w:szCs w:val="24"/>
          <w:lang w:val="en-US"/>
        </w:rPr>
      </w:pPr>
    </w:p>
    <w:p w14:paraId="4E702088" w14:textId="77777777" w:rsidR="006B27E6" w:rsidRPr="000D683C" w:rsidRDefault="006B27E6" w:rsidP="00C41F90">
      <w:pPr>
        <w:rPr>
          <w:sz w:val="24"/>
          <w:szCs w:val="24"/>
          <w:lang w:val="en-US"/>
        </w:rPr>
      </w:pPr>
    </w:p>
    <w:p w14:paraId="3DBE7F20" w14:textId="74F9141D" w:rsidR="00F55EC2" w:rsidRPr="00E66BB0" w:rsidRDefault="00772A21" w:rsidP="00C41F90">
      <w:pPr>
        <w:rPr>
          <w:lang w:val="en-US"/>
        </w:rPr>
      </w:pPr>
      <w:r>
        <w:rPr>
          <w:lang w:val="en-US"/>
        </w:rPr>
        <w:t xml:space="preserve"> </w:t>
      </w:r>
    </w:p>
    <w:p w14:paraId="540865B4" w14:textId="4A8419B2" w:rsidR="006C6F1C" w:rsidRPr="00E66BB0" w:rsidRDefault="006C6F1C" w:rsidP="00C41F90">
      <w:pPr>
        <w:rPr>
          <w:lang w:val="en-US"/>
        </w:rPr>
      </w:pPr>
    </w:p>
    <w:sectPr w:rsidR="006C6F1C" w:rsidRPr="00E66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7BB"/>
    <w:multiLevelType w:val="hybridMultilevel"/>
    <w:tmpl w:val="341C7B80"/>
    <w:lvl w:ilvl="0" w:tplc="40C05534">
      <w:start w:val="1"/>
      <w:numFmt w:val="bullet"/>
      <w:lvlText w:val=" "/>
      <w:lvlJc w:val="left"/>
      <w:pPr>
        <w:tabs>
          <w:tab w:val="num" w:pos="720"/>
        </w:tabs>
        <w:ind w:left="720" w:hanging="360"/>
      </w:pPr>
      <w:rPr>
        <w:rFonts w:ascii="Calibri" w:hAnsi="Calibri" w:hint="default"/>
      </w:rPr>
    </w:lvl>
    <w:lvl w:ilvl="1" w:tplc="2FE61762" w:tentative="1">
      <w:start w:val="1"/>
      <w:numFmt w:val="bullet"/>
      <w:lvlText w:val=" "/>
      <w:lvlJc w:val="left"/>
      <w:pPr>
        <w:tabs>
          <w:tab w:val="num" w:pos="1440"/>
        </w:tabs>
        <w:ind w:left="1440" w:hanging="360"/>
      </w:pPr>
      <w:rPr>
        <w:rFonts w:ascii="Calibri" w:hAnsi="Calibri" w:hint="default"/>
      </w:rPr>
    </w:lvl>
    <w:lvl w:ilvl="2" w:tplc="56B00B38" w:tentative="1">
      <w:start w:val="1"/>
      <w:numFmt w:val="bullet"/>
      <w:lvlText w:val=" "/>
      <w:lvlJc w:val="left"/>
      <w:pPr>
        <w:tabs>
          <w:tab w:val="num" w:pos="2160"/>
        </w:tabs>
        <w:ind w:left="2160" w:hanging="360"/>
      </w:pPr>
      <w:rPr>
        <w:rFonts w:ascii="Calibri" w:hAnsi="Calibri" w:hint="default"/>
      </w:rPr>
    </w:lvl>
    <w:lvl w:ilvl="3" w:tplc="B9B83BD8" w:tentative="1">
      <w:start w:val="1"/>
      <w:numFmt w:val="bullet"/>
      <w:lvlText w:val=" "/>
      <w:lvlJc w:val="left"/>
      <w:pPr>
        <w:tabs>
          <w:tab w:val="num" w:pos="2880"/>
        </w:tabs>
        <w:ind w:left="2880" w:hanging="360"/>
      </w:pPr>
      <w:rPr>
        <w:rFonts w:ascii="Calibri" w:hAnsi="Calibri" w:hint="default"/>
      </w:rPr>
    </w:lvl>
    <w:lvl w:ilvl="4" w:tplc="475E3614" w:tentative="1">
      <w:start w:val="1"/>
      <w:numFmt w:val="bullet"/>
      <w:lvlText w:val=" "/>
      <w:lvlJc w:val="left"/>
      <w:pPr>
        <w:tabs>
          <w:tab w:val="num" w:pos="3600"/>
        </w:tabs>
        <w:ind w:left="3600" w:hanging="360"/>
      </w:pPr>
      <w:rPr>
        <w:rFonts w:ascii="Calibri" w:hAnsi="Calibri" w:hint="default"/>
      </w:rPr>
    </w:lvl>
    <w:lvl w:ilvl="5" w:tplc="E528DD50" w:tentative="1">
      <w:start w:val="1"/>
      <w:numFmt w:val="bullet"/>
      <w:lvlText w:val=" "/>
      <w:lvlJc w:val="left"/>
      <w:pPr>
        <w:tabs>
          <w:tab w:val="num" w:pos="4320"/>
        </w:tabs>
        <w:ind w:left="4320" w:hanging="360"/>
      </w:pPr>
      <w:rPr>
        <w:rFonts w:ascii="Calibri" w:hAnsi="Calibri" w:hint="default"/>
      </w:rPr>
    </w:lvl>
    <w:lvl w:ilvl="6" w:tplc="CEF4F15E" w:tentative="1">
      <w:start w:val="1"/>
      <w:numFmt w:val="bullet"/>
      <w:lvlText w:val=" "/>
      <w:lvlJc w:val="left"/>
      <w:pPr>
        <w:tabs>
          <w:tab w:val="num" w:pos="5040"/>
        </w:tabs>
        <w:ind w:left="5040" w:hanging="360"/>
      </w:pPr>
      <w:rPr>
        <w:rFonts w:ascii="Calibri" w:hAnsi="Calibri" w:hint="default"/>
      </w:rPr>
    </w:lvl>
    <w:lvl w:ilvl="7" w:tplc="3FD2D09C" w:tentative="1">
      <w:start w:val="1"/>
      <w:numFmt w:val="bullet"/>
      <w:lvlText w:val=" "/>
      <w:lvlJc w:val="left"/>
      <w:pPr>
        <w:tabs>
          <w:tab w:val="num" w:pos="5760"/>
        </w:tabs>
        <w:ind w:left="5760" w:hanging="360"/>
      </w:pPr>
      <w:rPr>
        <w:rFonts w:ascii="Calibri" w:hAnsi="Calibri" w:hint="default"/>
      </w:rPr>
    </w:lvl>
    <w:lvl w:ilvl="8" w:tplc="AB02E5A4"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33840E60"/>
    <w:multiLevelType w:val="hybridMultilevel"/>
    <w:tmpl w:val="676ADEF0"/>
    <w:lvl w:ilvl="0" w:tplc="321019F6">
      <w:start w:val="1"/>
      <w:numFmt w:val="bullet"/>
      <w:lvlText w:val=" "/>
      <w:lvlJc w:val="left"/>
      <w:pPr>
        <w:tabs>
          <w:tab w:val="num" w:pos="720"/>
        </w:tabs>
        <w:ind w:left="720" w:hanging="360"/>
      </w:pPr>
      <w:rPr>
        <w:rFonts w:ascii="Calibri" w:hAnsi="Calibri" w:hint="default"/>
      </w:rPr>
    </w:lvl>
    <w:lvl w:ilvl="1" w:tplc="65BA11A2" w:tentative="1">
      <w:start w:val="1"/>
      <w:numFmt w:val="bullet"/>
      <w:lvlText w:val=" "/>
      <w:lvlJc w:val="left"/>
      <w:pPr>
        <w:tabs>
          <w:tab w:val="num" w:pos="1440"/>
        </w:tabs>
        <w:ind w:left="1440" w:hanging="360"/>
      </w:pPr>
      <w:rPr>
        <w:rFonts w:ascii="Calibri" w:hAnsi="Calibri" w:hint="default"/>
      </w:rPr>
    </w:lvl>
    <w:lvl w:ilvl="2" w:tplc="F85EE4A6" w:tentative="1">
      <w:start w:val="1"/>
      <w:numFmt w:val="bullet"/>
      <w:lvlText w:val=" "/>
      <w:lvlJc w:val="left"/>
      <w:pPr>
        <w:tabs>
          <w:tab w:val="num" w:pos="2160"/>
        </w:tabs>
        <w:ind w:left="2160" w:hanging="360"/>
      </w:pPr>
      <w:rPr>
        <w:rFonts w:ascii="Calibri" w:hAnsi="Calibri" w:hint="default"/>
      </w:rPr>
    </w:lvl>
    <w:lvl w:ilvl="3" w:tplc="4CF0228E" w:tentative="1">
      <w:start w:val="1"/>
      <w:numFmt w:val="bullet"/>
      <w:lvlText w:val=" "/>
      <w:lvlJc w:val="left"/>
      <w:pPr>
        <w:tabs>
          <w:tab w:val="num" w:pos="2880"/>
        </w:tabs>
        <w:ind w:left="2880" w:hanging="360"/>
      </w:pPr>
      <w:rPr>
        <w:rFonts w:ascii="Calibri" w:hAnsi="Calibri" w:hint="default"/>
      </w:rPr>
    </w:lvl>
    <w:lvl w:ilvl="4" w:tplc="F2B22F2C" w:tentative="1">
      <w:start w:val="1"/>
      <w:numFmt w:val="bullet"/>
      <w:lvlText w:val=" "/>
      <w:lvlJc w:val="left"/>
      <w:pPr>
        <w:tabs>
          <w:tab w:val="num" w:pos="3600"/>
        </w:tabs>
        <w:ind w:left="3600" w:hanging="360"/>
      </w:pPr>
      <w:rPr>
        <w:rFonts w:ascii="Calibri" w:hAnsi="Calibri" w:hint="default"/>
      </w:rPr>
    </w:lvl>
    <w:lvl w:ilvl="5" w:tplc="1B422F76" w:tentative="1">
      <w:start w:val="1"/>
      <w:numFmt w:val="bullet"/>
      <w:lvlText w:val=" "/>
      <w:lvlJc w:val="left"/>
      <w:pPr>
        <w:tabs>
          <w:tab w:val="num" w:pos="4320"/>
        </w:tabs>
        <w:ind w:left="4320" w:hanging="360"/>
      </w:pPr>
      <w:rPr>
        <w:rFonts w:ascii="Calibri" w:hAnsi="Calibri" w:hint="default"/>
      </w:rPr>
    </w:lvl>
    <w:lvl w:ilvl="6" w:tplc="4618757A" w:tentative="1">
      <w:start w:val="1"/>
      <w:numFmt w:val="bullet"/>
      <w:lvlText w:val=" "/>
      <w:lvlJc w:val="left"/>
      <w:pPr>
        <w:tabs>
          <w:tab w:val="num" w:pos="5040"/>
        </w:tabs>
        <w:ind w:left="5040" w:hanging="360"/>
      </w:pPr>
      <w:rPr>
        <w:rFonts w:ascii="Calibri" w:hAnsi="Calibri" w:hint="default"/>
      </w:rPr>
    </w:lvl>
    <w:lvl w:ilvl="7" w:tplc="43543A08" w:tentative="1">
      <w:start w:val="1"/>
      <w:numFmt w:val="bullet"/>
      <w:lvlText w:val=" "/>
      <w:lvlJc w:val="left"/>
      <w:pPr>
        <w:tabs>
          <w:tab w:val="num" w:pos="5760"/>
        </w:tabs>
        <w:ind w:left="5760" w:hanging="360"/>
      </w:pPr>
      <w:rPr>
        <w:rFonts w:ascii="Calibri" w:hAnsi="Calibri" w:hint="default"/>
      </w:rPr>
    </w:lvl>
    <w:lvl w:ilvl="8" w:tplc="C848EAEA"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7B7D3D10"/>
    <w:multiLevelType w:val="hybridMultilevel"/>
    <w:tmpl w:val="91143238"/>
    <w:lvl w:ilvl="0" w:tplc="16F0506A">
      <w:start w:val="1"/>
      <w:numFmt w:val="bullet"/>
      <w:lvlText w:val=" "/>
      <w:lvlJc w:val="left"/>
      <w:pPr>
        <w:tabs>
          <w:tab w:val="num" w:pos="720"/>
        </w:tabs>
        <w:ind w:left="720" w:hanging="360"/>
      </w:pPr>
      <w:rPr>
        <w:rFonts w:ascii="Calibri" w:hAnsi="Calibri" w:hint="default"/>
      </w:rPr>
    </w:lvl>
    <w:lvl w:ilvl="1" w:tplc="87F8D794" w:tentative="1">
      <w:start w:val="1"/>
      <w:numFmt w:val="bullet"/>
      <w:lvlText w:val=" "/>
      <w:lvlJc w:val="left"/>
      <w:pPr>
        <w:tabs>
          <w:tab w:val="num" w:pos="1440"/>
        </w:tabs>
        <w:ind w:left="1440" w:hanging="360"/>
      </w:pPr>
      <w:rPr>
        <w:rFonts w:ascii="Calibri" w:hAnsi="Calibri" w:hint="default"/>
      </w:rPr>
    </w:lvl>
    <w:lvl w:ilvl="2" w:tplc="FF6C8410" w:tentative="1">
      <w:start w:val="1"/>
      <w:numFmt w:val="bullet"/>
      <w:lvlText w:val=" "/>
      <w:lvlJc w:val="left"/>
      <w:pPr>
        <w:tabs>
          <w:tab w:val="num" w:pos="2160"/>
        </w:tabs>
        <w:ind w:left="2160" w:hanging="360"/>
      </w:pPr>
      <w:rPr>
        <w:rFonts w:ascii="Calibri" w:hAnsi="Calibri" w:hint="default"/>
      </w:rPr>
    </w:lvl>
    <w:lvl w:ilvl="3" w:tplc="F5B47C18" w:tentative="1">
      <w:start w:val="1"/>
      <w:numFmt w:val="bullet"/>
      <w:lvlText w:val=" "/>
      <w:lvlJc w:val="left"/>
      <w:pPr>
        <w:tabs>
          <w:tab w:val="num" w:pos="2880"/>
        </w:tabs>
        <w:ind w:left="2880" w:hanging="360"/>
      </w:pPr>
      <w:rPr>
        <w:rFonts w:ascii="Calibri" w:hAnsi="Calibri" w:hint="default"/>
      </w:rPr>
    </w:lvl>
    <w:lvl w:ilvl="4" w:tplc="0E286780" w:tentative="1">
      <w:start w:val="1"/>
      <w:numFmt w:val="bullet"/>
      <w:lvlText w:val=" "/>
      <w:lvlJc w:val="left"/>
      <w:pPr>
        <w:tabs>
          <w:tab w:val="num" w:pos="3600"/>
        </w:tabs>
        <w:ind w:left="3600" w:hanging="360"/>
      </w:pPr>
      <w:rPr>
        <w:rFonts w:ascii="Calibri" w:hAnsi="Calibri" w:hint="default"/>
      </w:rPr>
    </w:lvl>
    <w:lvl w:ilvl="5" w:tplc="1858482A" w:tentative="1">
      <w:start w:val="1"/>
      <w:numFmt w:val="bullet"/>
      <w:lvlText w:val=" "/>
      <w:lvlJc w:val="left"/>
      <w:pPr>
        <w:tabs>
          <w:tab w:val="num" w:pos="4320"/>
        </w:tabs>
        <w:ind w:left="4320" w:hanging="360"/>
      </w:pPr>
      <w:rPr>
        <w:rFonts w:ascii="Calibri" w:hAnsi="Calibri" w:hint="default"/>
      </w:rPr>
    </w:lvl>
    <w:lvl w:ilvl="6" w:tplc="03623A12" w:tentative="1">
      <w:start w:val="1"/>
      <w:numFmt w:val="bullet"/>
      <w:lvlText w:val=" "/>
      <w:lvlJc w:val="left"/>
      <w:pPr>
        <w:tabs>
          <w:tab w:val="num" w:pos="5040"/>
        </w:tabs>
        <w:ind w:left="5040" w:hanging="360"/>
      </w:pPr>
      <w:rPr>
        <w:rFonts w:ascii="Calibri" w:hAnsi="Calibri" w:hint="default"/>
      </w:rPr>
    </w:lvl>
    <w:lvl w:ilvl="7" w:tplc="27C635A4" w:tentative="1">
      <w:start w:val="1"/>
      <w:numFmt w:val="bullet"/>
      <w:lvlText w:val=" "/>
      <w:lvlJc w:val="left"/>
      <w:pPr>
        <w:tabs>
          <w:tab w:val="num" w:pos="5760"/>
        </w:tabs>
        <w:ind w:left="5760" w:hanging="360"/>
      </w:pPr>
      <w:rPr>
        <w:rFonts w:ascii="Calibri" w:hAnsi="Calibri" w:hint="default"/>
      </w:rPr>
    </w:lvl>
    <w:lvl w:ilvl="8" w:tplc="2E4A5674" w:tentative="1">
      <w:start w:val="1"/>
      <w:numFmt w:val="bullet"/>
      <w:lvlText w:val=" "/>
      <w:lvlJc w:val="left"/>
      <w:pPr>
        <w:tabs>
          <w:tab w:val="num" w:pos="6480"/>
        </w:tabs>
        <w:ind w:left="6480" w:hanging="360"/>
      </w:pPr>
      <w:rPr>
        <w:rFonts w:ascii="Calibri" w:hAnsi="Calibri" w:hint="default"/>
      </w:rPr>
    </w:lvl>
  </w:abstractNum>
  <w:num w:numId="1" w16cid:durableId="469249114">
    <w:abstractNumId w:val="2"/>
  </w:num>
  <w:num w:numId="2" w16cid:durableId="1445803672">
    <w:abstractNumId w:val="1"/>
  </w:num>
  <w:num w:numId="3" w16cid:durableId="93070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B0"/>
    <w:rsid w:val="000272D4"/>
    <w:rsid w:val="00034B47"/>
    <w:rsid w:val="000450FF"/>
    <w:rsid w:val="000616A7"/>
    <w:rsid w:val="00064B46"/>
    <w:rsid w:val="000743E0"/>
    <w:rsid w:val="00090FF4"/>
    <w:rsid w:val="000A0B67"/>
    <w:rsid w:val="000D683C"/>
    <w:rsid w:val="00107B56"/>
    <w:rsid w:val="00112FED"/>
    <w:rsid w:val="00121042"/>
    <w:rsid w:val="001A68A0"/>
    <w:rsid w:val="002725D2"/>
    <w:rsid w:val="002D707B"/>
    <w:rsid w:val="002E6F28"/>
    <w:rsid w:val="00342628"/>
    <w:rsid w:val="0036078C"/>
    <w:rsid w:val="003F5AB4"/>
    <w:rsid w:val="004329A2"/>
    <w:rsid w:val="00443635"/>
    <w:rsid w:val="0045046B"/>
    <w:rsid w:val="00491672"/>
    <w:rsid w:val="005C03BB"/>
    <w:rsid w:val="006170B8"/>
    <w:rsid w:val="00622CD5"/>
    <w:rsid w:val="006639F2"/>
    <w:rsid w:val="00671F82"/>
    <w:rsid w:val="00691F37"/>
    <w:rsid w:val="006B27E6"/>
    <w:rsid w:val="006B2BFF"/>
    <w:rsid w:val="006C6F1C"/>
    <w:rsid w:val="006D5C3A"/>
    <w:rsid w:val="006F0873"/>
    <w:rsid w:val="00745B0E"/>
    <w:rsid w:val="00756867"/>
    <w:rsid w:val="00772A21"/>
    <w:rsid w:val="007C34F4"/>
    <w:rsid w:val="007F3EAF"/>
    <w:rsid w:val="008070FD"/>
    <w:rsid w:val="00842E1A"/>
    <w:rsid w:val="00891F9B"/>
    <w:rsid w:val="008B6C34"/>
    <w:rsid w:val="008D4E4A"/>
    <w:rsid w:val="00973001"/>
    <w:rsid w:val="009744D2"/>
    <w:rsid w:val="009B6A93"/>
    <w:rsid w:val="00A135F2"/>
    <w:rsid w:val="00A247A6"/>
    <w:rsid w:val="00A424A9"/>
    <w:rsid w:val="00A77B2E"/>
    <w:rsid w:val="00B42C26"/>
    <w:rsid w:val="00C078CA"/>
    <w:rsid w:val="00C078D4"/>
    <w:rsid w:val="00C1162E"/>
    <w:rsid w:val="00C33EB3"/>
    <w:rsid w:val="00C41F90"/>
    <w:rsid w:val="00C60F42"/>
    <w:rsid w:val="00C63908"/>
    <w:rsid w:val="00D1060D"/>
    <w:rsid w:val="00D44209"/>
    <w:rsid w:val="00D517E4"/>
    <w:rsid w:val="00D8481C"/>
    <w:rsid w:val="00DC55E7"/>
    <w:rsid w:val="00E25B25"/>
    <w:rsid w:val="00E66BB0"/>
    <w:rsid w:val="00E95029"/>
    <w:rsid w:val="00F55EC2"/>
    <w:rsid w:val="00F64FE1"/>
    <w:rsid w:val="00FE5B0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DD24"/>
  <w15:chartTrackingRefBased/>
  <w15:docId w15:val="{CC8B9042-CC54-4A8D-BA33-D48268BD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4D2"/>
    <w:pPr>
      <w:spacing w:after="0" w:line="240" w:lineRule="auto"/>
      <w:ind w:left="720"/>
      <w:contextualSpacing/>
    </w:pPr>
    <w:rPr>
      <w:rFonts w:ascii="Times New Roman" w:eastAsia="Times New Roman" w:hAnsi="Times New Roman" w:cs="Times New Roman"/>
      <w:kern w:val="0"/>
      <w:sz w:val="24"/>
      <w:szCs w:val="24"/>
      <w:lang w:eastAsia="es-DO"/>
      <w14:ligatures w14:val="none"/>
    </w:rPr>
  </w:style>
  <w:style w:type="paragraph" w:styleId="NormalWeb">
    <w:name w:val="Normal (Web)"/>
    <w:basedOn w:val="Normal"/>
    <w:uiPriority w:val="99"/>
    <w:semiHidden/>
    <w:unhideWhenUsed/>
    <w:rsid w:val="000743E0"/>
    <w:pPr>
      <w:spacing w:before="100" w:beforeAutospacing="1" w:after="100" w:afterAutospacing="1" w:line="240" w:lineRule="auto"/>
    </w:pPr>
    <w:rPr>
      <w:rFonts w:ascii="Times New Roman" w:eastAsia="Times New Roman" w:hAnsi="Times New Roman" w:cs="Times New Roman"/>
      <w:kern w:val="0"/>
      <w:sz w:val="24"/>
      <w:szCs w:val="24"/>
      <w:lang w:eastAsia="es-D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0092">
      <w:bodyDiv w:val="1"/>
      <w:marLeft w:val="0"/>
      <w:marRight w:val="0"/>
      <w:marTop w:val="0"/>
      <w:marBottom w:val="0"/>
      <w:divBdr>
        <w:top w:val="none" w:sz="0" w:space="0" w:color="auto"/>
        <w:left w:val="none" w:sz="0" w:space="0" w:color="auto"/>
        <w:bottom w:val="none" w:sz="0" w:space="0" w:color="auto"/>
        <w:right w:val="none" w:sz="0" w:space="0" w:color="auto"/>
      </w:divBdr>
    </w:div>
    <w:div w:id="829709107">
      <w:bodyDiv w:val="1"/>
      <w:marLeft w:val="0"/>
      <w:marRight w:val="0"/>
      <w:marTop w:val="0"/>
      <w:marBottom w:val="0"/>
      <w:divBdr>
        <w:top w:val="none" w:sz="0" w:space="0" w:color="auto"/>
        <w:left w:val="none" w:sz="0" w:space="0" w:color="auto"/>
        <w:bottom w:val="none" w:sz="0" w:space="0" w:color="auto"/>
        <w:right w:val="none" w:sz="0" w:space="0" w:color="auto"/>
      </w:divBdr>
    </w:div>
    <w:div w:id="1133786494">
      <w:bodyDiv w:val="1"/>
      <w:marLeft w:val="0"/>
      <w:marRight w:val="0"/>
      <w:marTop w:val="0"/>
      <w:marBottom w:val="0"/>
      <w:divBdr>
        <w:top w:val="none" w:sz="0" w:space="0" w:color="auto"/>
        <w:left w:val="none" w:sz="0" w:space="0" w:color="auto"/>
        <w:bottom w:val="none" w:sz="0" w:space="0" w:color="auto"/>
        <w:right w:val="none" w:sz="0" w:space="0" w:color="auto"/>
      </w:divBdr>
    </w:div>
    <w:div w:id="1278029810">
      <w:bodyDiv w:val="1"/>
      <w:marLeft w:val="0"/>
      <w:marRight w:val="0"/>
      <w:marTop w:val="0"/>
      <w:marBottom w:val="0"/>
      <w:divBdr>
        <w:top w:val="none" w:sz="0" w:space="0" w:color="auto"/>
        <w:left w:val="none" w:sz="0" w:space="0" w:color="auto"/>
        <w:bottom w:val="none" w:sz="0" w:space="0" w:color="auto"/>
        <w:right w:val="none" w:sz="0" w:space="0" w:color="auto"/>
      </w:divBdr>
      <w:divsChild>
        <w:div w:id="815872863">
          <w:marLeft w:val="144"/>
          <w:marRight w:val="0"/>
          <w:marTop w:val="240"/>
          <w:marBottom w:val="40"/>
          <w:divBdr>
            <w:top w:val="none" w:sz="0" w:space="0" w:color="auto"/>
            <w:left w:val="none" w:sz="0" w:space="0" w:color="auto"/>
            <w:bottom w:val="none" w:sz="0" w:space="0" w:color="auto"/>
            <w:right w:val="none" w:sz="0" w:space="0" w:color="auto"/>
          </w:divBdr>
        </w:div>
      </w:divsChild>
    </w:div>
    <w:div w:id="1339044491">
      <w:bodyDiv w:val="1"/>
      <w:marLeft w:val="0"/>
      <w:marRight w:val="0"/>
      <w:marTop w:val="0"/>
      <w:marBottom w:val="0"/>
      <w:divBdr>
        <w:top w:val="none" w:sz="0" w:space="0" w:color="auto"/>
        <w:left w:val="none" w:sz="0" w:space="0" w:color="auto"/>
        <w:bottom w:val="none" w:sz="0" w:space="0" w:color="auto"/>
        <w:right w:val="none" w:sz="0" w:space="0" w:color="auto"/>
      </w:divBdr>
      <w:divsChild>
        <w:div w:id="1796560615">
          <w:marLeft w:val="144"/>
          <w:marRight w:val="0"/>
          <w:marTop w:val="240"/>
          <w:marBottom w:val="40"/>
          <w:divBdr>
            <w:top w:val="none" w:sz="0" w:space="0" w:color="auto"/>
            <w:left w:val="none" w:sz="0" w:space="0" w:color="auto"/>
            <w:bottom w:val="none" w:sz="0" w:space="0" w:color="auto"/>
            <w:right w:val="none" w:sz="0" w:space="0" w:color="auto"/>
          </w:divBdr>
        </w:div>
        <w:div w:id="937175189">
          <w:marLeft w:val="144"/>
          <w:marRight w:val="0"/>
          <w:marTop w:val="240"/>
          <w:marBottom w:val="40"/>
          <w:divBdr>
            <w:top w:val="none" w:sz="0" w:space="0" w:color="auto"/>
            <w:left w:val="none" w:sz="0" w:space="0" w:color="auto"/>
            <w:bottom w:val="none" w:sz="0" w:space="0" w:color="auto"/>
            <w:right w:val="none" w:sz="0" w:space="0" w:color="auto"/>
          </w:divBdr>
        </w:div>
        <w:div w:id="1402944949">
          <w:marLeft w:val="144"/>
          <w:marRight w:val="0"/>
          <w:marTop w:val="240"/>
          <w:marBottom w:val="40"/>
          <w:divBdr>
            <w:top w:val="none" w:sz="0" w:space="0" w:color="auto"/>
            <w:left w:val="none" w:sz="0" w:space="0" w:color="auto"/>
            <w:bottom w:val="none" w:sz="0" w:space="0" w:color="auto"/>
            <w:right w:val="none" w:sz="0" w:space="0" w:color="auto"/>
          </w:divBdr>
        </w:div>
        <w:div w:id="1951741230">
          <w:marLeft w:val="144"/>
          <w:marRight w:val="0"/>
          <w:marTop w:val="240"/>
          <w:marBottom w:val="40"/>
          <w:divBdr>
            <w:top w:val="none" w:sz="0" w:space="0" w:color="auto"/>
            <w:left w:val="none" w:sz="0" w:space="0" w:color="auto"/>
            <w:bottom w:val="none" w:sz="0" w:space="0" w:color="auto"/>
            <w:right w:val="none" w:sz="0" w:space="0" w:color="auto"/>
          </w:divBdr>
        </w:div>
        <w:div w:id="314647540">
          <w:marLeft w:val="144"/>
          <w:marRight w:val="0"/>
          <w:marTop w:val="240"/>
          <w:marBottom w:val="40"/>
          <w:divBdr>
            <w:top w:val="none" w:sz="0" w:space="0" w:color="auto"/>
            <w:left w:val="none" w:sz="0" w:space="0" w:color="auto"/>
            <w:bottom w:val="none" w:sz="0" w:space="0" w:color="auto"/>
            <w:right w:val="none" w:sz="0" w:space="0" w:color="auto"/>
          </w:divBdr>
        </w:div>
        <w:div w:id="974140632">
          <w:marLeft w:val="144"/>
          <w:marRight w:val="0"/>
          <w:marTop w:val="240"/>
          <w:marBottom w:val="40"/>
          <w:divBdr>
            <w:top w:val="none" w:sz="0" w:space="0" w:color="auto"/>
            <w:left w:val="none" w:sz="0" w:space="0" w:color="auto"/>
            <w:bottom w:val="none" w:sz="0" w:space="0" w:color="auto"/>
            <w:right w:val="none" w:sz="0" w:space="0" w:color="auto"/>
          </w:divBdr>
        </w:div>
        <w:div w:id="1994064054">
          <w:marLeft w:val="144"/>
          <w:marRight w:val="0"/>
          <w:marTop w:val="240"/>
          <w:marBottom w:val="40"/>
          <w:divBdr>
            <w:top w:val="none" w:sz="0" w:space="0" w:color="auto"/>
            <w:left w:val="none" w:sz="0" w:space="0" w:color="auto"/>
            <w:bottom w:val="none" w:sz="0" w:space="0" w:color="auto"/>
            <w:right w:val="none" w:sz="0" w:space="0" w:color="auto"/>
          </w:divBdr>
        </w:div>
      </w:divsChild>
    </w:div>
    <w:div w:id="1517429491">
      <w:bodyDiv w:val="1"/>
      <w:marLeft w:val="0"/>
      <w:marRight w:val="0"/>
      <w:marTop w:val="0"/>
      <w:marBottom w:val="0"/>
      <w:divBdr>
        <w:top w:val="none" w:sz="0" w:space="0" w:color="auto"/>
        <w:left w:val="none" w:sz="0" w:space="0" w:color="auto"/>
        <w:bottom w:val="none" w:sz="0" w:space="0" w:color="auto"/>
        <w:right w:val="none" w:sz="0" w:space="0" w:color="auto"/>
      </w:divBdr>
    </w:div>
    <w:div w:id="1724475400">
      <w:bodyDiv w:val="1"/>
      <w:marLeft w:val="0"/>
      <w:marRight w:val="0"/>
      <w:marTop w:val="0"/>
      <w:marBottom w:val="0"/>
      <w:divBdr>
        <w:top w:val="none" w:sz="0" w:space="0" w:color="auto"/>
        <w:left w:val="none" w:sz="0" w:space="0" w:color="auto"/>
        <w:bottom w:val="none" w:sz="0" w:space="0" w:color="auto"/>
        <w:right w:val="none" w:sz="0" w:space="0" w:color="auto"/>
      </w:divBdr>
      <w:divsChild>
        <w:div w:id="1277252169">
          <w:marLeft w:val="144"/>
          <w:marRight w:val="0"/>
          <w:marTop w:val="240"/>
          <w:marBottom w:val="40"/>
          <w:divBdr>
            <w:top w:val="none" w:sz="0" w:space="0" w:color="auto"/>
            <w:left w:val="none" w:sz="0" w:space="0" w:color="auto"/>
            <w:bottom w:val="none" w:sz="0" w:space="0" w:color="auto"/>
            <w:right w:val="none" w:sz="0" w:space="0" w:color="auto"/>
          </w:divBdr>
        </w:div>
        <w:div w:id="333074198">
          <w:marLeft w:val="144"/>
          <w:marRight w:val="0"/>
          <w:marTop w:val="240"/>
          <w:marBottom w:val="40"/>
          <w:divBdr>
            <w:top w:val="none" w:sz="0" w:space="0" w:color="auto"/>
            <w:left w:val="none" w:sz="0" w:space="0" w:color="auto"/>
            <w:bottom w:val="none" w:sz="0" w:space="0" w:color="auto"/>
            <w:right w:val="none" w:sz="0" w:space="0" w:color="auto"/>
          </w:divBdr>
        </w:div>
        <w:div w:id="2105761437">
          <w:marLeft w:val="144"/>
          <w:marRight w:val="0"/>
          <w:marTop w:val="240"/>
          <w:marBottom w:val="40"/>
          <w:divBdr>
            <w:top w:val="none" w:sz="0" w:space="0" w:color="auto"/>
            <w:left w:val="none" w:sz="0" w:space="0" w:color="auto"/>
            <w:bottom w:val="none" w:sz="0" w:space="0" w:color="auto"/>
            <w:right w:val="none" w:sz="0" w:space="0" w:color="auto"/>
          </w:divBdr>
        </w:div>
        <w:div w:id="1999578958">
          <w:marLeft w:val="144"/>
          <w:marRight w:val="0"/>
          <w:marTop w:val="240"/>
          <w:marBottom w:val="40"/>
          <w:divBdr>
            <w:top w:val="none" w:sz="0" w:space="0" w:color="auto"/>
            <w:left w:val="none" w:sz="0" w:space="0" w:color="auto"/>
            <w:bottom w:val="none" w:sz="0" w:space="0" w:color="auto"/>
            <w:right w:val="none" w:sz="0" w:space="0" w:color="auto"/>
          </w:divBdr>
        </w:div>
      </w:divsChild>
    </w:div>
    <w:div w:id="1838305928">
      <w:bodyDiv w:val="1"/>
      <w:marLeft w:val="0"/>
      <w:marRight w:val="0"/>
      <w:marTop w:val="0"/>
      <w:marBottom w:val="0"/>
      <w:divBdr>
        <w:top w:val="none" w:sz="0" w:space="0" w:color="auto"/>
        <w:left w:val="none" w:sz="0" w:space="0" w:color="auto"/>
        <w:bottom w:val="none" w:sz="0" w:space="0" w:color="auto"/>
        <w:right w:val="none" w:sz="0" w:space="0" w:color="auto"/>
      </w:divBdr>
    </w:div>
    <w:div w:id="1999727433">
      <w:bodyDiv w:val="1"/>
      <w:marLeft w:val="0"/>
      <w:marRight w:val="0"/>
      <w:marTop w:val="0"/>
      <w:marBottom w:val="0"/>
      <w:divBdr>
        <w:top w:val="none" w:sz="0" w:space="0" w:color="auto"/>
        <w:left w:val="none" w:sz="0" w:space="0" w:color="auto"/>
        <w:bottom w:val="none" w:sz="0" w:space="0" w:color="auto"/>
        <w:right w:val="none" w:sz="0" w:space="0" w:color="auto"/>
      </w:divBdr>
      <w:divsChild>
        <w:div w:id="933785122">
          <w:marLeft w:val="144"/>
          <w:marRight w:val="0"/>
          <w:marTop w:val="240"/>
          <w:marBottom w:val="40"/>
          <w:divBdr>
            <w:top w:val="none" w:sz="0" w:space="0" w:color="auto"/>
            <w:left w:val="none" w:sz="0" w:space="0" w:color="auto"/>
            <w:bottom w:val="none" w:sz="0" w:space="0" w:color="auto"/>
            <w:right w:val="none" w:sz="0" w:space="0" w:color="auto"/>
          </w:divBdr>
        </w:div>
        <w:div w:id="2050110714">
          <w:marLeft w:val="144"/>
          <w:marRight w:val="0"/>
          <w:marTop w:val="240"/>
          <w:marBottom w:val="40"/>
          <w:divBdr>
            <w:top w:val="none" w:sz="0" w:space="0" w:color="auto"/>
            <w:left w:val="none" w:sz="0" w:space="0" w:color="auto"/>
            <w:bottom w:val="none" w:sz="0" w:space="0" w:color="auto"/>
            <w:right w:val="none" w:sz="0" w:space="0" w:color="auto"/>
          </w:divBdr>
        </w:div>
        <w:div w:id="206138626">
          <w:marLeft w:val="144"/>
          <w:marRight w:val="0"/>
          <w:marTop w:val="240"/>
          <w:marBottom w:val="40"/>
          <w:divBdr>
            <w:top w:val="none" w:sz="0" w:space="0" w:color="auto"/>
            <w:left w:val="none" w:sz="0" w:space="0" w:color="auto"/>
            <w:bottom w:val="none" w:sz="0" w:space="0" w:color="auto"/>
            <w:right w:val="none" w:sz="0" w:space="0" w:color="auto"/>
          </w:divBdr>
        </w:div>
        <w:div w:id="329450733">
          <w:marLeft w:val="144"/>
          <w:marRight w:val="0"/>
          <w:marTop w:val="240"/>
          <w:marBottom w:val="40"/>
          <w:divBdr>
            <w:top w:val="none" w:sz="0" w:space="0" w:color="auto"/>
            <w:left w:val="none" w:sz="0" w:space="0" w:color="auto"/>
            <w:bottom w:val="none" w:sz="0" w:space="0" w:color="auto"/>
            <w:right w:val="none" w:sz="0" w:space="0" w:color="auto"/>
          </w:divBdr>
        </w:div>
      </w:divsChild>
    </w:div>
    <w:div w:id="20756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2940</Words>
  <Characters>16171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2023-11-19T07:00:00Z</dcterms:created>
  <dcterms:modified xsi:type="dcterms:W3CDTF">2023-11-19T22:59:00Z</dcterms:modified>
</cp:coreProperties>
</file>