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B5" w:rsidRPr="00990C85" w:rsidRDefault="009B78F1" w:rsidP="00990C85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0FEFF"/>
          <w:lang w:val="en-US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0FEFF"/>
          <w:lang w:val="en-US"/>
        </w:rPr>
        <w:t>(2+1)D</w:t>
      </w:r>
      <w:r w:rsidR="00990C85" w:rsidRPr="00990C8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0FEFF"/>
          <w:lang w:val="en-US"/>
        </w:rPr>
        <w:t xml:space="preserve"> </w:t>
      </w:r>
      <w:proofErr w:type="spellStart"/>
      <w:r w:rsidR="00990C85" w:rsidRPr="00990C8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0FEFF"/>
          <w:lang w:val="en-US"/>
        </w:rPr>
        <w:t>Graphene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0FEFF"/>
          <w:lang w:val="en-US"/>
        </w:rPr>
        <w:t xml:space="preserve"> in a magnetic field</w:t>
      </w:r>
      <w:bookmarkStart w:id="0" w:name="_GoBack"/>
      <w:bookmarkEnd w:id="0"/>
      <w:r w:rsidR="00990C85" w:rsidRPr="00990C8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0FEFF"/>
          <w:lang w:val="en-US"/>
        </w:rPr>
        <w:t xml:space="preserve"> in </w:t>
      </w:r>
      <w:proofErr w:type="spellStart"/>
      <w:r w:rsidR="00990C85" w:rsidRPr="00990C8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0FEFF"/>
          <w:lang w:val="en-US"/>
        </w:rPr>
        <w:t>Noncommutative</w:t>
      </w:r>
      <w:proofErr w:type="spellEnd"/>
      <w:r w:rsidR="00990C85" w:rsidRPr="00990C8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0FEFF"/>
          <w:lang w:val="en-US"/>
        </w:rPr>
        <w:t xml:space="preserve"> Geometry</w:t>
      </w:r>
    </w:p>
    <w:p w:rsidR="00990C85" w:rsidRPr="00990C85" w:rsidRDefault="00990C85" w:rsidP="00990C85">
      <w:pPr>
        <w:jc w:val="center"/>
        <w:rPr>
          <w:rFonts w:asciiTheme="majorBidi" w:hAnsiTheme="majorBidi" w:cstheme="majorBidi"/>
          <w:color w:val="222222"/>
          <w:sz w:val="34"/>
          <w:szCs w:val="34"/>
          <w:shd w:val="clear" w:color="auto" w:fill="FFFFFF"/>
          <w:lang w:val="en-US"/>
        </w:rPr>
      </w:pPr>
      <w:proofErr w:type="spellStart"/>
      <w:r w:rsidRPr="00990C85">
        <w:rPr>
          <w:rFonts w:asciiTheme="majorBidi" w:hAnsiTheme="majorBidi" w:cstheme="majorBidi"/>
          <w:lang w:val="en-US"/>
        </w:rPr>
        <w:t>Lakhdar</w:t>
      </w:r>
      <w:proofErr w:type="spellEnd"/>
      <w:r w:rsidRPr="00990C85">
        <w:rPr>
          <w:rFonts w:asciiTheme="majorBidi" w:hAnsiTheme="majorBidi" w:cstheme="majorBidi"/>
          <w:lang w:val="en-US"/>
        </w:rPr>
        <w:t xml:space="preserve"> Sek</w:t>
      </w:r>
      <w:r w:rsidRPr="00990C85">
        <w:rPr>
          <w:rFonts w:asciiTheme="majorBidi" w:hAnsiTheme="majorBidi" w:cstheme="majorBidi"/>
          <w:vertAlign w:val="superscript"/>
          <w:lang w:val="en-US"/>
        </w:rPr>
        <w:t>1, a)</w:t>
      </w:r>
      <w:r w:rsidRPr="00990C85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990C85">
        <w:rPr>
          <w:rFonts w:asciiTheme="majorBidi" w:hAnsiTheme="majorBidi" w:cstheme="majorBidi"/>
          <w:lang w:val="en-US"/>
        </w:rPr>
        <w:t>Mokhtar</w:t>
      </w:r>
      <w:proofErr w:type="spellEnd"/>
      <w:r w:rsidRPr="00990C85">
        <w:rPr>
          <w:rFonts w:asciiTheme="majorBidi" w:hAnsiTheme="majorBidi" w:cstheme="majorBidi"/>
          <w:lang w:val="en-US"/>
        </w:rPr>
        <w:t xml:space="preserve"> Falek</w:t>
      </w:r>
      <w:r w:rsidRPr="00990C85">
        <w:rPr>
          <w:rFonts w:asciiTheme="majorBidi" w:hAnsiTheme="majorBidi" w:cstheme="majorBidi"/>
          <w:vertAlign w:val="superscript"/>
          <w:lang w:val="en-US"/>
        </w:rPr>
        <w:t xml:space="preserve">2), </w:t>
      </w:r>
      <w:r w:rsidRPr="00990C85">
        <w:rPr>
          <w:rFonts w:asciiTheme="majorBidi" w:hAnsiTheme="majorBidi" w:cstheme="majorBidi"/>
          <w:lang w:val="en-US"/>
        </w:rPr>
        <w:t xml:space="preserve">Mustafa </w:t>
      </w:r>
      <w:proofErr w:type="spellStart"/>
      <w:r w:rsidRPr="00990C85">
        <w:rPr>
          <w:rFonts w:asciiTheme="majorBidi" w:hAnsiTheme="majorBidi" w:cstheme="majorBidi"/>
          <w:lang w:val="en-US"/>
        </w:rPr>
        <w:t>Moumni</w:t>
      </w:r>
      <w:proofErr w:type="spellEnd"/>
      <w:r w:rsidRPr="00990C85">
        <w:rPr>
          <w:rFonts w:asciiTheme="majorBidi" w:hAnsiTheme="majorBidi" w:cstheme="majorBidi"/>
          <w:vertAlign w:val="superscript"/>
          <w:lang w:val="en-US"/>
        </w:rPr>
        <w:t xml:space="preserve"> 3)</w:t>
      </w:r>
    </w:p>
    <w:p w:rsidR="00990C85" w:rsidRPr="00990C85" w:rsidRDefault="00990C85" w:rsidP="00990C85">
      <w:pPr>
        <w:pStyle w:val="AuthorAffiliation"/>
        <w:rPr>
          <w:rFonts w:asciiTheme="majorBidi" w:hAnsiTheme="majorBidi" w:cstheme="majorBidi"/>
          <w:i w:val="0"/>
          <w:iCs/>
          <w:sz w:val="22"/>
          <w:szCs w:val="22"/>
        </w:rPr>
      </w:pPr>
      <w:r w:rsidRPr="00990C85">
        <w:rPr>
          <w:rFonts w:asciiTheme="majorBidi" w:hAnsiTheme="majorBidi" w:cstheme="majorBidi"/>
          <w:i w:val="0"/>
          <w:iCs/>
          <w:sz w:val="22"/>
          <w:szCs w:val="22"/>
          <w:vertAlign w:val="superscript"/>
        </w:rPr>
        <w:t>1</w:t>
      </w:r>
      <w:proofErr w:type="gramStart"/>
      <w:r w:rsidRPr="00990C85">
        <w:rPr>
          <w:rFonts w:asciiTheme="majorBidi" w:hAnsiTheme="majorBidi" w:cstheme="majorBidi"/>
          <w:i w:val="0"/>
          <w:iCs/>
          <w:sz w:val="22"/>
          <w:szCs w:val="22"/>
          <w:vertAlign w:val="superscript"/>
        </w:rPr>
        <w:t>,2,3</w:t>
      </w:r>
      <w:proofErr w:type="gramEnd"/>
      <w:r w:rsidRPr="00990C85">
        <w:rPr>
          <w:rFonts w:asciiTheme="majorBidi" w:hAnsiTheme="majorBidi" w:cstheme="majorBidi"/>
          <w:i w:val="0"/>
          <w:iCs/>
          <w:sz w:val="22"/>
          <w:szCs w:val="22"/>
          <w:vertAlign w:val="superscript"/>
        </w:rPr>
        <w:t xml:space="preserve"> </w:t>
      </w:r>
      <w:r w:rsidRPr="00990C85">
        <w:rPr>
          <w:rFonts w:asciiTheme="majorBidi" w:hAnsiTheme="majorBidi" w:cstheme="majorBidi"/>
          <w:i w:val="0"/>
          <w:iCs/>
          <w:sz w:val="22"/>
          <w:szCs w:val="22"/>
        </w:rPr>
        <w:t xml:space="preserve">Laboratory of Photonic Physics and Nano-Materials (LPPNNM), Department of Matter </w:t>
      </w:r>
      <w:proofErr w:type="spellStart"/>
      <w:r w:rsidRPr="00990C85">
        <w:rPr>
          <w:rFonts w:asciiTheme="majorBidi" w:hAnsiTheme="majorBidi" w:cstheme="majorBidi"/>
          <w:i w:val="0"/>
          <w:iCs/>
          <w:sz w:val="22"/>
          <w:szCs w:val="22"/>
        </w:rPr>
        <w:t>Science,University</w:t>
      </w:r>
      <w:proofErr w:type="spellEnd"/>
      <w:r w:rsidRPr="00990C85">
        <w:rPr>
          <w:rFonts w:asciiTheme="majorBidi" w:hAnsiTheme="majorBidi" w:cstheme="majorBidi"/>
          <w:i w:val="0"/>
          <w:iCs/>
          <w:sz w:val="22"/>
          <w:szCs w:val="22"/>
        </w:rPr>
        <w:t xml:space="preserve"> of </w:t>
      </w:r>
      <w:proofErr w:type="spellStart"/>
      <w:r w:rsidRPr="00990C85">
        <w:rPr>
          <w:rFonts w:asciiTheme="majorBidi" w:hAnsiTheme="majorBidi" w:cstheme="majorBidi"/>
          <w:i w:val="0"/>
          <w:iCs/>
          <w:sz w:val="22"/>
          <w:szCs w:val="22"/>
        </w:rPr>
        <w:t>Biskra</w:t>
      </w:r>
      <w:proofErr w:type="spellEnd"/>
      <w:r w:rsidRPr="00990C85">
        <w:rPr>
          <w:rFonts w:asciiTheme="majorBidi" w:hAnsiTheme="majorBidi" w:cstheme="majorBidi"/>
          <w:i w:val="0"/>
          <w:iCs/>
          <w:sz w:val="22"/>
          <w:szCs w:val="22"/>
        </w:rPr>
        <w:t xml:space="preserve">, </w:t>
      </w:r>
      <w:proofErr w:type="spellStart"/>
      <w:r w:rsidRPr="00990C85">
        <w:rPr>
          <w:rFonts w:asciiTheme="majorBidi" w:hAnsiTheme="majorBidi" w:cstheme="majorBidi"/>
          <w:i w:val="0"/>
          <w:iCs/>
          <w:sz w:val="22"/>
          <w:szCs w:val="22"/>
        </w:rPr>
        <w:t>Biskra</w:t>
      </w:r>
      <w:proofErr w:type="spellEnd"/>
      <w:r w:rsidRPr="00990C85">
        <w:rPr>
          <w:rFonts w:asciiTheme="majorBidi" w:hAnsiTheme="majorBidi" w:cstheme="majorBidi"/>
          <w:i w:val="0"/>
          <w:iCs/>
          <w:sz w:val="22"/>
          <w:szCs w:val="22"/>
        </w:rPr>
        <w:t>, Algeria</w:t>
      </w:r>
    </w:p>
    <w:p w:rsidR="00990C85" w:rsidRDefault="00990C85" w:rsidP="00990C85">
      <w:pPr>
        <w:jc w:val="center"/>
        <w:rPr>
          <w:rStyle w:val="Lienhypertexte"/>
          <w:rFonts w:asciiTheme="majorBidi" w:hAnsiTheme="majorBidi" w:cstheme="majorBidi"/>
          <w:sz w:val="20"/>
          <w:lang w:val="en-US"/>
        </w:rPr>
      </w:pPr>
      <w:r w:rsidRPr="00D613DB">
        <w:rPr>
          <w:rFonts w:asciiTheme="majorBidi" w:hAnsiTheme="majorBidi" w:cstheme="majorBidi"/>
          <w:sz w:val="20"/>
          <w:vertAlign w:val="superscript"/>
          <w:lang w:val="en-US"/>
        </w:rPr>
        <w:t>a)</w:t>
      </w:r>
      <w:r w:rsidRPr="00D613DB">
        <w:rPr>
          <w:rFonts w:asciiTheme="majorBidi" w:hAnsiTheme="majorBidi" w:cstheme="majorBidi"/>
          <w:sz w:val="20"/>
          <w:lang w:val="en-US"/>
        </w:rPr>
        <w:t xml:space="preserve"> Corresponding author: </w:t>
      </w:r>
      <w:hyperlink r:id="rId6" w:history="1">
        <w:r w:rsidRPr="000A488E">
          <w:rPr>
            <w:rStyle w:val="Lienhypertexte"/>
            <w:rFonts w:asciiTheme="majorBidi" w:hAnsiTheme="majorBidi" w:cstheme="majorBidi"/>
            <w:sz w:val="20"/>
            <w:lang w:val="en-US"/>
          </w:rPr>
          <w:t>lakhdar.sek@univ-biskra.dz</w:t>
        </w:r>
      </w:hyperlink>
    </w:p>
    <w:p w:rsidR="00990C85" w:rsidRDefault="00990C85" w:rsidP="00990C85">
      <w:pPr>
        <w:rPr>
          <w:rFonts w:asciiTheme="majorBidi" w:hAnsiTheme="majorBidi" w:cstheme="majorBidi"/>
          <w:sz w:val="20"/>
          <w:lang w:val="en-US"/>
        </w:rPr>
      </w:pPr>
    </w:p>
    <w:p w:rsidR="00990C85" w:rsidRDefault="00990C85" w:rsidP="00990C85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90C85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</w:p>
    <w:p w:rsidR="00990C85" w:rsidRDefault="00990C85" w:rsidP="009A3EA0">
      <w:pPr>
        <w:shd w:val="clear" w:color="auto" w:fill="FFFFFF" w:themeFill="background1"/>
        <w:rPr>
          <w:rFonts w:ascii="Verdana" w:hAnsi="Verdana"/>
          <w:color w:val="000000"/>
          <w:sz w:val="20"/>
          <w:szCs w:val="20"/>
          <w:shd w:val="clear" w:color="auto" w:fill="F0FEFF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0FEFF"/>
          <w:lang w:val="en-US"/>
        </w:rPr>
        <w:t xml:space="preserve">In this </w:t>
      </w:r>
      <w:r w:rsidRPr="00990C85">
        <w:rPr>
          <w:rFonts w:asciiTheme="majorBidi" w:hAnsiTheme="majorBidi" w:cstheme="majorBidi"/>
          <w:color w:val="000000"/>
          <w:sz w:val="24"/>
          <w:szCs w:val="24"/>
          <w:shd w:val="clear" w:color="auto" w:fill="F0FEFF"/>
          <w:lang w:val="en-US"/>
        </w:rPr>
        <w:t>paper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0FEFF"/>
          <w:lang w:val="en-US"/>
        </w:rPr>
        <w:t>,</w:t>
      </w:r>
      <w:r w:rsidRPr="00990C85">
        <w:rPr>
          <w:rFonts w:asciiTheme="majorBidi" w:hAnsiTheme="majorBidi" w:cstheme="majorBidi"/>
          <w:color w:val="000000"/>
          <w:sz w:val="24"/>
          <w:szCs w:val="24"/>
          <w:shd w:val="clear" w:color="auto" w:fill="F0FEFF"/>
          <w:lang w:val="en-US"/>
        </w:rPr>
        <w:t xml:space="preserve"> we analyze the 2+1 dimensional Dirac massless equation under the impact of a uniform magnetic field in non-commutative geometry.</w:t>
      </w:r>
      <w:r w:rsidRPr="00990C8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990C85">
        <w:rPr>
          <w:rFonts w:asciiTheme="majorBidi" w:hAnsiTheme="majorBidi" w:cstheme="majorBidi"/>
          <w:color w:val="000000"/>
          <w:sz w:val="24"/>
          <w:szCs w:val="24"/>
          <w:shd w:val="clear" w:color="auto" w:fill="F0FEFF"/>
          <w:lang w:val="en-US"/>
        </w:rPr>
        <w:t>We solve the system analytically using a direct method in order to obtain the energy eigenvalues and the corresponding wave function.</w:t>
      </w:r>
      <w:r w:rsidRPr="00990C85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0FEFF"/>
          <w:lang w:val="en-US"/>
        </w:rPr>
        <w:t>In</w:t>
      </w:r>
      <w:r w:rsidRPr="00990C85">
        <w:rPr>
          <w:rFonts w:asciiTheme="majorBidi" w:hAnsiTheme="majorBidi" w:cstheme="majorBidi"/>
          <w:color w:val="000000"/>
          <w:sz w:val="24"/>
          <w:szCs w:val="24"/>
          <w:shd w:val="clear" w:color="auto" w:fill="F0FEFF"/>
          <w:lang w:val="en-US"/>
        </w:rPr>
        <w:t xml:space="preserve"> the end, we remark that the system </w:t>
      </w:r>
      <w:proofErr w:type="gramStart"/>
      <w:r w:rsidRPr="00990C85">
        <w:rPr>
          <w:rFonts w:asciiTheme="majorBidi" w:hAnsiTheme="majorBidi" w:cstheme="majorBidi"/>
          <w:color w:val="000000"/>
          <w:sz w:val="24"/>
          <w:szCs w:val="24"/>
          <w:shd w:val="clear" w:color="auto" w:fill="F0FEFF"/>
          <w:lang w:val="en-US"/>
        </w:rPr>
        <w:t>has been influenced</w:t>
      </w:r>
      <w:proofErr w:type="gramEnd"/>
      <w:r w:rsidRPr="00990C85">
        <w:rPr>
          <w:rFonts w:asciiTheme="majorBidi" w:hAnsiTheme="majorBidi" w:cstheme="majorBidi"/>
          <w:color w:val="000000"/>
          <w:sz w:val="24"/>
          <w:szCs w:val="24"/>
          <w:shd w:val="clear" w:color="auto" w:fill="F0FEFF"/>
          <w:lang w:val="en-US"/>
        </w:rPr>
        <w:t xml:space="preserve"> by the NC geometry</w:t>
      </w:r>
      <w:r w:rsidRPr="00990C85">
        <w:rPr>
          <w:rFonts w:ascii="Verdana" w:hAnsi="Verdana"/>
          <w:color w:val="000000"/>
          <w:sz w:val="20"/>
          <w:szCs w:val="20"/>
          <w:shd w:val="clear" w:color="auto" w:fill="F0FEFF"/>
          <w:lang w:val="en-US"/>
        </w:rPr>
        <w:t>.</w:t>
      </w:r>
    </w:p>
    <w:p w:rsidR="00990C85" w:rsidRDefault="00990C85" w:rsidP="009A3EA0">
      <w:pPr>
        <w:shd w:val="clear" w:color="auto" w:fill="FFFFFF" w:themeFill="background1"/>
        <w:rPr>
          <w:rFonts w:asciiTheme="majorBidi" w:hAnsiTheme="majorBidi" w:cstheme="majorBidi"/>
          <w:color w:val="000000"/>
          <w:sz w:val="20"/>
          <w:szCs w:val="20"/>
          <w:shd w:val="clear" w:color="auto" w:fill="F0FEFF"/>
          <w:lang w:val="en-US"/>
        </w:rPr>
      </w:pPr>
      <w:r w:rsidRPr="00990C85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0FEFF"/>
          <w:lang w:val="en-US"/>
        </w:rPr>
        <w:t xml:space="preserve">Keywords: </w:t>
      </w:r>
      <w:proofErr w:type="spellStart"/>
      <w:r w:rsidRPr="00990C85">
        <w:rPr>
          <w:rFonts w:asciiTheme="majorBidi" w:hAnsiTheme="majorBidi" w:cstheme="majorBidi"/>
          <w:color w:val="000000"/>
          <w:sz w:val="20"/>
          <w:szCs w:val="20"/>
          <w:shd w:val="clear" w:color="auto" w:fill="F0FEFF"/>
          <w:lang w:val="en-US"/>
        </w:rPr>
        <w:t>Graphene</w:t>
      </w:r>
      <w:proofErr w:type="spellEnd"/>
      <w:r w:rsidRPr="00990C85">
        <w:rPr>
          <w:rFonts w:asciiTheme="majorBidi" w:hAnsiTheme="majorBidi" w:cstheme="majorBidi"/>
          <w:color w:val="000000"/>
          <w:sz w:val="20"/>
          <w:szCs w:val="20"/>
          <w:shd w:val="clear" w:color="auto" w:fill="F0FEFF"/>
          <w:lang w:val="en-US"/>
        </w:rPr>
        <w:t>, Non-Commutative, Dirac massless equation.</w:t>
      </w:r>
    </w:p>
    <w:p w:rsidR="00990C85" w:rsidRDefault="00990C85" w:rsidP="00990C85">
      <w:pP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0FEFF"/>
          <w:lang w:val="en-US"/>
        </w:rPr>
      </w:pPr>
      <w:r w:rsidRPr="00990C85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0FEFF"/>
          <w:lang w:val="en-US"/>
        </w:rPr>
        <w:t>Introduction:</w:t>
      </w:r>
    </w:p>
    <w:p w:rsidR="00990C85" w:rsidRDefault="00990C85" w:rsidP="006A490D">
      <w:pPr>
        <w:rPr>
          <w:rFonts w:ascii="Times New Roman" w:cs="Times New Roman"/>
          <w:sz w:val="24"/>
          <w:szCs w:val="24"/>
          <w:lang w:val="en-GB" w:eastAsia="fr-FR"/>
        </w:rPr>
      </w:pPr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The non-commutative space has found increasing interest </w:t>
      </w:r>
      <w:r>
        <w:rPr>
          <w:rFonts w:ascii="Times New Roman" w:cs="Times New Roman"/>
          <w:sz w:val="24"/>
          <w:szCs w:val="24"/>
          <w:lang w:val="en-GB" w:eastAsia="fr-FR"/>
        </w:rPr>
        <w:t>in field and string theories [1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>]. Snyder was the first to explain the lack of change between the coordinates of space-time [</w:t>
      </w:r>
      <w:r>
        <w:rPr>
          <w:rFonts w:ascii="Times New Roman" w:cs="Times New Roman"/>
          <w:sz w:val="24"/>
          <w:szCs w:val="24"/>
          <w:lang w:val="en-GB" w:eastAsia="fr-FR"/>
        </w:rPr>
        <w:t>2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>] and this principle offers stimulating scenarios in a number of unifying interact</w:t>
      </w:r>
      <w:r>
        <w:rPr>
          <w:rFonts w:ascii="Times New Roman" w:cs="Times New Roman"/>
          <w:sz w:val="24"/>
          <w:szCs w:val="24"/>
          <w:lang w:val="en-GB" w:eastAsia="fr-FR"/>
        </w:rPr>
        <w:t>ion theories called M-Theory [3-4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>] as</w:t>
      </w:r>
      <w:r>
        <w:rPr>
          <w:rFonts w:ascii="Times New Roman" w:cs="Times New Roman"/>
          <w:sz w:val="24"/>
          <w:szCs w:val="24"/>
          <w:lang w:val="en-GB" w:eastAsia="fr-FR"/>
        </w:rPr>
        <w:t xml:space="preserve"> well as in modern cosmology [5-7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]. The use of the formula is not limited to the following areas, so </w:t>
      </w:r>
      <w:r w:rsidR="006A490D">
        <w:rPr>
          <w:rFonts w:ascii="Times New Roman" w:cs="Times New Roman"/>
          <w:sz w:val="24"/>
          <w:szCs w:val="24"/>
          <w:lang w:val="en-GB" w:eastAsia="fr-FR"/>
        </w:rPr>
        <w:t>that non-commutative theory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 can explain the fusion between ultraviolet and infrared radiation in very small areas </w:t>
      </w:r>
      <w:r>
        <w:rPr>
          <w:rFonts w:ascii="Times New Roman" w:cs="Times New Roman"/>
          <w:sz w:val="24"/>
          <w:szCs w:val="24"/>
          <w:lang w:val="en-GB" w:eastAsia="fr-FR"/>
        </w:rPr>
        <w:t>[8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>], t</w:t>
      </w:r>
      <w:r>
        <w:rPr>
          <w:rFonts w:ascii="Times New Roman" w:cs="Times New Roman"/>
          <w:sz w:val="24"/>
          <w:szCs w:val="24"/>
          <w:lang w:val="en-GB" w:eastAsia="fr-FR"/>
        </w:rPr>
        <w:t>he Lorentz symmetry breaking [9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>]</w:t>
      </w:r>
      <w:r w:rsidR="006A490D">
        <w:rPr>
          <w:rFonts w:ascii="Times New Roman" w:cs="Times New Roman"/>
          <w:sz w:val="24"/>
          <w:szCs w:val="24"/>
          <w:lang w:val="en-GB" w:eastAsia="fr-FR"/>
        </w:rPr>
        <w:t>,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 and the </w:t>
      </w:r>
      <w:r>
        <w:rPr>
          <w:rFonts w:ascii="Times New Roman" w:cs="Times New Roman"/>
          <w:sz w:val="24"/>
          <w:szCs w:val="24"/>
          <w:lang w:val="en-GB" w:eastAsia="fr-FR"/>
        </w:rPr>
        <w:t>quantum physics of the field [10-11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]. Extensive studies </w:t>
      </w:r>
      <w:proofErr w:type="gramStart"/>
      <w:r w:rsidRPr="00A82953">
        <w:rPr>
          <w:rFonts w:ascii="Times New Roman" w:cs="Times New Roman"/>
          <w:sz w:val="24"/>
          <w:szCs w:val="24"/>
          <w:lang w:val="en-GB" w:eastAsia="fr-FR"/>
        </w:rPr>
        <w:t>can also be found</w:t>
      </w:r>
      <w:proofErr w:type="gramEnd"/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 on the integration of the non-commutative relationships of ordinary quantum mech</w:t>
      </w:r>
      <w:r>
        <w:rPr>
          <w:rFonts w:ascii="Times New Roman" w:cs="Times New Roman"/>
          <w:sz w:val="24"/>
          <w:szCs w:val="24"/>
          <w:lang w:val="en-GB" w:eastAsia="fr-FR"/>
        </w:rPr>
        <w:t>anics and classical geometry [12-14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>]. In addition, changing normal relationships, nondeterministic relationships, inspired by string theory, quantum gravity</w:t>
      </w:r>
      <w:r w:rsidR="006A490D">
        <w:rPr>
          <w:rFonts w:ascii="Times New Roman" w:cs="Times New Roman"/>
          <w:sz w:val="24"/>
          <w:szCs w:val="24"/>
          <w:lang w:val="en-GB" w:eastAsia="fr-FR"/>
        </w:rPr>
        <w:t>,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 and special relativity, have been the focus of very interest</w:t>
      </w:r>
      <w:r>
        <w:rPr>
          <w:rFonts w:ascii="Times New Roman" w:cs="Times New Roman"/>
          <w:sz w:val="24"/>
          <w:szCs w:val="24"/>
          <w:lang w:val="en-GB" w:eastAsia="fr-FR"/>
        </w:rPr>
        <w:t>ing research in recent years [15-18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>].</w:t>
      </w:r>
    </w:p>
    <w:p w:rsidR="00990C85" w:rsidRDefault="00990C85" w:rsidP="006A490D">
      <w:pPr>
        <w:rPr>
          <w:rFonts w:ascii="Times New Roman" w:cs="Times New Roman"/>
          <w:sz w:val="24"/>
          <w:szCs w:val="24"/>
          <w:lang w:val="en-GB" w:eastAsia="fr-FR"/>
        </w:rPr>
      </w:pPr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Graphite </w:t>
      </w:r>
      <w:proofErr w:type="gramStart"/>
      <w:r w:rsidRPr="00A82953">
        <w:rPr>
          <w:rFonts w:ascii="Times New Roman" w:cs="Times New Roman"/>
          <w:sz w:val="24"/>
          <w:szCs w:val="24"/>
          <w:lang w:val="en-GB" w:eastAsia="fr-FR"/>
        </w:rPr>
        <w:t>can be thought of</w:t>
      </w:r>
      <w:proofErr w:type="gramEnd"/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 as the accumulation of thick layers of carbon in an atom called </w:t>
      </w:r>
      <w:proofErr w:type="spellStart"/>
      <w:r w:rsidRPr="00A82953">
        <w:rPr>
          <w:rFonts w:ascii="Times New Roman" w:cs="Times New Roman"/>
          <w:sz w:val="24"/>
          <w:szCs w:val="24"/>
          <w:lang w:val="en-GB" w:eastAsia="fr-FR"/>
        </w:rPr>
        <w:t>graphene</w:t>
      </w:r>
      <w:proofErr w:type="spellEnd"/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. The physics of </w:t>
      </w:r>
      <w:proofErr w:type="spellStart"/>
      <w:r w:rsidRPr="00A82953">
        <w:rPr>
          <w:rFonts w:ascii="Times New Roman" w:cs="Times New Roman"/>
          <w:sz w:val="24"/>
          <w:szCs w:val="24"/>
          <w:lang w:val="en-GB" w:eastAsia="fr-FR"/>
        </w:rPr>
        <w:t>graphene</w:t>
      </w:r>
      <w:proofErr w:type="spellEnd"/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 has drawn the attention of the theoretical scientific community as experimental observations revealed the existence of electrical charge carriers that behave like massless Dirac </w:t>
      </w:r>
      <w:proofErr w:type="spellStart"/>
      <w:r w:rsidRPr="00A82953">
        <w:rPr>
          <w:rFonts w:ascii="Times New Roman" w:cs="Times New Roman"/>
          <w:sz w:val="24"/>
          <w:szCs w:val="24"/>
          <w:lang w:val="en-GB" w:eastAsia="fr-FR"/>
        </w:rPr>
        <w:t>quasiparticles</w:t>
      </w:r>
      <w:proofErr w:type="spellEnd"/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 [</w:t>
      </w:r>
      <w:r>
        <w:rPr>
          <w:rFonts w:ascii="Times New Roman" w:cs="Times New Roman"/>
          <w:sz w:val="24"/>
          <w:szCs w:val="24"/>
          <w:lang w:val="en-GB" w:eastAsia="fr-FR"/>
        </w:rPr>
        <w:t>1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>9</w:t>
      </w:r>
      <w:r>
        <w:rPr>
          <w:rFonts w:ascii="Times New Roman" w:cs="Times New Roman"/>
          <w:sz w:val="24"/>
          <w:szCs w:val="24"/>
          <w:lang w:val="en-GB" w:eastAsia="fr-FR"/>
        </w:rPr>
        <w:t>- 22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]. The reason for this lies in the unusual molecular structure of </w:t>
      </w:r>
      <w:proofErr w:type="spellStart"/>
      <w:r w:rsidRPr="00A82953">
        <w:rPr>
          <w:rFonts w:ascii="Times New Roman" w:cs="Times New Roman"/>
          <w:sz w:val="24"/>
          <w:szCs w:val="24"/>
          <w:lang w:val="en-GB" w:eastAsia="fr-FR"/>
        </w:rPr>
        <w:t>graphene</w:t>
      </w:r>
      <w:proofErr w:type="spellEnd"/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. Carbon atoms </w:t>
      </w:r>
      <w:proofErr w:type="gramStart"/>
      <w:r w:rsidRPr="00A82953">
        <w:rPr>
          <w:rFonts w:ascii="Times New Roman" w:cs="Times New Roman"/>
          <w:sz w:val="24"/>
          <w:szCs w:val="24"/>
          <w:lang w:val="en-GB" w:eastAsia="fr-FR"/>
        </w:rPr>
        <w:t>are arranged</w:t>
      </w:r>
      <w:proofErr w:type="gramEnd"/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 in a hexagonal lattice, sim</w:t>
      </w:r>
      <w:r>
        <w:rPr>
          <w:rFonts w:ascii="Times New Roman" w:cs="Times New Roman"/>
          <w:sz w:val="24"/>
          <w:szCs w:val="24"/>
          <w:lang w:val="en-GB" w:eastAsia="fr-FR"/>
        </w:rPr>
        <w:t>ilar to a honeycomb structure [2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3]. It has been observed that low-energy electronic excitations at the corners of </w:t>
      </w:r>
      <w:proofErr w:type="spellStart"/>
      <w:r w:rsidRPr="00A82953">
        <w:rPr>
          <w:rFonts w:ascii="Times New Roman" w:cs="Times New Roman"/>
          <w:sz w:val="24"/>
          <w:szCs w:val="24"/>
          <w:lang w:val="en-GB" w:eastAsia="fr-FR"/>
        </w:rPr>
        <w:t>graphene</w:t>
      </w:r>
      <w:proofErr w:type="spellEnd"/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 The </w:t>
      </w:r>
      <w:proofErr w:type="spellStart"/>
      <w:r w:rsidRPr="00A82953">
        <w:rPr>
          <w:rFonts w:ascii="Times New Roman" w:cs="Times New Roman"/>
          <w:sz w:val="24"/>
          <w:szCs w:val="24"/>
          <w:lang w:val="en-GB" w:eastAsia="fr-FR"/>
        </w:rPr>
        <w:t>Brillouin</w:t>
      </w:r>
      <w:proofErr w:type="spellEnd"/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 zone can be described by Dirac 2 + 1 fermions with a linear </w:t>
      </w:r>
      <w:r>
        <w:rPr>
          <w:rFonts w:ascii="Times New Roman" w:cs="Times New Roman"/>
          <w:sz w:val="24"/>
          <w:szCs w:val="24"/>
          <w:lang w:val="en-GB" w:eastAsia="fr-FR"/>
        </w:rPr>
        <w:t>scattering ratio (massless) [19-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 </w:t>
      </w:r>
      <w:r>
        <w:rPr>
          <w:rFonts w:ascii="Times New Roman" w:cs="Times New Roman"/>
          <w:sz w:val="24"/>
          <w:szCs w:val="24"/>
          <w:lang w:val="en-GB" w:eastAsia="fr-FR"/>
        </w:rPr>
        <w:t>22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>].</w:t>
      </w:r>
      <w:r w:rsidR="006A490D">
        <w:rPr>
          <w:rFonts w:ascii="Times New Roman" w:cs="Times New Roman"/>
          <w:sz w:val="24"/>
          <w:szCs w:val="24"/>
          <w:lang w:val="en-GB" w:eastAsia="fr-FR"/>
        </w:rPr>
        <w:t xml:space="preserve"> 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 xml:space="preserve">This effect offers the prospect of testing multiple aspects of relativistic phenomena that generally require great energy, in experiments of physics of </w:t>
      </w:r>
      <w:proofErr w:type="gramStart"/>
      <w:r w:rsidRPr="00A82953">
        <w:rPr>
          <w:rFonts w:ascii="Times New Roman" w:cs="Times New Roman"/>
          <w:sz w:val="24"/>
          <w:szCs w:val="24"/>
          <w:lang w:val="en-GB" w:eastAsia="fr-FR"/>
        </w:rPr>
        <w:t>the condenses</w:t>
      </w:r>
      <w:proofErr w:type="gramEnd"/>
      <w:r w:rsidRPr="00A82953">
        <w:rPr>
          <w:rFonts w:ascii="Times New Roman" w:cs="Times New Roman"/>
          <w:sz w:val="24"/>
          <w:szCs w:val="24"/>
          <w:lang w:val="en-GB" w:eastAsia="fr-FR"/>
        </w:rPr>
        <w:t>, such as chiral</w:t>
      </w:r>
      <w:r>
        <w:rPr>
          <w:rFonts w:ascii="Times New Roman" w:cs="Times New Roman"/>
          <w:sz w:val="24"/>
          <w:szCs w:val="24"/>
          <w:lang w:val="en-GB" w:eastAsia="fr-FR"/>
        </w:rPr>
        <w:t xml:space="preserve"> tunnels and </w:t>
      </w:r>
      <w:r w:rsidR="006A490D">
        <w:rPr>
          <w:rFonts w:ascii="Times New Roman" w:cs="Times New Roman"/>
          <w:sz w:val="24"/>
          <w:szCs w:val="24"/>
          <w:lang w:val="en-GB" w:eastAsia="fr-FR"/>
        </w:rPr>
        <w:t>Klein</w:t>
      </w:r>
      <w:r>
        <w:rPr>
          <w:rFonts w:ascii="Times New Roman" w:cs="Times New Roman"/>
          <w:sz w:val="24"/>
          <w:szCs w:val="24"/>
          <w:lang w:val="en-GB" w:eastAsia="fr-FR"/>
        </w:rPr>
        <w:t xml:space="preserve"> paradox [24-2</w:t>
      </w:r>
      <w:r w:rsidRPr="00A82953">
        <w:rPr>
          <w:rFonts w:ascii="Times New Roman" w:cs="Times New Roman"/>
          <w:sz w:val="24"/>
          <w:szCs w:val="24"/>
          <w:lang w:val="en-GB" w:eastAsia="fr-FR"/>
        </w:rPr>
        <w:t>5].</w:t>
      </w:r>
    </w:p>
    <w:p w:rsidR="00990C85" w:rsidRPr="00A82953" w:rsidRDefault="00990C85" w:rsidP="00990C85">
      <w:pPr>
        <w:rPr>
          <w:rFonts w:ascii="Times New Roman" w:cs="Times New Roman"/>
          <w:sz w:val="24"/>
          <w:szCs w:val="24"/>
          <w:lang w:val="en-GB" w:eastAsia="fr-FR"/>
        </w:rPr>
      </w:pPr>
    </w:p>
    <w:p w:rsidR="00990C85" w:rsidRPr="00A82953" w:rsidRDefault="00990C85" w:rsidP="00990C85">
      <w:pPr>
        <w:rPr>
          <w:rFonts w:ascii="Times New Roman" w:cs="Times New Roman"/>
          <w:b/>
          <w:bCs/>
          <w:sz w:val="24"/>
          <w:szCs w:val="24"/>
          <w:lang w:val="en-GB" w:eastAsia="fr-FR"/>
        </w:rPr>
      </w:pPr>
    </w:p>
    <w:p w:rsidR="006A490D" w:rsidRDefault="006A490D" w:rsidP="00990C85">
      <w:pPr>
        <w:rPr>
          <w:rFonts w:ascii="Times New Roman" w:cs="Times New Roman"/>
          <w:b/>
          <w:bCs/>
          <w:sz w:val="24"/>
          <w:szCs w:val="24"/>
          <w:lang w:val="en-GB" w:eastAsia="fr-FR"/>
        </w:rPr>
      </w:pPr>
    </w:p>
    <w:p w:rsidR="00990C85" w:rsidRDefault="00990C85" w:rsidP="00990C85">
      <w:pPr>
        <w:rPr>
          <w:rFonts w:ascii="Times New Roman" w:cs="Times New Roman"/>
          <w:b/>
          <w:bCs/>
          <w:sz w:val="24"/>
          <w:szCs w:val="24"/>
          <w:lang w:val="en-GB" w:eastAsia="fr-FR"/>
        </w:rPr>
      </w:pPr>
      <w:proofErr w:type="spellStart"/>
      <w:r w:rsidRPr="00F4436C">
        <w:rPr>
          <w:rFonts w:ascii="Times New Roman" w:cs="Times New Roman"/>
          <w:b/>
          <w:bCs/>
          <w:sz w:val="24"/>
          <w:szCs w:val="24"/>
          <w:lang w:val="en-GB" w:eastAsia="fr-FR"/>
        </w:rPr>
        <w:lastRenderedPageBreak/>
        <w:t>Graphene</w:t>
      </w:r>
      <w:proofErr w:type="spellEnd"/>
      <w:r w:rsidRPr="00F4436C">
        <w:rPr>
          <w:rFonts w:ascii="Times New Roman" w:cs="Times New Roman"/>
          <w:b/>
          <w:bCs/>
          <w:sz w:val="24"/>
          <w:szCs w:val="24"/>
          <w:lang w:val="en-GB" w:eastAsia="fr-FR"/>
        </w:rPr>
        <w:t xml:space="preserve"> in </w:t>
      </w:r>
      <w:proofErr w:type="spellStart"/>
      <w:r w:rsidRPr="00F4436C">
        <w:rPr>
          <w:rFonts w:ascii="Times New Roman" w:cs="Times New Roman"/>
          <w:b/>
          <w:bCs/>
          <w:sz w:val="24"/>
          <w:szCs w:val="24"/>
          <w:lang w:val="en-GB" w:eastAsia="fr-FR"/>
        </w:rPr>
        <w:t>NonCommutative</w:t>
      </w:r>
      <w:proofErr w:type="spellEnd"/>
      <w:r w:rsidRPr="00F4436C">
        <w:rPr>
          <w:rFonts w:ascii="Times New Roman" w:cs="Times New Roman"/>
          <w:b/>
          <w:bCs/>
          <w:sz w:val="24"/>
          <w:szCs w:val="24"/>
          <w:lang w:val="en-GB" w:eastAsia="fr-FR"/>
        </w:rPr>
        <w:t xml:space="preserve"> space</w:t>
      </w:r>
    </w:p>
    <w:p w:rsidR="00990C85" w:rsidRPr="00F618D5" w:rsidRDefault="00990C85" w:rsidP="00990C85">
      <w:pPr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F618D5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Before proceeding to the solution of the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graphene</w:t>
      </w:r>
      <w:proofErr w:type="spellEnd"/>
      <w:r w:rsidRPr="00F618D5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equation, we define som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e relations of the non-commutative</w:t>
      </w:r>
      <w:r w:rsidRPr="00F618D5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space.</w:t>
      </w:r>
    </w:p>
    <w:p w:rsidR="00990C85" w:rsidRPr="009A3EA0" w:rsidRDefault="00990C85" w:rsidP="006A490D">
      <w:pPr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F618D5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Non-commutative space </w:t>
      </w:r>
      <w:proofErr w:type="gramStart"/>
      <w:r w:rsidRPr="00F618D5">
        <w:rPr>
          <w:rFonts w:asciiTheme="majorBidi" w:eastAsiaTheme="minorEastAsia" w:hAnsiTheme="majorBidi" w:cstheme="majorBidi"/>
          <w:sz w:val="24"/>
          <w:szCs w:val="24"/>
          <w:lang w:val="en-US"/>
        </w:rPr>
        <w:t>is characterized</w:t>
      </w:r>
      <w:proofErr w:type="gramEnd"/>
      <w:r w:rsidRPr="00F618D5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by the fact that its coordinate operators are non-commutative, in contrast to the properties of the coordinates of ordinary space. The coordinates</w:t>
      </w:r>
      <w:r w:rsidR="006A490D">
        <w:rPr>
          <w:rFonts w:asciiTheme="majorBidi" w:eastAsiaTheme="minorEastAsia" w:hAnsiTheme="majorBidi" w:cstheme="majorBidi"/>
          <w:sz w:val="24"/>
          <w:szCs w:val="24"/>
          <w:lang w:val="en-US"/>
        </w:rPr>
        <w:t>, in this c</w:t>
      </w:r>
      <w:r w:rsidR="006A490D" w:rsidRPr="009A3EA0">
        <w:rPr>
          <w:rFonts w:asciiTheme="majorBidi" w:eastAsiaTheme="minorEastAsia" w:hAnsiTheme="majorBidi" w:cstheme="majorBidi"/>
          <w:sz w:val="24"/>
          <w:szCs w:val="24"/>
          <w:lang w:val="en-US"/>
        </w:rPr>
        <w:t>ase,</w:t>
      </w:r>
      <w:r w:rsidRPr="009A3EA0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satisfy the following relationships</w:t>
      </w:r>
    </w:p>
    <w:tbl>
      <w:tblPr>
        <w:tblStyle w:val="Tableausimple4"/>
        <w:bidiVisual/>
        <w:tblW w:w="0" w:type="auto"/>
        <w:tblLook w:val="04A0" w:firstRow="1" w:lastRow="0" w:firstColumn="1" w:lastColumn="0" w:noHBand="0" w:noVBand="1"/>
      </w:tblPr>
      <w:tblGrid>
        <w:gridCol w:w="856"/>
        <w:gridCol w:w="7450"/>
      </w:tblGrid>
      <w:tr w:rsidR="00990C85" w:rsidRPr="009A3EA0" w:rsidTr="0099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Align w:val="center"/>
          </w:tcPr>
          <w:p w:rsidR="00990C85" w:rsidRPr="009A3EA0" w:rsidRDefault="00990C85" w:rsidP="00990C85">
            <w:pPr>
              <w:bidi/>
              <w:spacing w:after="120"/>
              <w:ind w:left="36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A3E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(1)</w:t>
            </w:r>
          </w:p>
        </w:tc>
        <w:tc>
          <w:tcPr>
            <w:tcW w:w="7655" w:type="dxa"/>
            <w:vAlign w:val="center"/>
          </w:tcPr>
          <w:p w:rsidR="00990C85" w:rsidRPr="009A3EA0" w:rsidRDefault="003348CC" w:rsidP="00990C85">
            <w:pPr>
              <w:bidi/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μ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=i</m:t>
                </m:r>
                <m:sSup>
                  <m:sSup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μv</m:t>
                    </m:r>
                  </m:sup>
                </m:sSup>
              </m:oMath>
            </m:oMathPara>
          </w:p>
        </w:tc>
      </w:tr>
    </w:tbl>
    <w:p w:rsidR="00990C85" w:rsidRPr="00F618D5" w:rsidRDefault="00990C85" w:rsidP="00990C85">
      <w:pPr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F618D5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Where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μv</m:t>
            </m:r>
          </m:sup>
        </m:sSup>
      </m:oMath>
      <w:r w:rsidRPr="00F618D5">
        <w:rPr>
          <w:rFonts w:asciiTheme="majorBidi" w:eastAsiaTheme="minorEastAsia" w:hAnsiTheme="majorBidi" w:cstheme="majorBidi"/>
          <w:sz w:val="24"/>
          <w:szCs w:val="24"/>
          <w:lang w:val="en-US"/>
        </w:rPr>
        <w:t>is an antisymmetrical tensor in the usual quantum mechanics and plays an analogous function to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ℏ</w:t>
      </w:r>
      <w:r w:rsidRPr="00F618D5">
        <w:rPr>
          <w:rFonts w:asciiTheme="majorBidi" w:eastAsiaTheme="minorEastAsia" w:hAnsiTheme="majorBidi" w:cstheme="majorBidi"/>
          <w:sz w:val="24"/>
          <w:szCs w:val="24"/>
          <w:lang w:val="en-US"/>
        </w:rPr>
        <w:t>.</w:t>
      </w:r>
    </w:p>
    <w:p w:rsidR="00990C85" w:rsidRPr="00AA5ADE" w:rsidRDefault="00990C85" w:rsidP="00990C85">
      <w:pPr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F618D5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We want to maintain the unity of the theory, we choose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0</m:t>
            </m:r>
            <m:r>
              <w:rPr>
                <w:rFonts w:ascii="Cambria Math" w:hAnsi="Cambria Math" w:cstheme="majorBidi"/>
                <w:sz w:val="24"/>
                <w:szCs w:val="24"/>
              </w:rPr>
              <m:t>v</m:t>
            </m:r>
          </m:sup>
        </m:sSup>
      </m:oMath>
      <w:r w:rsidRPr="00EF62F7">
        <w:rPr>
          <w:rFonts w:asciiTheme="majorBidi" w:eastAsiaTheme="minorEastAsia" w:hAnsiTheme="majorBidi" w:cstheme="majorBidi"/>
          <w:sz w:val="24"/>
          <w:szCs w:val="24"/>
          <w:lang w:val="en-US"/>
        </w:rPr>
        <w:t>=</w:t>
      </w:r>
      <w:proofErr w:type="gramStart"/>
      <w:r w:rsidRPr="00EF62F7">
        <w:rPr>
          <w:rFonts w:asciiTheme="majorBidi" w:eastAsiaTheme="minorEastAsia" w:hAnsiTheme="majorBidi" w:cstheme="majorBidi"/>
          <w:sz w:val="24"/>
          <w:szCs w:val="24"/>
          <w:lang w:val="en-US"/>
        </w:rPr>
        <w:t>0</w:t>
      </w:r>
      <w:r w:rsidRPr="00F618D5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,</w:t>
      </w:r>
      <w:proofErr w:type="gramEnd"/>
      <w:r w:rsidRPr="00F618D5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which means that time remains as a parameter and that non-</w:t>
      </w:r>
      <w:proofErr w:type="spellStart"/>
      <w:r w:rsidRPr="00F618D5">
        <w:rPr>
          <w:rFonts w:asciiTheme="majorBidi" w:eastAsiaTheme="minorEastAsia" w:hAnsiTheme="majorBidi" w:cstheme="majorBidi"/>
          <w:sz w:val="24"/>
          <w:szCs w:val="24"/>
          <w:lang w:val="en-US"/>
        </w:rPr>
        <w:t>commutativity</w:t>
      </w:r>
      <w:proofErr w:type="spellEnd"/>
      <w:r w:rsidRPr="00F618D5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only affects physical space.</w:t>
      </w:r>
      <w:r w:rsidR="006A490D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Pr="00F618D5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The product of any two functions in the sense of this deformation is equivalent to the star </w:t>
      </w:r>
      <w:proofErr w:type="spellStart"/>
      <w:r w:rsidRPr="00F618D5">
        <w:rPr>
          <w:rFonts w:asciiTheme="majorBidi" w:eastAsiaTheme="minorEastAsia" w:hAnsiTheme="majorBidi" w:cstheme="majorBidi"/>
          <w:sz w:val="24"/>
          <w:szCs w:val="24"/>
          <w:lang w:val="en-US"/>
        </w:rPr>
        <w:t>Moyal</w:t>
      </w:r>
      <w:proofErr w:type="spellEnd"/>
      <w:r w:rsidRPr="00F618D5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product identified by</w:t>
      </w:r>
    </w:p>
    <w:tbl>
      <w:tblPr>
        <w:tblStyle w:val="Tableausimple4"/>
        <w:bidiVisual/>
        <w:tblW w:w="0" w:type="auto"/>
        <w:tblLook w:val="04A0" w:firstRow="1" w:lastRow="0" w:firstColumn="1" w:lastColumn="0" w:noHBand="0" w:noVBand="1"/>
      </w:tblPr>
      <w:tblGrid>
        <w:gridCol w:w="856"/>
        <w:gridCol w:w="7450"/>
      </w:tblGrid>
      <w:tr w:rsidR="00990C85" w:rsidRPr="00AA5ADE" w:rsidTr="0099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Align w:val="center"/>
          </w:tcPr>
          <w:p w:rsidR="00990C85" w:rsidRPr="00AA5ADE" w:rsidRDefault="00990C85" w:rsidP="00990C85">
            <w:pPr>
              <w:bidi/>
              <w:spacing w:after="120"/>
              <w:ind w:left="36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A5A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(2)</w:t>
            </w:r>
          </w:p>
        </w:tc>
        <w:tc>
          <w:tcPr>
            <w:tcW w:w="7655" w:type="dxa"/>
            <w:vAlign w:val="center"/>
          </w:tcPr>
          <w:p w:rsidR="00990C85" w:rsidRPr="009A3EA0" w:rsidRDefault="003348CC" w:rsidP="00990C85">
            <w:pPr>
              <w:bidi/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f⋆g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exp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b w:val="0"/>
                                    <w:bCs w:val="0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i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b w:val="0"/>
                                    <w:bCs w:val="0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ab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b w:val="0"/>
                                    <w:bCs w:val="0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a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b w:val="0"/>
                                    <w:bCs w:val="0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b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d>
                      </m:e>
                    </m:d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x=y</m:t>
                    </m:r>
                  </m:sub>
                </m:sSub>
              </m:oMath>
            </m:oMathPara>
          </w:p>
        </w:tc>
      </w:tr>
    </w:tbl>
    <w:p w:rsidR="00990C85" w:rsidRPr="00AA5ADE" w:rsidRDefault="00990C85" w:rsidP="00990C85">
      <w:pPr>
        <w:spacing w:after="1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A5ADE">
        <w:rPr>
          <w:rFonts w:asciiTheme="majorBidi" w:hAnsiTheme="majorBidi" w:cstheme="majorBidi"/>
          <w:sz w:val="24"/>
          <w:szCs w:val="24"/>
          <w:lang w:val="en-US"/>
        </w:rPr>
        <w:t xml:space="preserve">    Where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>f</m:t>
        </m:r>
      </m:oMath>
      <w:r w:rsidRPr="00AA5ADE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>g</m:t>
        </m:r>
      </m:oMath>
      <w:r w:rsidRPr="00AA5ADE">
        <w:rPr>
          <w:rFonts w:asciiTheme="majorBidi" w:hAnsiTheme="majorBidi" w:cstheme="majorBidi"/>
          <w:sz w:val="24"/>
          <w:szCs w:val="24"/>
          <w:lang w:val="en-US"/>
        </w:rPr>
        <w:t xml:space="preserve"> are two arbitrary and considered to be infinitely distinct functions.</w:t>
      </w:r>
    </w:p>
    <w:p w:rsidR="00990C85" w:rsidRPr="00AA5ADE" w:rsidRDefault="00990C85" w:rsidP="00990C85">
      <w:pPr>
        <w:spacing w:after="1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A5ADE">
        <w:rPr>
          <w:rFonts w:asciiTheme="majorBidi" w:hAnsiTheme="majorBidi" w:cstheme="majorBidi"/>
          <w:sz w:val="24"/>
          <w:szCs w:val="24"/>
          <w:lang w:val="en-US"/>
        </w:rPr>
        <w:t xml:space="preserve">    The effects of transition and momentum in this model </w:t>
      </w:r>
      <w:proofErr w:type="gramStart"/>
      <w:r w:rsidRPr="00AA5ADE">
        <w:rPr>
          <w:rFonts w:asciiTheme="majorBidi" w:hAnsiTheme="majorBidi" w:cstheme="majorBidi"/>
          <w:sz w:val="24"/>
          <w:szCs w:val="24"/>
          <w:lang w:val="en-US"/>
        </w:rPr>
        <w:t>can be expressed</w:t>
      </w:r>
      <w:proofErr w:type="gramEnd"/>
      <w:r w:rsidRPr="00AA5ADE">
        <w:rPr>
          <w:rFonts w:asciiTheme="majorBidi" w:hAnsiTheme="majorBidi" w:cstheme="majorBidi"/>
          <w:sz w:val="24"/>
          <w:szCs w:val="24"/>
          <w:lang w:val="en-US"/>
        </w:rPr>
        <w:t xml:space="preserve"> by the two transformations [</w:t>
      </w:r>
      <w:r>
        <w:rPr>
          <w:rFonts w:asciiTheme="majorBidi" w:hAnsiTheme="majorBidi" w:cstheme="majorBidi"/>
          <w:sz w:val="24"/>
          <w:szCs w:val="24"/>
          <w:lang w:val="en-US"/>
        </w:rPr>
        <w:t>26-28</w:t>
      </w:r>
      <w:r w:rsidRPr="00AA5ADE">
        <w:rPr>
          <w:rFonts w:asciiTheme="majorBidi" w:hAnsiTheme="majorBidi" w:cstheme="majorBidi"/>
          <w:sz w:val="24"/>
          <w:szCs w:val="24"/>
          <w:lang w:val="en-US"/>
        </w:rPr>
        <w:t>]:</w:t>
      </w:r>
    </w:p>
    <w:tbl>
      <w:tblPr>
        <w:tblStyle w:val="Tableausimple4"/>
        <w:bidiVisual/>
        <w:tblW w:w="0" w:type="auto"/>
        <w:tblLook w:val="04A0" w:firstRow="1" w:lastRow="0" w:firstColumn="1" w:lastColumn="0" w:noHBand="0" w:noVBand="1"/>
      </w:tblPr>
      <w:tblGrid>
        <w:gridCol w:w="925"/>
        <w:gridCol w:w="7371"/>
      </w:tblGrid>
      <w:tr w:rsidR="00990C85" w:rsidRPr="009A3EA0" w:rsidTr="0099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</w:tcPr>
          <w:p w:rsidR="00990C85" w:rsidRPr="009A3EA0" w:rsidRDefault="00990C85" w:rsidP="00990C85">
            <w:pPr>
              <w:bidi/>
              <w:spacing w:after="120"/>
              <w:ind w:left="36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A3E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(3)</w:t>
            </w:r>
          </w:p>
        </w:tc>
        <w:tc>
          <w:tcPr>
            <w:tcW w:w="7371" w:type="dxa"/>
            <w:vAlign w:val="center"/>
          </w:tcPr>
          <w:p w:rsidR="00990C85" w:rsidRPr="009A3EA0" w:rsidRDefault="003348CC" w:rsidP="00990C85">
            <w:pPr>
              <w:bidi/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i 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⟶</m:t>
                </m:r>
                <m:sSub>
                  <m:sSub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2ℏ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j 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and </m:t>
                </m:r>
                <m:sSub>
                  <m:sSub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i 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⟶</m:t>
                </m:r>
                <m:sSub>
                  <m:sSub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, i=</m:t>
                </m:r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1,3</m:t>
                    </m:r>
                  </m:e>
                </m:acc>
              </m:oMath>
            </m:oMathPara>
          </w:p>
        </w:tc>
      </w:tr>
    </w:tbl>
    <w:p w:rsidR="00990C85" w:rsidRPr="009A3EA0" w:rsidRDefault="00990C85" w:rsidP="00990C85">
      <w:pPr>
        <w:spacing w:after="1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A3EA0">
        <w:rPr>
          <w:rFonts w:asciiTheme="majorBidi" w:hAnsiTheme="majorBidi" w:cstheme="majorBidi"/>
          <w:sz w:val="24"/>
          <w:szCs w:val="24"/>
          <w:lang w:val="en-US"/>
        </w:rPr>
        <w:t xml:space="preserve">With an </w:t>
      </w:r>
      <w:proofErr w:type="spellStart"/>
      <w:r w:rsidRPr="009A3EA0">
        <w:rPr>
          <w:rFonts w:asciiTheme="majorBidi" w:hAnsiTheme="majorBidi" w:cstheme="majorBidi"/>
          <w:sz w:val="24"/>
          <w:szCs w:val="24"/>
          <w:lang w:val="en-US"/>
        </w:rPr>
        <w:t>antisymmetric</w:t>
      </w:r>
      <w:proofErr w:type="spellEnd"/>
      <w:r w:rsidRPr="009A3EA0">
        <w:rPr>
          <w:rFonts w:asciiTheme="majorBidi" w:hAnsiTheme="majorBidi" w:cstheme="majorBidi"/>
          <w:sz w:val="24"/>
          <w:szCs w:val="24"/>
          <w:lang w:val="en-US"/>
        </w:rPr>
        <w:t xml:space="preserve"> tensor</w:t>
      </w:r>
      <m:oMath>
        <m:r>
          <w:rPr>
            <w:rFonts w:ascii="Cambria Math" w:hAnsi="Cambria Math" w:cstheme="majorBidi"/>
            <w:sz w:val="24"/>
            <w:szCs w:val="24"/>
          </w:rPr>
          <m:t>θ</m:t>
        </m:r>
      </m:oMath>
      <w:r w:rsidRPr="009A3EA0">
        <w:rPr>
          <w:rFonts w:asciiTheme="majorBidi" w:hAnsiTheme="majorBidi" w:cstheme="majorBidi"/>
          <w:sz w:val="24"/>
          <w:szCs w:val="24"/>
          <w:lang w:val="en-US"/>
        </w:rPr>
        <w:t xml:space="preserve"> parameter, selected as</w:t>
      </w:r>
    </w:p>
    <w:tbl>
      <w:tblPr>
        <w:tblStyle w:val="Tableausimple4"/>
        <w:bidiVisual/>
        <w:tblW w:w="0" w:type="auto"/>
        <w:tblLook w:val="04A0" w:firstRow="1" w:lastRow="0" w:firstColumn="1" w:lastColumn="0" w:noHBand="0" w:noVBand="1"/>
      </w:tblPr>
      <w:tblGrid>
        <w:gridCol w:w="925"/>
        <w:gridCol w:w="7371"/>
      </w:tblGrid>
      <w:tr w:rsidR="00990C85" w:rsidRPr="009A3EA0" w:rsidTr="0099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</w:tcPr>
          <w:p w:rsidR="00990C85" w:rsidRPr="009A3EA0" w:rsidRDefault="00990C85" w:rsidP="00990C85">
            <w:pPr>
              <w:bidi/>
              <w:spacing w:after="120"/>
              <w:ind w:left="36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A3E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(4)</w:t>
            </w:r>
          </w:p>
        </w:tc>
        <w:tc>
          <w:tcPr>
            <w:tcW w:w="7371" w:type="dxa"/>
            <w:vAlign w:val="center"/>
          </w:tcPr>
          <w:p w:rsidR="00990C85" w:rsidRPr="009A3EA0" w:rsidRDefault="003348CC" w:rsidP="00990C85">
            <w:pPr>
              <w:bidi/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ij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ijk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and </m:t>
                </m:r>
                <m:sSub>
                  <m:sSub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=θ</m:t>
                </m:r>
              </m:oMath>
            </m:oMathPara>
          </w:p>
        </w:tc>
      </w:tr>
    </w:tbl>
    <w:p w:rsidR="00990C85" w:rsidRPr="009A3EA0" w:rsidRDefault="00990C85" w:rsidP="00990C85">
      <w:pPr>
        <w:spacing w:after="1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A3EA0">
        <w:rPr>
          <w:rFonts w:asciiTheme="majorBidi" w:hAnsiTheme="majorBidi" w:cstheme="majorBidi"/>
          <w:sz w:val="24"/>
          <w:szCs w:val="24"/>
          <w:lang w:val="en-US"/>
        </w:rPr>
        <w:t>We can rewrite the transformation based on this fact (3), in the following condensed form.</w:t>
      </w:r>
    </w:p>
    <w:tbl>
      <w:tblPr>
        <w:tblStyle w:val="Tableausimple4"/>
        <w:bidiVisual/>
        <w:tblW w:w="0" w:type="auto"/>
        <w:tblLook w:val="04A0" w:firstRow="1" w:lastRow="0" w:firstColumn="1" w:lastColumn="0" w:noHBand="0" w:noVBand="1"/>
      </w:tblPr>
      <w:tblGrid>
        <w:gridCol w:w="856"/>
        <w:gridCol w:w="7450"/>
      </w:tblGrid>
      <w:tr w:rsidR="00990C85" w:rsidRPr="009A3EA0" w:rsidTr="0099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vAlign w:val="center"/>
          </w:tcPr>
          <w:p w:rsidR="00990C85" w:rsidRPr="009A3EA0" w:rsidRDefault="00990C85" w:rsidP="00990C85">
            <w:pPr>
              <w:bidi/>
              <w:spacing w:after="120"/>
              <w:ind w:left="36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9A3E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(5)</w:t>
            </w:r>
          </w:p>
        </w:tc>
        <w:tc>
          <w:tcPr>
            <w:tcW w:w="7655" w:type="dxa"/>
            <w:vAlign w:val="center"/>
          </w:tcPr>
          <w:p w:rsidR="00990C85" w:rsidRPr="009A3EA0" w:rsidRDefault="003348CC" w:rsidP="00990C85">
            <w:pPr>
              <w:bidi/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21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=θ  with</m:t>
                </m:r>
                <m:r>
                  <w:rPr>
                    <w:rFonts w:ascii="Cambria Math" w:hAnsi="Cambria Math" w:cstheme="majorBidi"/>
                    <w:sz w:val="24"/>
                    <w:szCs w:val="24"/>
                    <w:rtl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 r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→</m:t>
                </m:r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acc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×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2ℏ</m:t>
                    </m:r>
                  </m:den>
                </m:f>
              </m:oMath>
            </m:oMathPara>
          </w:p>
        </w:tc>
      </w:tr>
    </w:tbl>
    <w:p w:rsidR="00990C85" w:rsidRPr="009A3EA0" w:rsidRDefault="00990C85" w:rsidP="006A490D">
      <w:pPr>
        <w:rPr>
          <w:rFonts w:asciiTheme="majorBidi" w:hAnsiTheme="majorBidi" w:cstheme="majorBidi"/>
          <w:sz w:val="24"/>
          <w:szCs w:val="24"/>
          <w:lang w:val="en-US"/>
        </w:rPr>
      </w:pPr>
      <w:r w:rsidRPr="009A3EA0">
        <w:rPr>
          <w:rFonts w:asciiTheme="majorBidi" w:hAnsiTheme="majorBidi" w:cstheme="majorBidi"/>
          <w:sz w:val="24"/>
          <w:szCs w:val="24"/>
          <w:lang w:val="en-US"/>
        </w:rPr>
        <w:t xml:space="preserve">The electron in </w:t>
      </w:r>
      <w:r w:rsidR="006A490D" w:rsidRPr="009A3EA0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9A3EA0">
        <w:rPr>
          <w:rFonts w:asciiTheme="majorBidi" w:hAnsiTheme="majorBidi" w:cstheme="majorBidi"/>
          <w:sz w:val="24"/>
          <w:szCs w:val="24"/>
          <w:lang w:val="en-US"/>
        </w:rPr>
        <w:t xml:space="preserve">quantum theory of </w:t>
      </w:r>
      <w:proofErr w:type="spellStart"/>
      <w:r w:rsidRPr="009A3EA0">
        <w:rPr>
          <w:rFonts w:asciiTheme="majorBidi" w:hAnsiTheme="majorBidi" w:cstheme="majorBidi"/>
          <w:sz w:val="24"/>
          <w:szCs w:val="24"/>
          <w:lang w:val="en-US"/>
        </w:rPr>
        <w:t>graphene</w:t>
      </w:r>
      <w:proofErr w:type="spellEnd"/>
      <w:r w:rsidRPr="009A3EA0">
        <w:rPr>
          <w:rFonts w:asciiTheme="majorBidi" w:hAnsiTheme="majorBidi" w:cstheme="majorBidi"/>
          <w:sz w:val="24"/>
          <w:szCs w:val="24"/>
          <w:lang w:val="en-US"/>
        </w:rPr>
        <w:t xml:space="preserve"> is </w:t>
      </w:r>
      <w:r w:rsidR="006A490D" w:rsidRPr="009A3EA0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9A3EA0">
        <w:rPr>
          <w:rFonts w:asciiTheme="majorBidi" w:hAnsiTheme="majorBidi" w:cstheme="majorBidi"/>
          <w:sz w:val="24"/>
          <w:szCs w:val="24"/>
          <w:lang w:val="en-US"/>
        </w:rPr>
        <w:t xml:space="preserve">massless fermion that </w:t>
      </w:r>
      <w:r w:rsidR="006A490D" w:rsidRPr="009A3EA0">
        <w:rPr>
          <w:rFonts w:asciiTheme="majorBidi" w:hAnsiTheme="majorBidi" w:cstheme="majorBidi"/>
          <w:sz w:val="24"/>
          <w:szCs w:val="24"/>
          <w:lang w:val="en-US"/>
        </w:rPr>
        <w:t>moves</w:t>
      </w:r>
      <w:r w:rsidRPr="009A3EA0">
        <w:rPr>
          <w:rFonts w:asciiTheme="majorBidi" w:hAnsiTheme="majorBidi" w:cstheme="majorBidi"/>
          <w:sz w:val="24"/>
          <w:szCs w:val="24"/>
          <w:lang w:val="en-US"/>
        </w:rPr>
        <w:t xml:space="preserve"> with a velocity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F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 xml:space="preserve"> = (1.12 ± 0.02) × 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6</m:t>
            </m:r>
          </m:sup>
        </m:sSup>
        <m:r>
          <w:rPr>
            <w:rFonts w:ascii="Cambria Math" w:hAnsi="Cambria Math" w:cstheme="majorBidi"/>
            <w:sz w:val="24"/>
            <w:szCs w:val="24"/>
            <w:lang w:val="en-US"/>
          </w:rPr>
          <m:t xml:space="preserve"> m 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-1</m:t>
            </m:r>
          </m:sup>
        </m:sSup>
      </m:oMath>
      <w:r w:rsidRPr="009A3EA0">
        <w:rPr>
          <w:rFonts w:asciiTheme="majorBidi" w:hAnsiTheme="majorBidi" w:cstheme="majorBidi"/>
          <w:sz w:val="24"/>
          <w:szCs w:val="24"/>
          <w:lang w:val="en-US"/>
        </w:rPr>
        <w:t xml:space="preserve"> called Fermi velocity verify the relativistic massless Dirac equation. The</w:t>
      </w:r>
      <w:r w:rsidR="006A490D" w:rsidRPr="009A3EA0">
        <w:rPr>
          <w:rFonts w:asciiTheme="majorBidi" w:hAnsiTheme="majorBidi" w:cstheme="majorBidi"/>
          <w:sz w:val="24"/>
          <w:szCs w:val="24"/>
          <w:lang w:val="en-US"/>
        </w:rPr>
        <w:t xml:space="preserve"> discovery </w:t>
      </w:r>
      <w:r w:rsidRPr="009A3EA0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proofErr w:type="spellStart"/>
      <w:r w:rsidRPr="009A3EA0">
        <w:rPr>
          <w:rFonts w:asciiTheme="majorBidi" w:hAnsiTheme="majorBidi" w:cstheme="majorBidi"/>
          <w:sz w:val="24"/>
          <w:szCs w:val="24"/>
          <w:lang w:val="en-US"/>
        </w:rPr>
        <w:t>graphene</w:t>
      </w:r>
      <w:proofErr w:type="spellEnd"/>
      <w:r w:rsidR="006A490D" w:rsidRPr="009A3EA0">
        <w:rPr>
          <w:rFonts w:asciiTheme="majorBidi" w:hAnsiTheme="majorBidi" w:cstheme="majorBidi"/>
          <w:sz w:val="24"/>
          <w:szCs w:val="24"/>
          <w:lang w:val="en-US"/>
        </w:rPr>
        <w:t xml:space="preserve"> gives</w:t>
      </w:r>
      <w:r w:rsidRPr="009A3EA0">
        <w:rPr>
          <w:rFonts w:asciiTheme="majorBidi" w:hAnsiTheme="majorBidi" w:cstheme="majorBidi"/>
          <w:sz w:val="24"/>
          <w:szCs w:val="24"/>
          <w:lang w:val="en-US"/>
        </w:rPr>
        <w:t xml:space="preserve"> us the opportunity of testing various effects of QED, such </w:t>
      </w:r>
      <w:r w:rsidR="006A490D" w:rsidRPr="009A3EA0">
        <w:rPr>
          <w:rFonts w:asciiTheme="majorBidi" w:hAnsiTheme="majorBidi" w:cstheme="majorBidi"/>
          <w:sz w:val="24"/>
          <w:szCs w:val="24"/>
          <w:lang w:val="en-US"/>
        </w:rPr>
        <w:t>as the</w:t>
      </w:r>
      <w:r w:rsidRPr="009A3EA0">
        <w:rPr>
          <w:rFonts w:asciiTheme="majorBidi" w:hAnsiTheme="majorBidi" w:cstheme="majorBidi"/>
          <w:sz w:val="24"/>
          <w:szCs w:val="24"/>
          <w:lang w:val="en-US"/>
        </w:rPr>
        <w:t xml:space="preserve"> “Klein paradox” because this effect is unobs</w:t>
      </w:r>
      <w:r w:rsidR="00B10E82" w:rsidRPr="009A3EA0">
        <w:rPr>
          <w:rFonts w:asciiTheme="majorBidi" w:hAnsiTheme="majorBidi" w:cstheme="majorBidi"/>
          <w:sz w:val="24"/>
          <w:szCs w:val="24"/>
          <w:lang w:val="en-US"/>
        </w:rPr>
        <w:t>ervable in particle physics</w:t>
      </w:r>
      <w:r w:rsidRPr="009A3EA0">
        <w:rPr>
          <w:rFonts w:asciiTheme="majorBidi" w:hAnsiTheme="majorBidi" w:cstheme="majorBidi"/>
          <w:sz w:val="24"/>
          <w:szCs w:val="24"/>
          <w:lang w:val="en-US"/>
        </w:rPr>
        <w:t>. In this section, we are interested in solving the (1 + 2)-dimensional massless Dirac equation in the presence of</w:t>
      </w:r>
      <w:r w:rsidR="006A490D" w:rsidRPr="009A3EA0">
        <w:rPr>
          <w:rFonts w:asciiTheme="majorBidi" w:hAnsiTheme="majorBidi" w:cstheme="majorBidi"/>
          <w:sz w:val="24"/>
          <w:szCs w:val="24"/>
          <w:lang w:val="en-US"/>
        </w:rPr>
        <w:t xml:space="preserve"> an</w:t>
      </w:r>
      <w:r w:rsidRPr="009A3EA0">
        <w:rPr>
          <w:rFonts w:asciiTheme="majorBidi" w:hAnsiTheme="majorBidi" w:cstheme="majorBidi"/>
          <w:sz w:val="24"/>
          <w:szCs w:val="24"/>
          <w:lang w:val="en-US"/>
        </w:rPr>
        <w:t xml:space="preserve"> external constant magnetic field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 xml:space="preserve">A =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theme="majorBidi"/>
            <w:sz w:val="24"/>
            <w:szCs w:val="24"/>
            <w:lang w:val="en-US"/>
          </w:rPr>
          <m:t xml:space="preserve">  (-y, x, 0)</m:t>
        </m:r>
      </m:oMath>
      <w:r w:rsidRPr="009A3EA0">
        <w:rPr>
          <w:rFonts w:asciiTheme="majorBidi" w:hAnsiTheme="majorBidi" w:cstheme="majorBidi"/>
          <w:sz w:val="24"/>
          <w:szCs w:val="24"/>
          <w:lang w:val="en-US"/>
        </w:rPr>
        <w:t xml:space="preserve">. In this case, the </w:t>
      </w:r>
      <w:proofErr w:type="spellStart"/>
      <w:r w:rsidRPr="009A3EA0">
        <w:rPr>
          <w:rFonts w:asciiTheme="majorBidi" w:hAnsiTheme="majorBidi" w:cstheme="majorBidi"/>
          <w:sz w:val="24"/>
          <w:szCs w:val="24"/>
          <w:lang w:val="en-US"/>
        </w:rPr>
        <w:t>graphene</w:t>
      </w:r>
      <w:proofErr w:type="spellEnd"/>
      <w:r w:rsidRPr="009A3EA0">
        <w:rPr>
          <w:rFonts w:asciiTheme="majorBidi" w:hAnsiTheme="majorBidi" w:cstheme="majorBidi"/>
          <w:sz w:val="24"/>
          <w:szCs w:val="24"/>
          <w:lang w:val="en-US"/>
        </w:rPr>
        <w:t xml:space="preserve"> equation read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7650"/>
        <w:gridCol w:w="646"/>
      </w:tblGrid>
      <w:tr w:rsidR="00990C85" w:rsidRPr="009A3EA0" w:rsidTr="0099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990C85" w:rsidRPr="009A3EA0" w:rsidRDefault="009A3EA0" w:rsidP="00990C85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 w:eastAsia="fr-FR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(</m:t>
              </m:r>
              <m:acc>
                <m:acc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iCs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eastAsia="fr-FR"/>
                    </w:rPr>
                    <m:t>α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.p)</m:t>
              </m:r>
            </m:oMath>
            <w:r w:rsidR="00990C85" w:rsidRPr="009A3E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fr-FR"/>
              </w:rPr>
              <w:t>Ψ(r)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eastAsia="fr-FR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iCs/>
                      <w:sz w:val="24"/>
                      <w:szCs w:val="24"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lang w:eastAsia="fr-FR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i/>
                          <w:iCs/>
                          <w:sz w:val="24"/>
                          <w:szCs w:val="24"/>
                          <w:lang w:eastAsia="fr-FR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eastAsia="fr-F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eastAsia="fr-FR"/>
                        </w:rPr>
                        <m:t>F</m:t>
                      </m:r>
                    </m:sub>
                  </m:sSub>
                </m:den>
              </m:f>
            </m:oMath>
            <w:r w:rsidR="00990C85" w:rsidRPr="009A3E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fr-FR"/>
              </w:rPr>
              <w:t>Ψ(r)</w:t>
            </w:r>
          </w:p>
        </w:tc>
        <w:tc>
          <w:tcPr>
            <w:tcW w:w="646" w:type="dxa"/>
          </w:tcPr>
          <w:p w:rsidR="00990C85" w:rsidRPr="009A3EA0" w:rsidRDefault="00990C85" w:rsidP="0099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 w:eastAsia="fr-FR"/>
              </w:rPr>
            </w:pPr>
            <w:r w:rsidRPr="009A3E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 w:eastAsia="fr-FR"/>
              </w:rPr>
              <w:t>(6)</w:t>
            </w:r>
          </w:p>
        </w:tc>
      </w:tr>
    </w:tbl>
    <w:p w:rsidR="00990C85" w:rsidRPr="009A3EA0" w:rsidRDefault="00990C85" w:rsidP="00990C85">
      <w:pPr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 xml:space="preserve">    Where </w:t>
      </w:r>
      <m:oMath>
        <m:acc>
          <m:acc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eastAsia="fr-FR"/>
              </w:rPr>
              <m:t>α</m:t>
            </m:r>
          </m:e>
        </m:acc>
      </m:oMath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 xml:space="preserve">  the usual Dirac </w:t>
      </w:r>
      <w:proofErr w:type="spellStart"/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>matrice</w:t>
      </w:r>
      <w:proofErr w:type="spellEnd"/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>, given by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7650"/>
        <w:gridCol w:w="646"/>
      </w:tblGrid>
      <w:tr w:rsidR="00990C85" w:rsidRPr="009A3EA0" w:rsidTr="0099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990C85" w:rsidRPr="009A3EA0" w:rsidRDefault="003348CC" w:rsidP="00990C85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 w:eastAsia="fr-FR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iCs/>
                        <w:sz w:val="24"/>
                        <w:szCs w:val="24"/>
                        <w:lang w:eastAsia="fr-FR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eastAsia="fr-FR"/>
                      </w:rPr>
                      <m:t>α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  <w:lang w:eastAsia="fr-FR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iCs/>
                        <w:sz w:val="24"/>
                        <w:szCs w:val="24"/>
                        <w:lang w:eastAsia="fr-F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eastAsia="fr-FR"/>
                            </w:rPr>
                            <m:t>0</m:t>
                          </m:r>
                        </m:e>
                        <m:e>
                          <m:acc>
                            <m:acc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i/>
                                  <w:iCs/>
                                  <w:sz w:val="24"/>
                                  <w:szCs w:val="24"/>
                                  <w:lang w:eastAsia="fr-FR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eastAsia="fr-FR"/>
                                </w:rPr>
                                <m:t>σ</m:t>
                              </m:r>
                            </m:e>
                          </m:acc>
                        </m:e>
                      </m:mr>
                      <m:m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i/>
                                  <w:iCs/>
                                  <w:sz w:val="24"/>
                                  <w:szCs w:val="24"/>
                                  <w:lang w:eastAsia="fr-FR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eastAsia="fr-FR"/>
                                </w:rPr>
                                <m:t>σ</m:t>
                              </m:r>
                            </m:e>
                          </m:acc>
                        </m: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eastAsia="fr-FR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46" w:type="dxa"/>
          </w:tcPr>
          <w:p w:rsidR="00990C85" w:rsidRPr="009A3EA0" w:rsidRDefault="00990C85" w:rsidP="0099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 w:eastAsia="fr-FR"/>
              </w:rPr>
            </w:pPr>
            <w:r w:rsidRPr="009A3E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 w:eastAsia="fr-FR"/>
              </w:rPr>
              <w:t>(7)</w:t>
            </w:r>
          </w:p>
        </w:tc>
      </w:tr>
    </w:tbl>
    <w:p w:rsidR="00990C85" w:rsidRPr="009A3EA0" w:rsidRDefault="00990C85" w:rsidP="00990C85">
      <w:pPr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 xml:space="preserve"> </w:t>
      </w:r>
      <m:oMath>
        <m:acc>
          <m:acc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eastAsia="fr-FR"/>
              </w:rPr>
              <m:t>σ</m:t>
            </m:r>
          </m:e>
        </m:acc>
      </m:oMath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 xml:space="preserve"> </w:t>
      </w:r>
      <w:proofErr w:type="gramStart"/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>designates</w:t>
      </w:r>
      <w:proofErr w:type="gramEnd"/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 xml:space="preserve"> the Pauli matrices.</w:t>
      </w:r>
    </w:p>
    <w:p w:rsidR="00990C85" w:rsidRPr="009A3EA0" w:rsidRDefault="00990C85" w:rsidP="00990C85">
      <w:pPr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lastRenderedPageBreak/>
        <w:t xml:space="preserve">We may assume that the four-component </w:t>
      </w:r>
      <w:proofErr w:type="spellStart"/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>spinor</w:t>
      </w:r>
      <w:proofErr w:type="spellEnd"/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 xml:space="preserve"> Ψ is of the form </w:t>
      </w:r>
      <w:r w:rsidRPr="009A3EA0">
        <w:rPr>
          <w:rFonts w:asciiTheme="majorBidi" w:hAnsiTheme="majorBidi" w:cstheme="majorBidi"/>
          <w:sz w:val="24"/>
          <w:szCs w:val="24"/>
          <w:lang w:eastAsia="fr-FR"/>
        </w:rPr>
        <w:t>Ψ</w:t>
      </w:r>
      <w:r w:rsidRPr="009A3EA0">
        <w:rPr>
          <w:rFonts w:asciiTheme="majorBidi" w:hAnsiTheme="majorBidi" w:cstheme="majorBidi"/>
          <w:sz w:val="24"/>
          <w:szCs w:val="24"/>
          <w:lang w:val="en-US" w:eastAsia="fr-FR"/>
        </w:rPr>
        <w:t>(r) = (</w:t>
      </w:r>
      <w:proofErr w:type="spellStart"/>
      <w:r w:rsidRPr="009A3EA0">
        <w:rPr>
          <w:rFonts w:asciiTheme="majorBidi" w:hAnsiTheme="majorBidi" w:cstheme="majorBidi"/>
          <w:sz w:val="24"/>
          <w:szCs w:val="24"/>
          <w:lang w:val="en-US" w:eastAsia="fr-FR"/>
        </w:rPr>
        <w:t>Ψ</w:t>
      </w:r>
      <w:r w:rsidRPr="009A3EA0">
        <w:rPr>
          <w:rFonts w:asciiTheme="majorBidi" w:hAnsiTheme="majorBidi" w:cstheme="majorBidi"/>
          <w:sz w:val="24"/>
          <w:szCs w:val="24"/>
          <w:vertAlign w:val="subscript"/>
          <w:lang w:val="en-US" w:eastAsia="fr-FR"/>
        </w:rPr>
        <w:t>a</w:t>
      </w:r>
      <w:proofErr w:type="spellEnd"/>
      <w:r w:rsidRPr="009A3EA0">
        <w:rPr>
          <w:rFonts w:asciiTheme="majorBidi" w:hAnsiTheme="majorBidi" w:cstheme="majorBidi"/>
          <w:sz w:val="24"/>
          <w:szCs w:val="24"/>
          <w:lang w:val="en-US" w:eastAsia="fr-FR"/>
        </w:rPr>
        <w:t xml:space="preserve">(r), </w:t>
      </w:r>
      <w:r w:rsidRPr="009A3EA0">
        <w:rPr>
          <w:rFonts w:asciiTheme="majorBidi" w:hAnsiTheme="majorBidi" w:cstheme="majorBidi"/>
          <w:sz w:val="24"/>
          <w:szCs w:val="24"/>
          <w:lang w:eastAsia="fr-FR"/>
        </w:rPr>
        <w:t>Ψ</w:t>
      </w:r>
      <w:r w:rsidRPr="009A3EA0">
        <w:rPr>
          <w:rFonts w:asciiTheme="majorBidi" w:hAnsiTheme="majorBidi" w:cstheme="majorBidi"/>
          <w:sz w:val="24"/>
          <w:szCs w:val="24"/>
          <w:vertAlign w:val="subscript"/>
          <w:lang w:val="en-US" w:eastAsia="fr-FR"/>
        </w:rPr>
        <w:t>b</w:t>
      </w:r>
      <w:r w:rsidRPr="009A3EA0">
        <w:rPr>
          <w:rFonts w:asciiTheme="majorBidi" w:hAnsiTheme="majorBidi" w:cstheme="majorBidi"/>
          <w:sz w:val="24"/>
          <w:szCs w:val="24"/>
          <w:lang w:val="en-US" w:eastAsia="fr-FR"/>
        </w:rPr>
        <w:t>(r)).</w:t>
      </w:r>
    </w:p>
    <w:p w:rsidR="00990C85" w:rsidRDefault="00990C85" w:rsidP="00990C85">
      <w:pPr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E56701">
        <w:rPr>
          <w:rFonts w:asciiTheme="majorBidi" w:hAnsiTheme="majorBidi" w:cstheme="majorBidi"/>
          <w:sz w:val="24"/>
          <w:szCs w:val="24"/>
          <w:lang w:val="en-US" w:eastAsia="fr-FR"/>
        </w:rPr>
        <w:t xml:space="preserve">On substitution of </w:t>
      </w:r>
      <w:r w:rsidRPr="00255A3F">
        <w:rPr>
          <w:rFonts w:asciiTheme="majorBidi" w:hAnsiTheme="majorBidi" w:cstheme="majorBidi"/>
          <w:sz w:val="24"/>
          <w:szCs w:val="24"/>
          <w:lang w:eastAsia="fr-FR"/>
        </w:rPr>
        <w:t>Ψ</w:t>
      </w:r>
      <w:r>
        <w:rPr>
          <w:rFonts w:asciiTheme="majorBidi" w:hAnsiTheme="majorBidi" w:cstheme="majorBidi"/>
          <w:sz w:val="24"/>
          <w:szCs w:val="24"/>
          <w:lang w:val="en-US" w:eastAsia="fr-FR"/>
        </w:rPr>
        <w:t xml:space="preserve"> (r) as given into (6</w:t>
      </w:r>
      <w:r w:rsidRPr="00E56701">
        <w:rPr>
          <w:rFonts w:asciiTheme="majorBidi" w:hAnsiTheme="majorBidi" w:cstheme="majorBidi"/>
          <w:sz w:val="24"/>
          <w:szCs w:val="24"/>
          <w:lang w:val="en-US" w:eastAsia="fr-FR"/>
        </w:rPr>
        <w:t xml:space="preserve">), we get the following equations for the two-component </w:t>
      </w:r>
      <w:proofErr w:type="spellStart"/>
      <w:r w:rsidRPr="00E56701">
        <w:rPr>
          <w:rFonts w:asciiTheme="majorBidi" w:hAnsiTheme="majorBidi" w:cstheme="majorBidi"/>
          <w:sz w:val="24"/>
          <w:szCs w:val="24"/>
          <w:lang w:val="en-US" w:eastAsia="fr-FR"/>
        </w:rPr>
        <w:t>spinors</w:t>
      </w:r>
      <w:proofErr w:type="spellEnd"/>
      <w:r w:rsidRPr="00E56701">
        <w:rPr>
          <w:rFonts w:asciiTheme="majorBidi" w:hAnsiTheme="majorBidi" w:cstheme="majorBidi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eastAsia="fr-FR"/>
        </w:rPr>
        <w:t>Ψ</w:t>
      </w:r>
      <w:r>
        <w:rPr>
          <w:rFonts w:asciiTheme="majorBidi" w:hAnsiTheme="majorBidi" w:cstheme="majorBidi"/>
          <w:sz w:val="24"/>
          <w:szCs w:val="24"/>
          <w:vertAlign w:val="subscript"/>
          <w:lang w:val="en-US" w:eastAsia="fr-FR"/>
        </w:rPr>
        <w:t>a</w:t>
      </w:r>
      <w:proofErr w:type="spellEnd"/>
      <w:r w:rsidRPr="00E56701">
        <w:rPr>
          <w:rFonts w:asciiTheme="majorBidi" w:hAnsiTheme="majorBidi" w:cstheme="majorBidi"/>
          <w:sz w:val="24"/>
          <w:szCs w:val="24"/>
          <w:lang w:val="en-US" w:eastAsia="fr-FR"/>
        </w:rPr>
        <w:t xml:space="preserve">(r) and </w:t>
      </w:r>
      <w:r w:rsidRPr="00255A3F">
        <w:rPr>
          <w:rFonts w:asciiTheme="majorBidi" w:hAnsiTheme="majorBidi" w:cstheme="majorBidi"/>
          <w:sz w:val="24"/>
          <w:szCs w:val="24"/>
          <w:lang w:eastAsia="fr-FR"/>
        </w:rPr>
        <w:t>Ψ</w:t>
      </w:r>
      <w:r w:rsidRPr="00E56701">
        <w:rPr>
          <w:rFonts w:asciiTheme="majorBidi" w:hAnsiTheme="majorBidi" w:cstheme="majorBidi"/>
          <w:sz w:val="24"/>
          <w:szCs w:val="24"/>
          <w:vertAlign w:val="subscript"/>
          <w:lang w:val="en-US" w:eastAsia="fr-FR"/>
        </w:rPr>
        <w:t>b</w:t>
      </w:r>
      <w:r w:rsidRPr="00E56701">
        <w:rPr>
          <w:rFonts w:asciiTheme="majorBidi" w:hAnsiTheme="majorBidi" w:cstheme="majorBidi"/>
          <w:sz w:val="24"/>
          <w:szCs w:val="24"/>
          <w:lang w:val="en-US" w:eastAsia="fr-FR"/>
        </w:rPr>
        <w:t>(r):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7650"/>
        <w:gridCol w:w="646"/>
      </w:tblGrid>
      <w:tr w:rsidR="00990C85" w:rsidRPr="009A3EA0" w:rsidTr="0099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990C85" w:rsidRPr="009A3EA0" w:rsidRDefault="003348CC" w:rsidP="00990C85">
            <w:pPr>
              <w:rPr>
                <w:rFonts w:asciiTheme="majorBidi" w:eastAsiaTheme="minorEastAsia" w:hAnsiTheme="majorBidi" w:cstheme="majorBidi"/>
                <w:b w:val="0"/>
                <w:bCs w:val="0"/>
                <w:sz w:val="24"/>
                <w:szCs w:val="24"/>
                <w:lang w:val="en-US" w:eastAsia="fr-FR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iCs/>
                        <w:sz w:val="24"/>
                        <w:szCs w:val="24"/>
                        <w:lang w:eastAsia="fr-FR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eastAsia="fr-FR"/>
                      </w:rPr>
                      <m:t>σ</m:t>
                    </m:r>
                  </m:e>
                </m:acc>
                <m:sSup>
                  <m:sSup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iCs/>
                        <w:sz w:val="24"/>
                        <w:szCs w:val="24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eastAsia="fr-FR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eastAsia="fr-FR"/>
                      </w:rPr>
                      <m:t>-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Ψ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sz w:val="24"/>
                        <w:szCs w:val="24"/>
                        <w:lang w:val="en-US" w:eastAsia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n-US" w:eastAsia="fr-FR"/>
                      </w:rPr>
                      <m:t>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n-US" w:eastAsia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iCs/>
                        <w:sz w:val="24"/>
                        <w:szCs w:val="24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eastAsia="fr-FR"/>
                      </w:rPr>
                      <m:t>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eastAsia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eastAsia="fr-FR"/>
                          </w:rPr>
                          <m:t>F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Ψ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sz w:val="24"/>
                        <w:szCs w:val="24"/>
                        <w:lang w:val="en-US" w:eastAsia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n-US" w:eastAsia="fr-FR"/>
                      </w:rPr>
                      <m:t>r</m:t>
                    </m:r>
                  </m:e>
                </m:d>
              </m:oMath>
            </m:oMathPara>
          </w:p>
          <w:p w:rsidR="00990C85" w:rsidRPr="009A3EA0" w:rsidRDefault="003348CC" w:rsidP="00990C85">
            <w:pPr>
              <w:rPr>
                <w:rFonts w:asciiTheme="majorBidi" w:eastAsiaTheme="minorEastAsia" w:hAnsiTheme="majorBidi" w:cstheme="majorBidi"/>
                <w:b w:val="0"/>
                <w:bCs w:val="0"/>
                <w:sz w:val="24"/>
                <w:szCs w:val="24"/>
                <w:lang w:val="en-US" w:eastAsia="fr-FR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iCs/>
                        <w:sz w:val="24"/>
                        <w:szCs w:val="24"/>
                        <w:lang w:eastAsia="fr-FR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eastAsia="fr-FR"/>
                      </w:rPr>
                      <m:t>σ</m:t>
                    </m:r>
                  </m:e>
                </m:acc>
                <m:sSup>
                  <m:sSup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iCs/>
                        <w:sz w:val="24"/>
                        <w:szCs w:val="24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eastAsia="fr-FR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eastAsia="fr-FR"/>
                      </w:rPr>
                      <m:t>-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Ψ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sz w:val="24"/>
                        <w:szCs w:val="24"/>
                        <w:lang w:val="en-US" w:eastAsia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n-US" w:eastAsia="fr-FR"/>
                      </w:rPr>
                      <m:t>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n-US" w:eastAsia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iCs/>
                        <w:sz w:val="24"/>
                        <w:szCs w:val="24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eastAsia="fr-FR"/>
                      </w:rPr>
                      <m:t>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eastAsia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eastAsia="fr-FR"/>
                          </w:rPr>
                          <m:t>F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Ψ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sz w:val="24"/>
                        <w:szCs w:val="24"/>
                        <w:lang w:val="en-US" w:eastAsia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n-US" w:eastAsia="fr-FR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646" w:type="dxa"/>
          </w:tcPr>
          <w:p w:rsidR="00990C85" w:rsidRPr="009A3EA0" w:rsidRDefault="00990C85" w:rsidP="0099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eastAsia="fr-FR"/>
              </w:rPr>
            </w:pPr>
          </w:p>
          <w:p w:rsidR="00990C85" w:rsidRPr="009A3EA0" w:rsidRDefault="00990C85" w:rsidP="0099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eastAsia="fr-FR"/>
              </w:rPr>
            </w:pPr>
            <w:r w:rsidRPr="009A3E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eastAsia="fr-FR"/>
              </w:rPr>
              <w:t>(8)</w:t>
            </w:r>
          </w:p>
        </w:tc>
      </w:tr>
    </w:tbl>
    <w:p w:rsidR="00990C85" w:rsidRPr="009A3EA0" w:rsidRDefault="00990C85" w:rsidP="00990C85">
      <w:pPr>
        <w:rPr>
          <w:rFonts w:asciiTheme="majorBidi" w:eastAsiaTheme="minorEastAsia" w:hAnsiTheme="majorBidi" w:cstheme="majorBidi"/>
          <w:sz w:val="24"/>
          <w:szCs w:val="24"/>
          <w:lang w:val="en-US" w:eastAsia="fr-FR"/>
        </w:rPr>
      </w:pPr>
      <w:r w:rsidRPr="009A3EA0">
        <w:rPr>
          <w:rFonts w:asciiTheme="majorBidi" w:hAnsiTheme="majorBidi" w:cstheme="majorBidi"/>
          <w:sz w:val="24"/>
          <w:szCs w:val="24"/>
          <w:lang w:val="en-US" w:eastAsia="fr-FR"/>
        </w:rPr>
        <w:t xml:space="preserve">With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en-US" w:eastAsia="fr-FR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en-US" w:eastAsia="fr-FR"/>
              </w:rPr>
              <m:t>p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en-US" w:eastAsia="fr-FR"/>
              </w:rPr>
              <m:t>-</m:t>
            </m:r>
          </m:sup>
        </m:sSup>
        <m:r>
          <w:rPr>
            <w:rFonts w:ascii="Cambria Math" w:hAnsi="Cambria Math" w:cstheme="majorBidi"/>
            <w:sz w:val="24"/>
            <w:szCs w:val="24"/>
            <w:lang w:val="en-US" w:eastAsia="fr-FR"/>
          </w:rPr>
          <m:t>=p-eB×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val="en-US" w:eastAsia="fr-FR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en-US" w:eastAsia="fr-FR"/>
              </w:rPr>
              <m:t>r+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US" w:eastAsia="fr-FR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  <w:lang w:val="en-US" w:eastAsia="fr-FR"/>
                  </w:rPr>
                  <m:t>θ×p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  <w:lang w:val="en-US" w:eastAsia="fr-FR"/>
                  </w:rPr>
                  <m:t>2ℏ</m:t>
                </m:r>
              </m:den>
            </m:f>
          </m:e>
        </m:d>
        <m:r>
          <w:rPr>
            <w:rFonts w:ascii="Cambria Math" w:hAnsi="Cambria Math" w:cstheme="majorBidi"/>
            <w:sz w:val="24"/>
            <w:szCs w:val="24"/>
            <w:lang w:val="en-US" w:eastAsia="fr-FR"/>
          </w:rPr>
          <m:t>.</m:t>
        </m:r>
      </m:oMath>
    </w:p>
    <w:p w:rsidR="00990C85" w:rsidRPr="009A3EA0" w:rsidRDefault="00990C85" w:rsidP="00990C85">
      <w:pPr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9A3EA0">
        <w:rPr>
          <w:rFonts w:asciiTheme="majorBidi" w:hAnsiTheme="majorBidi" w:cstheme="majorBidi"/>
          <w:sz w:val="24"/>
          <w:szCs w:val="24"/>
          <w:lang w:val="en-US" w:eastAsia="fr-FR"/>
        </w:rPr>
        <w:t xml:space="preserve">These two equations </w:t>
      </w:r>
      <w:proofErr w:type="gramStart"/>
      <w:r w:rsidRPr="009A3EA0">
        <w:rPr>
          <w:rFonts w:asciiTheme="majorBidi" w:hAnsiTheme="majorBidi" w:cstheme="majorBidi"/>
          <w:sz w:val="24"/>
          <w:szCs w:val="24"/>
          <w:lang w:val="en-US" w:eastAsia="fr-FR"/>
        </w:rPr>
        <w:t>can be used</w:t>
      </w:r>
      <w:proofErr w:type="gramEnd"/>
      <w:r w:rsidRPr="009A3EA0">
        <w:rPr>
          <w:rFonts w:asciiTheme="majorBidi" w:hAnsiTheme="majorBidi" w:cstheme="majorBidi"/>
          <w:sz w:val="24"/>
          <w:szCs w:val="24"/>
          <w:lang w:val="en-US" w:eastAsia="fr-FR"/>
        </w:rPr>
        <w:t xml:space="preserve"> to eliminate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eastAsia="fr-FR"/>
              </w:rPr>
              <m:t>Ψ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eastAsia="fr-FR"/>
              </w:rPr>
              <m:t>b</m:t>
            </m:r>
          </m:sub>
        </m:sSub>
        <m:d>
          <m:dPr>
            <m:ctrlPr>
              <w:rPr>
                <w:rFonts w:ascii="Cambria Math" w:hAnsi="Cambria Math" w:cstheme="majorBidi"/>
                <w:sz w:val="24"/>
                <w:szCs w:val="24"/>
                <w:lang w:val="en-US" w:eastAsia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eastAsia="fr-FR"/>
              </w:rPr>
              <m:t>r</m:t>
            </m:r>
          </m:e>
        </m:d>
      </m:oMath>
      <w:r w:rsidRPr="009A3EA0">
        <w:rPr>
          <w:rFonts w:asciiTheme="majorBidi" w:hAnsiTheme="majorBidi" w:cstheme="majorBidi"/>
          <w:sz w:val="24"/>
          <w:szCs w:val="24"/>
          <w:lang w:val="en-US" w:eastAsia="fr-FR"/>
        </w:rPr>
        <w:t>in favor of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eastAsia="fr-FR"/>
              </w:rPr>
              <m:t>Ψ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eastAsia="fr-FR"/>
              </w:rPr>
              <m:t>a</m:t>
            </m:r>
          </m:sub>
        </m:sSub>
        <m:d>
          <m:dPr>
            <m:ctrlPr>
              <w:rPr>
                <w:rFonts w:ascii="Cambria Math" w:hAnsi="Cambria Math" w:cstheme="majorBidi"/>
                <w:sz w:val="24"/>
                <w:szCs w:val="24"/>
                <w:lang w:val="en-US" w:eastAsia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eastAsia="fr-FR"/>
              </w:rPr>
              <m:t>r</m:t>
            </m:r>
          </m:e>
        </m:d>
      </m:oMath>
      <w:r w:rsidRPr="009A3EA0">
        <w:rPr>
          <w:rFonts w:asciiTheme="majorBidi" w:hAnsiTheme="majorBidi" w:cstheme="majorBidi"/>
          <w:sz w:val="24"/>
          <w:szCs w:val="24"/>
          <w:lang w:val="en-US" w:eastAsia="fr-FR"/>
        </w:rPr>
        <w:t>, so that we can have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7650"/>
        <w:gridCol w:w="646"/>
      </w:tblGrid>
      <w:tr w:rsidR="00990C85" w:rsidRPr="009A3EA0" w:rsidTr="0099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990C85" w:rsidRPr="009A3EA0" w:rsidRDefault="009A3EA0" w:rsidP="00990C85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eastAsia="fr-FR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  <w:lang w:val="en-US" w:eastAsia="fr-FR"/>
                  </w:rPr>
                  <m:t>(</m:t>
                </m:r>
                <m:acc>
                  <m:acc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iCs/>
                        <w:sz w:val="24"/>
                        <w:szCs w:val="24"/>
                        <w:lang w:eastAsia="fr-FR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eastAsia="fr-FR"/>
                      </w:rPr>
                      <m:t>σ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  <w:lang w:val="en-US" w:eastAsia="fr-FR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US"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 w:eastAsia="fr-FR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 w:eastAsia="fr-FR"/>
                      </w:rPr>
                      <m:t>-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  <w:lang w:val="en-US" w:eastAsia="fr-FR"/>
                  </w:rPr>
                  <m:t>)(</m:t>
                </m:r>
                <m:acc>
                  <m:acc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iCs/>
                        <w:sz w:val="24"/>
                        <w:szCs w:val="24"/>
                        <w:lang w:eastAsia="fr-FR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eastAsia="fr-FR"/>
                      </w:rPr>
                      <m:t>σ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  <w:lang w:val="en-US" w:eastAsia="fr-FR"/>
                  </w:rPr>
                  <m:t>.p⁻)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Ψ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sz w:val="24"/>
                        <w:szCs w:val="24"/>
                        <w:lang w:val="en-US" w:eastAsia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n-US" w:eastAsia="fr-FR"/>
                      </w:rPr>
                      <m:t>r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  <w:lang w:val="en-US" w:eastAsia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US" w:eastAsia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 w:eastAsia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US" w:eastAsia="fr-F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US" w:eastAsia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 w:eastAsia="fr-FR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eastAsia="fr-FR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eastAsia="fr-FR"/>
                              </w:rPr>
                              <m:t>F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US" w:eastAsia="fr-FR"/>
                          </w:rPr>
                          <m:t>2</m:t>
                        </m:r>
                      </m:sup>
                    </m:sSup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Ψ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sz w:val="24"/>
                        <w:szCs w:val="24"/>
                        <w:lang w:val="en-US" w:eastAsia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n-US" w:eastAsia="fr-FR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646" w:type="dxa"/>
          </w:tcPr>
          <w:p w:rsidR="00990C85" w:rsidRPr="009A3EA0" w:rsidRDefault="00990C85" w:rsidP="0099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eastAsia="fr-FR"/>
              </w:rPr>
            </w:pPr>
            <w:r w:rsidRPr="009A3E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eastAsia="fr-FR"/>
              </w:rPr>
              <w:t>(9)</w:t>
            </w:r>
          </w:p>
        </w:tc>
      </w:tr>
    </w:tbl>
    <w:p w:rsidR="00990C85" w:rsidRPr="009A3EA0" w:rsidRDefault="00990C85" w:rsidP="00990C85">
      <w:pPr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9A3EA0">
        <w:rPr>
          <w:rFonts w:asciiTheme="majorBidi" w:hAnsiTheme="majorBidi" w:cstheme="majorBidi"/>
          <w:sz w:val="24"/>
          <w:szCs w:val="24"/>
          <w:lang w:val="en-US" w:eastAsia="fr-FR"/>
        </w:rPr>
        <w:t xml:space="preserve">According to the following relations </w:t>
      </w:r>
      <m:oMath>
        <m:r>
          <w:rPr>
            <w:rFonts w:ascii="Cambria Math" w:hAnsi="Cambria Math" w:cstheme="majorBidi"/>
            <w:sz w:val="24"/>
            <w:szCs w:val="24"/>
            <w:lang w:val="en-US" w:eastAsia="fr-FR"/>
          </w:rPr>
          <m:t>(</m:t>
        </m:r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  <w:lang w:val="en-US" w:eastAsia="fr-FR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en-US" w:eastAsia="fr-FR"/>
              </w:rPr>
              <m:t>σ</m:t>
            </m:r>
          </m:e>
        </m:acc>
        <m:r>
          <w:rPr>
            <w:rFonts w:ascii="Cambria Math" w:hAnsi="Cambria Math" w:cstheme="majorBidi"/>
            <w:sz w:val="24"/>
            <w:szCs w:val="24"/>
            <w:lang w:val="en-US" w:eastAsia="fr-FR"/>
          </w:rPr>
          <m:t>.A)(</m:t>
        </m:r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  <w:lang w:val="en-US" w:eastAsia="fr-FR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en-US" w:eastAsia="fr-FR"/>
              </w:rPr>
              <m:t>σ</m:t>
            </m:r>
          </m:e>
        </m:acc>
        <m:r>
          <w:rPr>
            <w:rFonts w:ascii="Cambria Math" w:hAnsi="Cambria Math" w:cstheme="majorBidi"/>
            <w:sz w:val="24"/>
            <w:szCs w:val="24"/>
            <w:lang w:val="en-US" w:eastAsia="fr-FR"/>
          </w:rPr>
          <m:t>.B)=A.B+i</m:t>
        </m:r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  <w:lang w:val="en-US" w:eastAsia="fr-FR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en-US" w:eastAsia="fr-FR"/>
              </w:rPr>
              <m:t>σ</m:t>
            </m:r>
          </m:e>
        </m:acc>
        <m:r>
          <w:rPr>
            <w:rFonts w:ascii="Cambria Math" w:hAnsi="Cambria Math" w:cstheme="majorBidi"/>
            <w:sz w:val="24"/>
            <w:szCs w:val="24"/>
            <w:lang w:val="en-US" w:eastAsia="fr-FR"/>
          </w:rPr>
          <m:t>.(A×B)</m:t>
        </m:r>
      </m:oMath>
    </w:p>
    <w:p w:rsidR="00990C85" w:rsidRPr="009A3EA0" w:rsidRDefault="00990C85" w:rsidP="00990C85">
      <w:pPr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 xml:space="preserve">The equation (9) </w:t>
      </w:r>
      <w:proofErr w:type="gramStart"/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>can be written as</w:t>
      </w:r>
      <w:proofErr w:type="gramEnd"/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 xml:space="preserve"> 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7508"/>
        <w:gridCol w:w="788"/>
      </w:tblGrid>
      <w:tr w:rsidR="00990C85" w:rsidRPr="009A3EA0" w:rsidTr="0099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990C85" w:rsidRPr="009A3EA0" w:rsidRDefault="009A3EA0" w:rsidP="00990C85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 w:eastAsia="fr-FR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  <w:lang w:val="en-GB" w:eastAsia="fr-FR"/>
                  </w:rPr>
                  <m:t>((</m:t>
                </m:r>
                <m:sSup>
                  <m:sSup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GB"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GB" w:eastAsia="fr-FR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GB" w:eastAsia="fr-FR"/>
                      </w:rPr>
                      <m:t>-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  <w:lang w:val="en-GB" w:eastAsia="fr-FR"/>
                  </w:rPr>
                  <m:t>.p⁻)+iσ.(</m:t>
                </m:r>
                <m:sSup>
                  <m:sSup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GB" w:eastAsia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GB" w:eastAsia="fr-FR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GB" w:eastAsia="fr-FR"/>
                      </w:rPr>
                      <m:t>-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  <w:lang w:val="en-GB" w:eastAsia="fr-FR"/>
                  </w:rPr>
                  <m:t>×p⁻))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Ψ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sz w:val="24"/>
                        <w:szCs w:val="24"/>
                        <w:lang w:val="en-US" w:eastAsia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n-US" w:eastAsia="fr-FR"/>
                      </w:rPr>
                      <m:t>r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  <w:lang w:val="en-GB" w:eastAsia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US" w:eastAsia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 w:eastAsia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US" w:eastAsia="fr-F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US" w:eastAsia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 w:eastAsia="fr-FR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eastAsia="fr-FR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eastAsia="fr-FR"/>
                              </w:rPr>
                              <m:t>F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US" w:eastAsia="fr-FR"/>
                          </w:rPr>
                          <m:t>2</m:t>
                        </m:r>
                      </m:sup>
                    </m:sSup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Ψ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sz w:val="24"/>
                        <w:szCs w:val="24"/>
                        <w:lang w:val="en-US" w:eastAsia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n-US" w:eastAsia="fr-FR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788" w:type="dxa"/>
          </w:tcPr>
          <w:p w:rsidR="00990C85" w:rsidRPr="009A3EA0" w:rsidRDefault="00990C85" w:rsidP="0099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 w:eastAsia="fr-FR"/>
              </w:rPr>
            </w:pPr>
            <w:r w:rsidRPr="009A3E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 w:eastAsia="fr-FR"/>
              </w:rPr>
              <w:t>(10)</w:t>
            </w:r>
          </w:p>
        </w:tc>
      </w:tr>
    </w:tbl>
    <w:p w:rsidR="00990C85" w:rsidRPr="009A3EA0" w:rsidRDefault="00990C85" w:rsidP="00990C85">
      <w:pPr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 xml:space="preserve">After a straightforward calculation of </w:t>
      </w:r>
      <w:proofErr w:type="spellStart"/>
      <w:proofErr w:type="gramStart"/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>eq</w:t>
      </w:r>
      <w:proofErr w:type="spellEnd"/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>(</w:t>
      </w:r>
      <w:proofErr w:type="gramEnd"/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>10),we obtain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7650"/>
        <w:gridCol w:w="646"/>
      </w:tblGrid>
      <w:tr w:rsidR="00990C85" w:rsidRPr="009A3EA0" w:rsidTr="0099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990C85" w:rsidRPr="009A3EA0" w:rsidRDefault="003348CC" w:rsidP="00990C85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 w:eastAsia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GB" w:eastAsia="fr-FR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GB" w:eastAsia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GB" w:eastAsia="fr-FR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val="en-GB" w:eastAsia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val="en-GB" w:eastAsia="fr-FR"/>
                              </w:rPr>
                              <m:t>eBθ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val="en-GB" w:eastAsia="fr-FR"/>
                              </w:rPr>
                              <m:t>2ℏ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GB" w:eastAsia="fr-FR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val="en-GB" w:eastAsia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val="en-GB" w:eastAsia="fr-FR"/>
                              </w:rPr>
                              <m:t>e²B²θ²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val="en-GB" w:eastAsia="fr-FR"/>
                              </w:rPr>
                              <m:t>16ℏ²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GB" w:eastAsia="fr-FR"/>
                      </w:rPr>
                      <m:t>p²+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GB" w:eastAsia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val="en-GB" w:eastAsia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val="en-GB" w:eastAsia="fr-FR"/>
                              </w:rPr>
                              <m:t>e²B²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val="en-GB" w:eastAsia="fr-FR"/>
                              </w:rPr>
                              <m:t>4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GB" w:eastAsia="fr-FR"/>
                      </w:rPr>
                      <m:t>r²-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GB" w:eastAsia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GB" w:eastAsia="fr-FR"/>
                          </w:rPr>
                          <m:t>eB+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val="en-GB" w:eastAsia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val="en-GB" w:eastAsia="fr-FR"/>
                              </w:rPr>
                              <m:t>e²B²θ²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val="en-GB" w:eastAsia="fr-FR"/>
                              </w:rPr>
                              <m:t>4ℏ²</m:t>
                            </m:r>
                          </m:den>
                        </m:f>
                      </m:e>
                    </m:d>
                    <m:sSub>
                      <m:sSub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GB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GB" w:eastAsia="fr-FR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GB" w:eastAsia="fr-FR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GB" w:eastAsia="fr-FR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GB" w:eastAsia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GB" w:eastAsia="fr-FR"/>
                          </w:rPr>
                          <m:t>eBℏ+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val="en-GB" w:eastAsia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val="en-GB" w:eastAsia="fr-FR"/>
                              </w:rPr>
                              <m:t>e²B²θ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val="en-GB" w:eastAsia="fr-FR"/>
                              </w:rPr>
                              <m:t>4</m:t>
                            </m:r>
                          </m:den>
                        </m:f>
                      </m:e>
                    </m:d>
                    <m:sSub>
                      <m:sSub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GB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GB" w:eastAsia="fr-FR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GB" w:eastAsia="fr-FR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GB" w:eastAsia="fr-F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GB" w:eastAsia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GB" w:eastAsia="fr-FR"/>
                          </w:rPr>
                          <m:t>E²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val="en-US" w:eastAsia="fr-FR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b w:val="0"/>
                                    <w:bCs w:val="0"/>
                                    <w:i/>
                                    <w:iCs/>
                                    <w:sz w:val="24"/>
                                    <w:szCs w:val="24"/>
                                    <w:lang w:eastAsia="fr-F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lang w:eastAsia="fr-FR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lang w:eastAsia="fr-FR"/>
                                  </w:rPr>
                                  <m:t>F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val="en-US" w:eastAsia="fr-FR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eastAsia="fr-F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Ψ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eastAsia="fr-FR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ajorBidi"/>
                        <w:b w:val="0"/>
                        <w:bCs w:val="0"/>
                        <w:sz w:val="24"/>
                        <w:szCs w:val="24"/>
                        <w:lang w:val="en-US" w:eastAsia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n-US" w:eastAsia="fr-FR"/>
                      </w:rPr>
                      <m:t>r</m:t>
                    </m:r>
                  </m:e>
                </m:d>
                <m:r>
                  <w:rPr>
                    <w:rFonts w:ascii="Cambria Math" w:hAnsi="Cambria Math" w:cstheme="majorBidi"/>
                    <w:sz w:val="24"/>
                    <w:szCs w:val="24"/>
                    <w:lang w:val="en-US" w:eastAsia="fr-FR"/>
                  </w:rPr>
                  <m:t>=0</m:t>
                </m:r>
              </m:oMath>
            </m:oMathPara>
          </w:p>
        </w:tc>
        <w:tc>
          <w:tcPr>
            <w:tcW w:w="646" w:type="dxa"/>
          </w:tcPr>
          <w:p w:rsidR="00990C85" w:rsidRPr="009A3EA0" w:rsidRDefault="00990C85" w:rsidP="0099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 w:eastAsia="fr-FR"/>
              </w:rPr>
            </w:pPr>
          </w:p>
          <w:p w:rsidR="00990C85" w:rsidRPr="009A3EA0" w:rsidRDefault="00990C85" w:rsidP="0099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 w:eastAsia="fr-FR"/>
              </w:rPr>
            </w:pPr>
            <w:r w:rsidRPr="009A3E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 w:eastAsia="fr-FR"/>
              </w:rPr>
              <w:t>(11)</w:t>
            </w:r>
          </w:p>
        </w:tc>
      </w:tr>
    </w:tbl>
    <w:p w:rsidR="00990C85" w:rsidRPr="009A3EA0" w:rsidRDefault="00990C85" w:rsidP="00990C85">
      <w:pPr>
        <w:pStyle w:val="Paragraphedeliste"/>
        <w:ind w:left="0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  <w:r w:rsidRPr="009A3EA0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To solve the eq.(11), we introduce the polar coordinates in position space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>(r,ϕ)</m:t>
        </m:r>
      </m:oMath>
      <w:r w:rsidRPr="009A3EA0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, and we use the following </w:t>
      </w:r>
      <w:proofErr w:type="spellStart"/>
      <w:r w:rsidRPr="009A3EA0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ansatz</w:t>
      </w:r>
      <w:proofErr w:type="spellEnd"/>
      <w:r w:rsidRPr="009A3EA0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r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=exp⁡(i</m:t>
        </m:r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l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>φ)</m:t>
        </m:r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n,l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>(r)</m:t>
        </m:r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τ</m:t>
            </m:r>
          </m:sub>
        </m:sSub>
      </m:oMath>
      <w:r w:rsidRPr="009A3EA0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n</m:t>
        </m:r>
      </m:oMath>
      <w:r w:rsidRPr="009A3EA0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is the radial quantum number, </w:t>
      </w:r>
      <m:oMath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,</m:t>
        </m:r>
      </m:oMath>
      <w:r w:rsidRPr="009A3EA0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>τ=±1</m:t>
        </m:r>
      </m:oMath>
      <w:r w:rsidRPr="009A3EA0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are, respectively, the eigenvalues of angular momentum and spin operators, and </w:t>
      </w:r>
      <m:oMath>
        <m:sSubSup>
          <m:sSubSupPr>
            <m:ctrl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+1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T</m:t>
            </m:r>
          </m:sup>
        </m:sSubSup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=(1,0)</m:t>
        </m:r>
      </m:oMath>
      <w:r w:rsidRPr="009A3EA0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χ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T</m:t>
            </m:r>
          </m:sup>
        </m:sSubSup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=(0,1)</m:t>
        </m:r>
      </m:oMath>
      <w:r w:rsidRPr="009A3EA0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are the spin functions; to obtain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7508"/>
        <w:gridCol w:w="788"/>
      </w:tblGrid>
      <w:tr w:rsidR="00990C85" w:rsidRPr="009A3EA0" w:rsidTr="0099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990C85" w:rsidRPr="009A3EA0" w:rsidRDefault="003348CC" w:rsidP="00990C85">
            <w:pPr>
              <w:pStyle w:val="Paragraphedeliste"/>
              <w:ind w:left="0"/>
              <w:jc w:val="both"/>
              <w:rPr>
                <w:rFonts w:asciiTheme="majorBidi" w:eastAsiaTheme="minorEastAsia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theme="majorBidi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b w:val="0"/>
                                    <w:bCs w:val="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  <w:lang w:val="en-US"/>
                                  </w:rPr>
                                  <m:t>d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  <w:lang w:val="en-US"/>
                                  </w:rPr>
                                  <m:t>dr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dr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Theme="minorEastAsia" w:hAnsi="Cambria Math" w:cstheme="majorBidi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l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r²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ηr²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ℏ²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+ε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n,l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(r)=0</m:t>
                </m:r>
              </m:oMath>
            </m:oMathPara>
          </w:p>
        </w:tc>
        <w:tc>
          <w:tcPr>
            <w:tcW w:w="788" w:type="dxa"/>
          </w:tcPr>
          <w:p w:rsidR="00990C85" w:rsidRPr="009A3EA0" w:rsidRDefault="00990C85" w:rsidP="00990C85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  <w:r w:rsidRPr="009A3EA0">
              <w:rPr>
                <w:rFonts w:asciiTheme="majorBidi" w:eastAsiaTheme="minorEastAsia" w:hAnsiTheme="majorBidi" w:cstheme="majorBidi"/>
                <w:b w:val="0"/>
                <w:bCs w:val="0"/>
                <w:sz w:val="24"/>
                <w:szCs w:val="24"/>
                <w:lang w:val="en-US"/>
              </w:rPr>
              <w:t>(12)</w:t>
            </w:r>
          </w:p>
        </w:tc>
      </w:tr>
    </w:tbl>
    <w:p w:rsidR="00990C85" w:rsidRPr="009A3EA0" w:rsidRDefault="00990C85" w:rsidP="006A490D">
      <w:pPr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9A3EA0">
        <w:rPr>
          <w:rFonts w:asciiTheme="majorBidi" w:hAnsiTheme="majorBidi" w:cstheme="majorBidi"/>
          <w:sz w:val="24"/>
          <w:szCs w:val="24"/>
          <w:lang w:val="en-GB" w:eastAsia="fr-FR"/>
        </w:rPr>
        <w:t xml:space="preserve">While the parameters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>η, ε</m:t>
        </m:r>
      </m:oMath>
      <w:r w:rsidR="009A3EA0" w:rsidRPr="009A3EA0">
        <w:rPr>
          <w:rFonts w:asciiTheme="majorBidi" w:eastAsiaTheme="minorEastAsia" w:hAnsiTheme="majorBidi" w:cstheme="majorBidi"/>
          <w:sz w:val="24"/>
          <w:szCs w:val="24"/>
          <w:lang w:val="en-US"/>
        </w:rPr>
        <w:t>are constants,</w:t>
      </w:r>
      <w:r w:rsidRPr="009A3EA0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we just name them after </w:t>
      </w:r>
      <w:r w:rsidR="006A490D" w:rsidRPr="009A3EA0">
        <w:rPr>
          <w:rFonts w:asciiTheme="majorBidi" w:eastAsiaTheme="minorEastAsia" w:hAnsiTheme="majorBidi" w:cstheme="majorBidi"/>
          <w:sz w:val="24"/>
          <w:szCs w:val="24"/>
          <w:lang w:val="en-US"/>
        </w:rPr>
        <w:t>reorganizing</w:t>
      </w:r>
      <w:r w:rsidRPr="009A3EA0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the equation.</w:t>
      </w:r>
    </w:p>
    <w:p w:rsidR="00990C85" w:rsidRPr="009A3EA0" w:rsidRDefault="00990C85" w:rsidP="00990C85">
      <w:pPr>
        <w:pStyle w:val="Paragraphedeliste"/>
        <w:ind w:left="0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  <w:r w:rsidRPr="009A3EA0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We use the appropriate transformations by employing </w:t>
      </w:r>
      <w:r w:rsidR="006A490D" w:rsidRPr="009A3EA0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a </w:t>
      </w:r>
      <w:r w:rsidRPr="009A3EA0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direct method in order to obtain the following energy spectrum such as: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7508"/>
        <w:gridCol w:w="788"/>
      </w:tblGrid>
      <w:tr w:rsidR="00990C85" w:rsidRPr="009A3EA0" w:rsidTr="0099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990C85" w:rsidRPr="009A3EA0" w:rsidRDefault="003348CC" w:rsidP="00990C85">
            <w:pPr>
              <w:rPr>
                <w:rFonts w:asciiTheme="majorBidi" w:eastAsiaTheme="minorEastAsia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n,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ℏ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sub>
                    </m:sSub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(2n+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+1)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b w:val="0"/>
                                    <w:bCs w:val="0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b w:val="0"/>
                                        <w:bCs w:val="0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val="en-US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val="en-US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  <w:lang w:val="en-US"/>
                                  </w:rPr>
                                  <m:t>⁴+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b w:val="0"/>
                                        <w:bCs w:val="0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val="en-US"/>
                                      </w:rPr>
                                      <m:t>θ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Bidi"/>
                                            <w:b w:val="0"/>
                                            <w:bCs w:val="0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Bidi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val="en-US"/>
                                      </w:rPr>
                                      <m:t>²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  <w:lang w:val="en-US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b w:val="0"/>
                                        <w:bCs w:val="0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val="en-US"/>
                                      </w:rPr>
                                      <m:t>θ²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val="en-US"/>
                                      </w:rPr>
                                      <m:t>16</m:t>
                                    </m:r>
                                  </m:den>
                                </m:f>
                              </m:e>
                            </m:d>
                          </m:e>
                        </m:rad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-τ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b w:val="0"/>
                                    <w:bCs w:val="0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  <w:lang w:val="en-US"/>
                                  </w:rPr>
                                  <m:t>θ²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  <w:lang w:val="en-US"/>
                                  </w:rPr>
                                  <m:t>4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b w:val="0"/>
                                        <w:bCs w:val="0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val="en-US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val="en-US"/>
                                      </w:rPr>
                                      <m:t>B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l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ajorBidi"/>
                                    <w:b w:val="0"/>
                                    <w:bCs w:val="0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  <w:lang w:val="en-US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  <w:lang w:val="en-US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b w:val="0"/>
                                    <w:bCs w:val="0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  <w:lang w:val="en-US"/>
                                  </w:rPr>
                                  <m:t>θ²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  <w:lang w:val="en-US"/>
                                  </w:rPr>
                                  <m:t>4ℏ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b w:val="0"/>
                                        <w:bCs w:val="0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val="en-US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  <w:lang w:val="en-US"/>
                                      </w:rPr>
                                      <m:t>B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1/2</m:t>
                    </m:r>
                  </m:sup>
                </m:sSup>
              </m:oMath>
            </m:oMathPara>
          </w:p>
          <w:p w:rsidR="00990C85" w:rsidRPr="009A3EA0" w:rsidRDefault="00990C85" w:rsidP="00990C85">
            <w:pPr>
              <w:pStyle w:val="Paragraphedeliste"/>
              <w:ind w:left="0"/>
              <w:jc w:val="both"/>
              <w:rPr>
                <w:rFonts w:asciiTheme="majorBidi" w:eastAsiaTheme="minorEastAsia" w:hAnsiTheme="majorBidi" w:cstheme="majorBidi"/>
                <w:b w:val="0"/>
                <w:bCs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</w:tcPr>
          <w:p w:rsidR="00990C85" w:rsidRPr="009A3EA0" w:rsidRDefault="00990C85" w:rsidP="00990C85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b w:val="0"/>
                <w:bCs w:val="0"/>
                <w:iCs/>
                <w:sz w:val="24"/>
                <w:szCs w:val="24"/>
                <w:lang w:val="en-US"/>
              </w:rPr>
            </w:pPr>
          </w:p>
          <w:p w:rsidR="00990C85" w:rsidRPr="009A3EA0" w:rsidRDefault="00990C85" w:rsidP="00990C85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b w:val="0"/>
                <w:bCs w:val="0"/>
                <w:iCs/>
                <w:sz w:val="24"/>
                <w:szCs w:val="24"/>
                <w:lang w:val="en-US"/>
              </w:rPr>
            </w:pPr>
          </w:p>
          <w:p w:rsidR="00990C85" w:rsidRPr="009A3EA0" w:rsidRDefault="00990C85" w:rsidP="00990C85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b w:val="0"/>
                <w:bCs w:val="0"/>
                <w:iCs/>
                <w:sz w:val="24"/>
                <w:szCs w:val="24"/>
                <w:lang w:val="en-US"/>
              </w:rPr>
            </w:pPr>
            <w:r w:rsidRPr="009A3EA0">
              <w:rPr>
                <w:rFonts w:asciiTheme="majorBidi" w:eastAsiaTheme="minorEastAsia" w:hAnsiTheme="majorBidi" w:cstheme="majorBidi"/>
                <w:b w:val="0"/>
                <w:bCs w:val="0"/>
                <w:iCs/>
                <w:sz w:val="24"/>
                <w:szCs w:val="24"/>
                <w:lang w:val="en-US"/>
              </w:rPr>
              <w:t>(13)</w:t>
            </w:r>
          </w:p>
        </w:tc>
      </w:tr>
    </w:tbl>
    <w:p w:rsidR="00990C85" w:rsidRPr="009A3EA0" w:rsidRDefault="00990C85" w:rsidP="00990C85">
      <w:pPr>
        <w:rPr>
          <w:rFonts w:asciiTheme="majorBidi" w:hAnsiTheme="majorBidi" w:cstheme="majorBidi"/>
          <w:lang w:val="en-US"/>
        </w:rPr>
      </w:pPr>
      <w:r w:rsidRPr="009A3EA0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lastRenderedPageBreak/>
        <w:t xml:space="preserve">In addition, we notice here that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B</m:t>
            </m:r>
          </m:sub>
        </m:sSub>
        <m:r>
          <w:rPr>
            <w:rFonts w:ascii="Cambria Math" w:hAnsi="Cambria Math" w:cstheme="majorBidi"/>
            <w:lang w:val="en-US"/>
          </w:rPr>
          <m:t xml:space="preserve">=  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ℏ</m:t>
            </m:r>
            <m:r>
              <w:rPr>
                <w:rFonts w:ascii="Cambria Math" w:eastAsiaTheme="minorEastAsia" w:hAnsi="Cambria Math" w:cstheme="majorBidi"/>
                <w:lang w:val="en-US"/>
              </w:rPr>
              <m:t>/eB</m:t>
            </m:r>
          </m:e>
        </m:rad>
      </m:oMath>
      <w:r w:rsidRPr="009A3EA0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9A3EA0">
        <w:rPr>
          <w:rFonts w:asciiTheme="majorBidi" w:hAnsiTheme="majorBidi" w:cstheme="majorBidi"/>
          <w:lang w:val="en-US"/>
        </w:rPr>
        <w:t>is called</w:t>
      </w:r>
      <w:proofErr w:type="gramEnd"/>
      <w:r w:rsidRPr="009A3EA0">
        <w:rPr>
          <w:rFonts w:asciiTheme="majorBidi" w:hAnsiTheme="majorBidi" w:cstheme="majorBidi"/>
          <w:lang w:val="en-US"/>
        </w:rPr>
        <w:t xml:space="preserve"> magnetic length.</w:t>
      </w:r>
    </w:p>
    <w:p w:rsidR="00990C85" w:rsidRPr="009A3EA0" w:rsidRDefault="00990C85" w:rsidP="00990C85">
      <w:pPr>
        <w:rPr>
          <w:rFonts w:asciiTheme="majorBidi" w:hAnsiTheme="majorBidi" w:cstheme="majorBidi"/>
          <w:lang w:val="en-US"/>
        </w:rPr>
      </w:pPr>
      <w:r w:rsidRPr="009A3EA0">
        <w:rPr>
          <w:rFonts w:asciiTheme="majorBidi" w:hAnsiTheme="majorBidi" w:cstheme="majorBidi"/>
          <w:lang w:val="en-US"/>
        </w:rPr>
        <w:t xml:space="preserve">Moving to the wave function, which gives such 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7508"/>
        <w:gridCol w:w="788"/>
      </w:tblGrid>
      <w:tr w:rsidR="00990C85" w:rsidRPr="009A3EA0" w:rsidTr="0099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990C85" w:rsidRPr="009A3EA0" w:rsidRDefault="003348CC" w:rsidP="00990C85">
            <w:pPr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ψ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(r,ϕ)=C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(-n,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)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b w:val="0"/>
                                <w:bCs w:val="0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val="en-US"/>
                              </w:rPr>
                              <m:t>l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F(-n,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b w:val="0"/>
                            <w:bCs w:val="0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>)exp(ilϕ)</m:t>
                </m:r>
              </m:oMath>
            </m:oMathPara>
          </w:p>
        </w:tc>
        <w:tc>
          <w:tcPr>
            <w:tcW w:w="788" w:type="dxa"/>
          </w:tcPr>
          <w:p w:rsidR="00990C85" w:rsidRPr="009A3EA0" w:rsidRDefault="00990C85" w:rsidP="0099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US"/>
              </w:rPr>
            </w:pPr>
            <w:r w:rsidRPr="009A3EA0">
              <w:rPr>
                <w:rFonts w:asciiTheme="majorBidi" w:hAnsiTheme="majorBidi" w:cstheme="majorBidi"/>
                <w:b w:val="0"/>
                <w:bCs w:val="0"/>
                <w:lang w:val="en-US"/>
              </w:rPr>
              <w:t>(14)</w:t>
            </w:r>
          </w:p>
        </w:tc>
      </w:tr>
    </w:tbl>
    <w:p w:rsidR="00990C85" w:rsidRDefault="00990C85" w:rsidP="00990C85">
      <w:pPr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lang w:val="en-US"/>
        </w:rPr>
        <w:t>If we test these obtained results by putting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θ</m:t>
        </m: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0</m:t>
        </m:r>
      </m:oMath>
      <w:r w:rsidRPr="000238BD">
        <w:rPr>
          <w:rFonts w:asciiTheme="majorBidi" w:eastAsiaTheme="minorEastAsia" w:hAnsiTheme="majorBidi" w:cstheme="majorBidi"/>
          <w:sz w:val="24"/>
          <w:szCs w:val="24"/>
          <w:lang w:val="en-US"/>
        </w:rPr>
        <w:t>, we get the ordinary case in the commutative space.</w:t>
      </w:r>
    </w:p>
    <w:p w:rsidR="006A490D" w:rsidRDefault="006A490D" w:rsidP="00990C85">
      <w:pPr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</w:pPr>
      <w:r w:rsidRPr="006A490D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References: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proofErr w:type="spellStart"/>
      <w:r w:rsidRPr="003348CC">
        <w:rPr>
          <w:rFonts w:asciiTheme="majorBidi" w:hAnsiTheme="majorBidi" w:cstheme="majorBidi"/>
          <w:lang w:val="en-US"/>
        </w:rPr>
        <w:t>Mokhtar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48CC">
        <w:rPr>
          <w:rFonts w:asciiTheme="majorBidi" w:hAnsiTheme="majorBidi" w:cstheme="majorBidi"/>
          <w:lang w:val="en-US"/>
        </w:rPr>
        <w:t>Falek.M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48CC">
        <w:rPr>
          <w:rFonts w:asciiTheme="majorBidi" w:hAnsiTheme="majorBidi" w:cstheme="majorBidi"/>
          <w:lang w:val="en-US"/>
        </w:rPr>
        <w:t>Merad</w:t>
      </w:r>
      <w:proofErr w:type="gramStart"/>
      <w:r w:rsidRPr="003348CC">
        <w:rPr>
          <w:rFonts w:asciiTheme="majorBidi" w:hAnsiTheme="majorBidi" w:cstheme="majorBidi"/>
          <w:lang w:val="en-US"/>
        </w:rPr>
        <w:t>,DKP</w:t>
      </w:r>
      <w:proofErr w:type="spellEnd"/>
      <w:proofErr w:type="gramEnd"/>
      <w:r w:rsidRPr="003348CC">
        <w:rPr>
          <w:rFonts w:asciiTheme="majorBidi" w:hAnsiTheme="majorBidi" w:cstheme="majorBidi"/>
          <w:lang w:val="en-US"/>
        </w:rPr>
        <w:t xml:space="preserve"> Oscillator in a </w:t>
      </w:r>
      <w:proofErr w:type="spellStart"/>
      <w:r w:rsidRPr="003348CC">
        <w:rPr>
          <w:rFonts w:asciiTheme="majorBidi" w:hAnsiTheme="majorBidi" w:cstheme="majorBidi"/>
          <w:lang w:val="en-US"/>
        </w:rPr>
        <w:t>Noncommutative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Space ,October 2008.Communications in Theoretical Physics 50(3):587.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bookmarkStart w:id="1" w:name="_Hlk71473602"/>
      <w:r w:rsidRPr="003348CC">
        <w:rPr>
          <w:rFonts w:asciiTheme="majorBidi" w:hAnsiTheme="majorBidi" w:cstheme="majorBidi"/>
          <w:lang w:val="en-US"/>
        </w:rPr>
        <w:t>H. S. Snyder, Quantized space-time, Phys. Rev. 71, 38–41 (1947</w:t>
      </w:r>
      <w:bookmarkEnd w:id="1"/>
      <w:r w:rsidRPr="003348CC">
        <w:rPr>
          <w:rFonts w:asciiTheme="majorBidi" w:hAnsiTheme="majorBidi" w:cstheme="majorBidi"/>
          <w:lang w:val="en-US"/>
        </w:rPr>
        <w:t>)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bookmarkStart w:id="2" w:name="_Hlk71473645"/>
      <w:r w:rsidRPr="003348CC">
        <w:rPr>
          <w:rFonts w:asciiTheme="majorBidi" w:hAnsiTheme="majorBidi" w:cstheme="majorBidi"/>
          <w:lang w:val="en-US"/>
        </w:rPr>
        <w:t xml:space="preserve">T. Banks, W. </w:t>
      </w:r>
      <w:proofErr w:type="spellStart"/>
      <w:r w:rsidRPr="003348CC">
        <w:rPr>
          <w:rFonts w:asciiTheme="majorBidi" w:hAnsiTheme="majorBidi" w:cstheme="majorBidi"/>
          <w:lang w:val="en-US"/>
        </w:rPr>
        <w:t>Fischler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S. H. </w:t>
      </w:r>
      <w:proofErr w:type="spellStart"/>
      <w:r w:rsidRPr="003348CC">
        <w:rPr>
          <w:rFonts w:asciiTheme="majorBidi" w:hAnsiTheme="majorBidi" w:cstheme="majorBidi"/>
          <w:lang w:val="en-US"/>
        </w:rPr>
        <w:t>Shenker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and L. Susskind, M theory as a matrix model: a conjecture, Phys. Rev. D 55, 5112–5128 (1997</w:t>
      </w:r>
      <w:bookmarkEnd w:id="2"/>
      <w:r w:rsidRPr="003348CC">
        <w:rPr>
          <w:rFonts w:asciiTheme="majorBidi" w:hAnsiTheme="majorBidi" w:cstheme="majorBidi"/>
          <w:lang w:val="en-US"/>
        </w:rPr>
        <w:t>)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bookmarkStart w:id="3" w:name="_Hlk71473703"/>
      <w:r w:rsidRPr="003348CC">
        <w:rPr>
          <w:rFonts w:asciiTheme="majorBidi" w:hAnsiTheme="majorBidi" w:cstheme="majorBidi"/>
          <w:lang w:val="en-US"/>
        </w:rPr>
        <w:t xml:space="preserve">N. </w:t>
      </w:r>
      <w:proofErr w:type="spellStart"/>
      <w:r w:rsidRPr="003348CC">
        <w:rPr>
          <w:rFonts w:asciiTheme="majorBidi" w:hAnsiTheme="majorBidi" w:cstheme="majorBidi"/>
          <w:lang w:val="en-US"/>
        </w:rPr>
        <w:t>Seiberg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and E. Witten, String theory and </w:t>
      </w:r>
      <w:proofErr w:type="spellStart"/>
      <w:r w:rsidRPr="003348CC">
        <w:rPr>
          <w:rFonts w:asciiTheme="majorBidi" w:hAnsiTheme="majorBidi" w:cstheme="majorBidi"/>
          <w:lang w:val="en-US"/>
        </w:rPr>
        <w:t>noncommutative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geometry, JHEP 1999, 32 (1999</w:t>
      </w:r>
      <w:bookmarkEnd w:id="3"/>
      <w:r w:rsidRPr="003348CC">
        <w:rPr>
          <w:rFonts w:asciiTheme="majorBidi" w:hAnsiTheme="majorBidi" w:cstheme="majorBidi"/>
          <w:lang w:val="en-US"/>
        </w:rPr>
        <w:t>)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bookmarkStart w:id="4" w:name="_Hlk71473749"/>
      <w:r w:rsidRPr="003348CC">
        <w:rPr>
          <w:rFonts w:asciiTheme="majorBidi" w:hAnsiTheme="majorBidi" w:cstheme="majorBidi"/>
          <w:lang w:val="en-US"/>
        </w:rPr>
        <w:t xml:space="preserve">F. </w:t>
      </w:r>
      <w:proofErr w:type="spellStart"/>
      <w:r w:rsidRPr="003348CC">
        <w:rPr>
          <w:rFonts w:asciiTheme="majorBidi" w:hAnsiTheme="majorBidi" w:cstheme="majorBidi"/>
          <w:lang w:val="en-US"/>
        </w:rPr>
        <w:t>Lizzi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G. </w:t>
      </w:r>
      <w:proofErr w:type="spellStart"/>
      <w:r w:rsidRPr="003348CC">
        <w:rPr>
          <w:rFonts w:asciiTheme="majorBidi" w:hAnsiTheme="majorBidi" w:cstheme="majorBidi"/>
          <w:lang w:val="en-US"/>
        </w:rPr>
        <w:t>Mangano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G. </w:t>
      </w:r>
      <w:proofErr w:type="spellStart"/>
      <w:r w:rsidRPr="003348CC">
        <w:rPr>
          <w:rFonts w:asciiTheme="majorBidi" w:hAnsiTheme="majorBidi" w:cstheme="majorBidi"/>
          <w:lang w:val="en-US"/>
        </w:rPr>
        <w:t>Miele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and M. </w:t>
      </w:r>
      <w:proofErr w:type="spellStart"/>
      <w:r w:rsidRPr="003348CC">
        <w:rPr>
          <w:rFonts w:asciiTheme="majorBidi" w:hAnsiTheme="majorBidi" w:cstheme="majorBidi"/>
          <w:lang w:val="en-US"/>
        </w:rPr>
        <w:t>Peloso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Cosmological perturbations and short distance physics from </w:t>
      </w:r>
      <w:proofErr w:type="spellStart"/>
      <w:r w:rsidRPr="003348CC">
        <w:rPr>
          <w:rFonts w:asciiTheme="majorBidi" w:hAnsiTheme="majorBidi" w:cstheme="majorBidi"/>
          <w:lang w:val="en-US"/>
        </w:rPr>
        <w:t>noncommutative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geometry, JHEP 2002, 49 (2002</w:t>
      </w:r>
      <w:bookmarkEnd w:id="4"/>
      <w:r w:rsidRPr="003348CC">
        <w:rPr>
          <w:rFonts w:asciiTheme="majorBidi" w:hAnsiTheme="majorBidi" w:cstheme="majorBidi"/>
          <w:lang w:val="en-US"/>
        </w:rPr>
        <w:t>)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bookmarkStart w:id="5" w:name="_Hlk71473799"/>
      <w:r w:rsidRPr="003348CC">
        <w:rPr>
          <w:rFonts w:asciiTheme="majorBidi" w:hAnsiTheme="majorBidi" w:cstheme="majorBidi"/>
          <w:lang w:val="en-US"/>
        </w:rPr>
        <w:t xml:space="preserve">R. </w:t>
      </w:r>
      <w:proofErr w:type="spellStart"/>
      <w:r w:rsidRPr="003348CC">
        <w:rPr>
          <w:rFonts w:asciiTheme="majorBidi" w:hAnsiTheme="majorBidi" w:cstheme="majorBidi"/>
          <w:lang w:val="en-US"/>
        </w:rPr>
        <w:t>Brandenberger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and P.-M. Ho, </w:t>
      </w:r>
      <w:proofErr w:type="spellStart"/>
      <w:r w:rsidRPr="003348CC">
        <w:rPr>
          <w:rFonts w:asciiTheme="majorBidi" w:hAnsiTheme="majorBidi" w:cstheme="majorBidi"/>
          <w:lang w:val="en-US"/>
        </w:rPr>
        <w:t>Noncommutative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48CC">
        <w:rPr>
          <w:rFonts w:asciiTheme="majorBidi" w:hAnsiTheme="majorBidi" w:cstheme="majorBidi"/>
          <w:lang w:val="en-US"/>
        </w:rPr>
        <w:t>spacetime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stringy </w:t>
      </w:r>
      <w:proofErr w:type="spellStart"/>
      <w:r w:rsidRPr="003348CC">
        <w:rPr>
          <w:rFonts w:asciiTheme="majorBidi" w:hAnsiTheme="majorBidi" w:cstheme="majorBidi"/>
          <w:lang w:val="en-US"/>
        </w:rPr>
        <w:t>spacetime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uncertainty principle, and density fluctuations, Phys. Rev. D 66, 023517 (2002</w:t>
      </w:r>
      <w:bookmarkEnd w:id="5"/>
      <w:r w:rsidRPr="003348CC">
        <w:rPr>
          <w:rFonts w:asciiTheme="majorBidi" w:hAnsiTheme="majorBidi" w:cstheme="majorBidi"/>
          <w:lang w:val="en-US"/>
        </w:rPr>
        <w:t>)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bookmarkStart w:id="6" w:name="_Hlk71473829"/>
      <w:r w:rsidRPr="003348CC">
        <w:rPr>
          <w:rFonts w:asciiTheme="majorBidi" w:hAnsiTheme="majorBidi" w:cstheme="majorBidi"/>
          <w:lang w:val="en-US"/>
        </w:rPr>
        <w:t xml:space="preserve">B. </w:t>
      </w:r>
      <w:proofErr w:type="spellStart"/>
      <w:r w:rsidRPr="003348CC">
        <w:rPr>
          <w:rFonts w:asciiTheme="majorBidi" w:hAnsiTheme="majorBidi" w:cstheme="majorBidi"/>
          <w:lang w:val="en-US"/>
        </w:rPr>
        <w:t>Vakili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N. </w:t>
      </w:r>
      <w:proofErr w:type="spellStart"/>
      <w:r w:rsidRPr="003348CC">
        <w:rPr>
          <w:rFonts w:asciiTheme="majorBidi" w:hAnsiTheme="majorBidi" w:cstheme="majorBidi"/>
          <w:lang w:val="en-US"/>
        </w:rPr>
        <w:t>Khosravi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and H. R. </w:t>
      </w:r>
      <w:proofErr w:type="spellStart"/>
      <w:r w:rsidRPr="003348CC">
        <w:rPr>
          <w:rFonts w:asciiTheme="majorBidi" w:hAnsiTheme="majorBidi" w:cstheme="majorBidi"/>
          <w:lang w:val="en-US"/>
        </w:rPr>
        <w:t>Sepangi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Bianchi </w:t>
      </w:r>
      <w:proofErr w:type="spellStart"/>
      <w:r w:rsidRPr="003348CC">
        <w:rPr>
          <w:rFonts w:asciiTheme="majorBidi" w:hAnsiTheme="majorBidi" w:cstheme="majorBidi"/>
          <w:lang w:val="en-US"/>
        </w:rPr>
        <w:t>spacetimes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in </w:t>
      </w:r>
      <w:proofErr w:type="spellStart"/>
      <w:r w:rsidRPr="003348CC">
        <w:rPr>
          <w:rFonts w:asciiTheme="majorBidi" w:hAnsiTheme="majorBidi" w:cstheme="majorBidi"/>
          <w:lang w:val="en-US"/>
        </w:rPr>
        <w:t>noncommutative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phase space, Class. Quant. </w:t>
      </w:r>
      <w:proofErr w:type="spellStart"/>
      <w:r w:rsidRPr="003348CC">
        <w:rPr>
          <w:rFonts w:asciiTheme="majorBidi" w:hAnsiTheme="majorBidi" w:cstheme="majorBidi"/>
          <w:lang w:val="en-US"/>
        </w:rPr>
        <w:t>Grav</w:t>
      </w:r>
      <w:proofErr w:type="spellEnd"/>
      <w:r w:rsidRPr="003348CC">
        <w:rPr>
          <w:rFonts w:asciiTheme="majorBidi" w:hAnsiTheme="majorBidi" w:cstheme="majorBidi"/>
          <w:lang w:val="en-US"/>
        </w:rPr>
        <w:t>. 24, 931–949 (2007</w:t>
      </w:r>
      <w:bookmarkEnd w:id="6"/>
      <w:r w:rsidRPr="003348CC">
        <w:rPr>
          <w:rFonts w:asciiTheme="majorBidi" w:hAnsiTheme="majorBidi" w:cstheme="majorBidi"/>
          <w:lang w:val="en-US"/>
        </w:rPr>
        <w:t>)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r w:rsidRPr="003348CC">
        <w:rPr>
          <w:rFonts w:asciiTheme="majorBidi" w:hAnsiTheme="majorBidi" w:cstheme="majorBidi"/>
          <w:lang w:val="en-US"/>
        </w:rPr>
        <w:t xml:space="preserve"> </w:t>
      </w:r>
      <w:bookmarkStart w:id="7" w:name="_Hlk71473864"/>
      <w:r w:rsidRPr="003348CC">
        <w:rPr>
          <w:rFonts w:asciiTheme="majorBidi" w:hAnsiTheme="majorBidi" w:cstheme="majorBidi"/>
          <w:lang w:val="en-US"/>
        </w:rPr>
        <w:t xml:space="preserve">S. </w:t>
      </w:r>
      <w:proofErr w:type="spellStart"/>
      <w:r w:rsidRPr="003348CC">
        <w:rPr>
          <w:rFonts w:asciiTheme="majorBidi" w:hAnsiTheme="majorBidi" w:cstheme="majorBidi"/>
          <w:lang w:val="en-US"/>
        </w:rPr>
        <w:t>Minwalla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M. van </w:t>
      </w:r>
      <w:proofErr w:type="spellStart"/>
      <w:r w:rsidRPr="003348CC">
        <w:rPr>
          <w:rFonts w:asciiTheme="majorBidi" w:hAnsiTheme="majorBidi" w:cstheme="majorBidi"/>
          <w:lang w:val="en-US"/>
        </w:rPr>
        <w:t>Raamsdonk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and N. </w:t>
      </w:r>
      <w:proofErr w:type="spellStart"/>
      <w:r w:rsidRPr="003348CC">
        <w:rPr>
          <w:rFonts w:asciiTheme="majorBidi" w:hAnsiTheme="majorBidi" w:cstheme="majorBidi"/>
          <w:lang w:val="en-US"/>
        </w:rPr>
        <w:t>Seiberg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3348CC">
        <w:rPr>
          <w:rFonts w:asciiTheme="majorBidi" w:hAnsiTheme="majorBidi" w:cstheme="majorBidi"/>
          <w:lang w:val="en-US"/>
        </w:rPr>
        <w:t>Noncommutative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348CC">
        <w:rPr>
          <w:rFonts w:asciiTheme="majorBidi" w:hAnsiTheme="majorBidi" w:cstheme="majorBidi"/>
          <w:lang w:val="en-US"/>
        </w:rPr>
        <w:t>perturbative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dynamics, JHEP 2000, 20 (2000</w:t>
      </w:r>
      <w:bookmarkEnd w:id="7"/>
      <w:r w:rsidRPr="003348CC">
        <w:rPr>
          <w:rFonts w:asciiTheme="majorBidi" w:hAnsiTheme="majorBidi" w:cstheme="majorBidi"/>
          <w:lang w:val="en-US"/>
        </w:rPr>
        <w:t>)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bookmarkStart w:id="8" w:name="_Hlk71473897"/>
      <w:r w:rsidRPr="003348CC">
        <w:rPr>
          <w:rFonts w:asciiTheme="majorBidi" w:hAnsiTheme="majorBidi" w:cstheme="majorBidi"/>
          <w:lang w:val="en-US"/>
        </w:rPr>
        <w:t xml:space="preserve">S. M. Carroll, J. A. Harvey, V. A. </w:t>
      </w:r>
      <w:proofErr w:type="spellStart"/>
      <w:r w:rsidRPr="003348CC">
        <w:rPr>
          <w:rFonts w:asciiTheme="majorBidi" w:hAnsiTheme="majorBidi" w:cstheme="majorBidi"/>
          <w:lang w:val="en-US"/>
        </w:rPr>
        <w:t>Kostelecky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C. D. Lane and T. Okamoto, </w:t>
      </w:r>
      <w:proofErr w:type="spellStart"/>
      <w:r w:rsidRPr="003348CC">
        <w:rPr>
          <w:rFonts w:asciiTheme="majorBidi" w:hAnsiTheme="majorBidi" w:cstheme="majorBidi"/>
          <w:lang w:val="en-US"/>
        </w:rPr>
        <w:t>Noncommutative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field theory and Lorentz violation, Phys. Rev. </w:t>
      </w:r>
      <w:proofErr w:type="spellStart"/>
      <w:r w:rsidRPr="003348CC">
        <w:rPr>
          <w:rFonts w:asciiTheme="majorBidi" w:hAnsiTheme="majorBidi" w:cstheme="majorBidi"/>
          <w:lang w:val="en-US"/>
        </w:rPr>
        <w:t>Lett</w:t>
      </w:r>
      <w:proofErr w:type="spellEnd"/>
      <w:r w:rsidRPr="003348CC">
        <w:rPr>
          <w:rFonts w:asciiTheme="majorBidi" w:hAnsiTheme="majorBidi" w:cstheme="majorBidi"/>
          <w:lang w:val="en-US"/>
        </w:rPr>
        <w:t>. 87, 141601 (2001</w:t>
      </w:r>
      <w:bookmarkEnd w:id="8"/>
      <w:r w:rsidRPr="003348CC">
        <w:rPr>
          <w:rFonts w:asciiTheme="majorBidi" w:hAnsiTheme="majorBidi" w:cstheme="majorBidi"/>
          <w:lang w:val="en-US"/>
        </w:rPr>
        <w:t>)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bookmarkStart w:id="9" w:name="_Hlk71473940"/>
      <w:r w:rsidRPr="003348CC">
        <w:rPr>
          <w:rFonts w:asciiTheme="majorBidi" w:hAnsiTheme="majorBidi" w:cstheme="majorBidi"/>
          <w:lang w:val="en-US"/>
        </w:rPr>
        <w:t xml:space="preserve">R. J. </w:t>
      </w:r>
      <w:proofErr w:type="spellStart"/>
      <w:r w:rsidRPr="003348CC">
        <w:rPr>
          <w:rFonts w:asciiTheme="majorBidi" w:hAnsiTheme="majorBidi" w:cstheme="majorBidi"/>
          <w:lang w:val="en-US"/>
        </w:rPr>
        <w:t>Szabo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Quantum field theory on </w:t>
      </w:r>
      <w:proofErr w:type="spellStart"/>
      <w:r w:rsidRPr="003348CC">
        <w:rPr>
          <w:rFonts w:asciiTheme="majorBidi" w:hAnsiTheme="majorBidi" w:cstheme="majorBidi"/>
          <w:lang w:val="en-US"/>
        </w:rPr>
        <w:t>noncommutative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spaces, Phys. Rep. 378, 207–299 (2003</w:t>
      </w:r>
      <w:bookmarkEnd w:id="9"/>
      <w:r w:rsidRPr="003348CC">
        <w:rPr>
          <w:rFonts w:asciiTheme="majorBidi" w:hAnsiTheme="majorBidi" w:cstheme="majorBidi"/>
          <w:lang w:val="en-US"/>
        </w:rPr>
        <w:t>)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bookmarkStart w:id="10" w:name="_Hlk71473964"/>
      <w:r w:rsidRPr="003348CC">
        <w:rPr>
          <w:rFonts w:asciiTheme="majorBidi" w:hAnsiTheme="majorBidi" w:cstheme="majorBidi"/>
          <w:lang w:val="en-US"/>
        </w:rPr>
        <w:t xml:space="preserve">M. R. Douglas and N. A. </w:t>
      </w:r>
      <w:proofErr w:type="spellStart"/>
      <w:r w:rsidRPr="003348CC">
        <w:rPr>
          <w:rFonts w:asciiTheme="majorBidi" w:hAnsiTheme="majorBidi" w:cstheme="majorBidi"/>
          <w:lang w:val="en-US"/>
        </w:rPr>
        <w:t>Nekrasov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3348CC">
        <w:rPr>
          <w:rFonts w:asciiTheme="majorBidi" w:hAnsiTheme="majorBidi" w:cstheme="majorBidi"/>
          <w:lang w:val="en-US"/>
        </w:rPr>
        <w:t>Noncommutative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field theory, Rev. Mod. Phys. 73, 977–1029 (2001</w:t>
      </w:r>
      <w:bookmarkEnd w:id="10"/>
      <w:r w:rsidRPr="003348CC">
        <w:rPr>
          <w:rFonts w:asciiTheme="majorBidi" w:hAnsiTheme="majorBidi" w:cstheme="majorBidi"/>
          <w:lang w:val="en-US"/>
        </w:rPr>
        <w:t>)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bookmarkStart w:id="11" w:name="_Hlk71474003"/>
      <w:r w:rsidRPr="003348CC">
        <w:rPr>
          <w:rFonts w:asciiTheme="majorBidi" w:hAnsiTheme="majorBidi" w:cstheme="majorBidi"/>
          <w:lang w:val="en-US"/>
        </w:rPr>
        <w:t xml:space="preserve">J. </w:t>
      </w:r>
      <w:proofErr w:type="spellStart"/>
      <w:r w:rsidRPr="003348CC">
        <w:rPr>
          <w:rFonts w:asciiTheme="majorBidi" w:hAnsiTheme="majorBidi" w:cstheme="majorBidi"/>
          <w:lang w:val="en-US"/>
        </w:rPr>
        <w:t>Gamboa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M. Loewe and J. C. Rojas, </w:t>
      </w:r>
      <w:proofErr w:type="spellStart"/>
      <w:r w:rsidRPr="003348CC">
        <w:rPr>
          <w:rFonts w:asciiTheme="majorBidi" w:hAnsiTheme="majorBidi" w:cstheme="majorBidi"/>
          <w:lang w:val="en-US"/>
        </w:rPr>
        <w:t>Noncommutative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quantum mechanics, Phys. Rev. D 64, 067901 (2001</w:t>
      </w:r>
      <w:bookmarkEnd w:id="11"/>
      <w:r w:rsidRPr="003348CC">
        <w:rPr>
          <w:rFonts w:asciiTheme="majorBidi" w:hAnsiTheme="majorBidi" w:cstheme="majorBidi"/>
          <w:lang w:val="en-US"/>
        </w:rPr>
        <w:t>)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bookmarkStart w:id="12" w:name="_Hlk71474516"/>
      <w:r w:rsidRPr="003348CC">
        <w:rPr>
          <w:rFonts w:asciiTheme="majorBidi" w:hAnsiTheme="majorBidi" w:cstheme="majorBidi"/>
          <w:lang w:val="en-US"/>
        </w:rPr>
        <w:t xml:space="preserve">M. </w:t>
      </w:r>
      <w:proofErr w:type="spellStart"/>
      <w:r w:rsidRPr="003348CC">
        <w:rPr>
          <w:rFonts w:asciiTheme="majorBidi" w:hAnsiTheme="majorBidi" w:cstheme="majorBidi"/>
          <w:lang w:val="en-US"/>
        </w:rPr>
        <w:t>Przanowski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and J. </w:t>
      </w:r>
      <w:proofErr w:type="spellStart"/>
      <w:r w:rsidRPr="003348CC">
        <w:rPr>
          <w:rFonts w:asciiTheme="majorBidi" w:hAnsiTheme="majorBidi" w:cstheme="majorBidi"/>
          <w:lang w:val="en-US"/>
        </w:rPr>
        <w:t>Tosiek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The </w:t>
      </w:r>
      <w:proofErr w:type="spellStart"/>
      <w:r w:rsidRPr="003348CC">
        <w:rPr>
          <w:rFonts w:asciiTheme="majorBidi" w:hAnsiTheme="majorBidi" w:cstheme="majorBidi"/>
          <w:lang w:val="en-US"/>
        </w:rPr>
        <w:t>Weyl</w:t>
      </w:r>
      <w:proofErr w:type="spellEnd"/>
      <w:r w:rsidRPr="003348CC">
        <w:rPr>
          <w:rFonts w:asciiTheme="majorBidi" w:hAnsiTheme="majorBidi" w:cstheme="majorBidi"/>
          <w:lang w:val="en-US"/>
        </w:rPr>
        <w:t>-Wigner-</w:t>
      </w:r>
      <w:proofErr w:type="spellStart"/>
      <w:r w:rsidRPr="003348CC">
        <w:rPr>
          <w:rFonts w:asciiTheme="majorBidi" w:hAnsiTheme="majorBidi" w:cstheme="majorBidi"/>
          <w:lang w:val="en-US"/>
        </w:rPr>
        <w:t>Moyal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formalism. III. The generalized </w:t>
      </w:r>
      <w:proofErr w:type="spellStart"/>
      <w:r w:rsidRPr="003348CC">
        <w:rPr>
          <w:rFonts w:asciiTheme="majorBidi" w:hAnsiTheme="majorBidi" w:cstheme="majorBidi"/>
          <w:lang w:val="en-US"/>
        </w:rPr>
        <w:t>Moyal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product in the curved phase space,” </w:t>
      </w:r>
      <w:proofErr w:type="spellStart"/>
      <w:r w:rsidRPr="003348CC">
        <w:rPr>
          <w:rFonts w:asciiTheme="majorBidi" w:hAnsiTheme="majorBidi" w:cstheme="majorBidi"/>
          <w:lang w:val="en-US"/>
        </w:rPr>
        <w:t>Acta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Phys. Pol. B 30, 179 (1999</w:t>
      </w:r>
      <w:bookmarkEnd w:id="12"/>
      <w:r w:rsidRPr="003348CC">
        <w:rPr>
          <w:rFonts w:asciiTheme="majorBidi" w:hAnsiTheme="majorBidi" w:cstheme="majorBidi"/>
          <w:lang w:val="en-US"/>
        </w:rPr>
        <w:t>)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bookmarkStart w:id="13" w:name="_Hlk71474617"/>
      <w:r w:rsidRPr="003348CC">
        <w:rPr>
          <w:rFonts w:asciiTheme="majorBidi" w:hAnsiTheme="majorBidi" w:cstheme="majorBidi"/>
          <w:lang w:val="en-US"/>
        </w:rPr>
        <w:t xml:space="preserve">B. </w:t>
      </w:r>
      <w:proofErr w:type="spellStart"/>
      <w:r w:rsidRPr="003348CC">
        <w:rPr>
          <w:rFonts w:asciiTheme="majorBidi" w:hAnsiTheme="majorBidi" w:cstheme="majorBidi"/>
          <w:lang w:val="en-US"/>
        </w:rPr>
        <w:t>Mirza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and M. </w:t>
      </w:r>
      <w:proofErr w:type="spellStart"/>
      <w:r w:rsidRPr="003348CC">
        <w:rPr>
          <w:rFonts w:asciiTheme="majorBidi" w:hAnsiTheme="majorBidi" w:cstheme="majorBidi"/>
          <w:lang w:val="en-US"/>
        </w:rPr>
        <w:t>Mohadesi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The Klein-Gordon and the Dirac oscillators in a </w:t>
      </w:r>
      <w:proofErr w:type="spellStart"/>
      <w:r w:rsidRPr="003348CC">
        <w:rPr>
          <w:rFonts w:asciiTheme="majorBidi" w:hAnsiTheme="majorBidi" w:cstheme="majorBidi"/>
          <w:lang w:val="en-US"/>
        </w:rPr>
        <w:t>noncommutative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space, Comm. </w:t>
      </w:r>
      <w:proofErr w:type="spellStart"/>
      <w:r w:rsidRPr="003348CC">
        <w:rPr>
          <w:rFonts w:asciiTheme="majorBidi" w:hAnsiTheme="majorBidi" w:cstheme="majorBidi"/>
          <w:lang w:val="en-US"/>
        </w:rPr>
        <w:t>Theor</w:t>
      </w:r>
      <w:proofErr w:type="spellEnd"/>
      <w:r w:rsidRPr="003348CC">
        <w:rPr>
          <w:rFonts w:asciiTheme="majorBidi" w:hAnsiTheme="majorBidi" w:cstheme="majorBidi"/>
          <w:lang w:val="en-US"/>
        </w:rPr>
        <w:t>. Phys. 42, 664–668 (2004</w:t>
      </w:r>
      <w:bookmarkEnd w:id="13"/>
      <w:r w:rsidRPr="003348CC">
        <w:rPr>
          <w:rFonts w:asciiTheme="majorBidi" w:hAnsiTheme="majorBidi" w:cstheme="majorBidi"/>
          <w:lang w:val="en-US"/>
        </w:rPr>
        <w:t>)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bookmarkStart w:id="14" w:name="_Hlk71474680"/>
      <w:r w:rsidRPr="003348CC">
        <w:rPr>
          <w:rFonts w:asciiTheme="majorBidi" w:hAnsiTheme="majorBidi" w:cstheme="majorBidi"/>
          <w:lang w:val="en-US"/>
        </w:rPr>
        <w:t xml:space="preserve">D. J. Gross and P. F. </w:t>
      </w:r>
      <w:proofErr w:type="spellStart"/>
      <w:r w:rsidRPr="003348CC">
        <w:rPr>
          <w:rFonts w:asciiTheme="majorBidi" w:hAnsiTheme="majorBidi" w:cstheme="majorBidi"/>
          <w:lang w:val="en-US"/>
        </w:rPr>
        <w:t>Mende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String theory beyond the Planck scale, </w:t>
      </w:r>
      <w:proofErr w:type="spellStart"/>
      <w:r w:rsidRPr="003348CC">
        <w:rPr>
          <w:rFonts w:asciiTheme="majorBidi" w:hAnsiTheme="majorBidi" w:cstheme="majorBidi"/>
          <w:lang w:val="en-US"/>
        </w:rPr>
        <w:t>Nucl</w:t>
      </w:r>
      <w:proofErr w:type="spellEnd"/>
      <w:r w:rsidRPr="003348CC">
        <w:rPr>
          <w:rFonts w:asciiTheme="majorBidi" w:hAnsiTheme="majorBidi" w:cstheme="majorBidi"/>
          <w:lang w:val="en-US"/>
        </w:rPr>
        <w:t>. Phys. B 303, 407–454 (1988</w:t>
      </w:r>
      <w:bookmarkEnd w:id="14"/>
      <w:r w:rsidRPr="003348CC">
        <w:rPr>
          <w:rFonts w:asciiTheme="majorBidi" w:hAnsiTheme="majorBidi" w:cstheme="majorBidi"/>
          <w:lang w:val="en-US"/>
        </w:rPr>
        <w:t>)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bookmarkStart w:id="15" w:name="_Hlk71474734"/>
      <w:r w:rsidRPr="003348CC">
        <w:rPr>
          <w:rFonts w:asciiTheme="majorBidi" w:hAnsiTheme="majorBidi" w:cstheme="majorBidi"/>
          <w:lang w:val="en-US"/>
        </w:rPr>
        <w:t xml:space="preserve">D. Amati, M. </w:t>
      </w:r>
      <w:proofErr w:type="spellStart"/>
      <w:r w:rsidRPr="003348CC">
        <w:rPr>
          <w:rFonts w:asciiTheme="majorBidi" w:hAnsiTheme="majorBidi" w:cstheme="majorBidi"/>
          <w:lang w:val="en-US"/>
        </w:rPr>
        <w:t>Ciafaloni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and G. </w:t>
      </w:r>
      <w:proofErr w:type="spellStart"/>
      <w:r w:rsidRPr="003348CC">
        <w:rPr>
          <w:rFonts w:asciiTheme="majorBidi" w:hAnsiTheme="majorBidi" w:cstheme="majorBidi"/>
          <w:lang w:val="en-US"/>
        </w:rPr>
        <w:t>Veneziano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Can </w:t>
      </w:r>
      <w:proofErr w:type="spellStart"/>
      <w:r w:rsidRPr="003348CC">
        <w:rPr>
          <w:rFonts w:asciiTheme="majorBidi" w:hAnsiTheme="majorBidi" w:cstheme="majorBidi"/>
          <w:lang w:val="en-US"/>
        </w:rPr>
        <w:t>spacetime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be probed below the string size? Phys. </w:t>
      </w:r>
      <w:proofErr w:type="spellStart"/>
      <w:r w:rsidRPr="003348CC">
        <w:rPr>
          <w:rFonts w:asciiTheme="majorBidi" w:hAnsiTheme="majorBidi" w:cstheme="majorBidi"/>
          <w:lang w:val="en-US"/>
        </w:rPr>
        <w:t>Lett</w:t>
      </w:r>
      <w:proofErr w:type="spellEnd"/>
      <w:r w:rsidRPr="003348CC">
        <w:rPr>
          <w:rFonts w:asciiTheme="majorBidi" w:hAnsiTheme="majorBidi" w:cstheme="majorBidi"/>
          <w:lang w:val="en-US"/>
        </w:rPr>
        <w:t>. B 216, 41–47 (1989</w:t>
      </w:r>
      <w:bookmarkEnd w:id="15"/>
      <w:r w:rsidRPr="003348CC">
        <w:rPr>
          <w:rFonts w:asciiTheme="majorBidi" w:hAnsiTheme="majorBidi" w:cstheme="majorBidi"/>
          <w:lang w:val="en-US"/>
        </w:rPr>
        <w:t>)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bookmarkStart w:id="16" w:name="_Hlk71474781"/>
      <w:r w:rsidRPr="003348CC">
        <w:rPr>
          <w:rFonts w:asciiTheme="majorBidi" w:hAnsiTheme="majorBidi" w:cstheme="majorBidi"/>
          <w:lang w:val="en-US"/>
        </w:rPr>
        <w:t xml:space="preserve">M. Maggiore, The algebraic structure of the generalized uncertainty principle, Phys. </w:t>
      </w:r>
      <w:proofErr w:type="spellStart"/>
      <w:r w:rsidRPr="003348CC">
        <w:rPr>
          <w:rFonts w:asciiTheme="majorBidi" w:hAnsiTheme="majorBidi" w:cstheme="majorBidi"/>
          <w:lang w:val="en-US"/>
        </w:rPr>
        <w:t>Lett</w:t>
      </w:r>
      <w:proofErr w:type="spellEnd"/>
      <w:r w:rsidRPr="003348CC">
        <w:rPr>
          <w:rFonts w:asciiTheme="majorBidi" w:hAnsiTheme="majorBidi" w:cstheme="majorBidi"/>
          <w:lang w:val="en-US"/>
        </w:rPr>
        <w:t>. B 319, 83–86 (1993</w:t>
      </w:r>
      <w:bookmarkEnd w:id="16"/>
      <w:r w:rsidRPr="003348CC">
        <w:rPr>
          <w:rFonts w:asciiTheme="majorBidi" w:hAnsiTheme="majorBidi" w:cstheme="majorBidi"/>
          <w:lang w:val="en-US"/>
        </w:rPr>
        <w:t>)</w:t>
      </w:r>
    </w:p>
    <w:p w:rsidR="006A490D" w:rsidRPr="003348CC" w:rsidRDefault="006A490D" w:rsidP="006A490D">
      <w:pPr>
        <w:pStyle w:val="Paragraphedeliste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lang w:val="en-US"/>
        </w:rPr>
      </w:pPr>
      <w:bookmarkStart w:id="17" w:name="_Hlk71474830"/>
      <w:r w:rsidRPr="003348CC">
        <w:rPr>
          <w:rFonts w:asciiTheme="majorBidi" w:hAnsiTheme="majorBidi" w:cstheme="majorBidi"/>
          <w:lang w:val="en-US"/>
        </w:rPr>
        <w:t xml:space="preserve">G. </w:t>
      </w:r>
      <w:proofErr w:type="spellStart"/>
      <w:r w:rsidRPr="003348CC">
        <w:rPr>
          <w:rFonts w:asciiTheme="majorBidi" w:hAnsiTheme="majorBidi" w:cstheme="majorBidi"/>
          <w:lang w:val="en-US"/>
        </w:rPr>
        <w:t>Amelino-Camelia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N. E. </w:t>
      </w:r>
      <w:proofErr w:type="spellStart"/>
      <w:r w:rsidRPr="003348CC">
        <w:rPr>
          <w:rFonts w:asciiTheme="majorBidi" w:hAnsiTheme="majorBidi" w:cstheme="majorBidi"/>
          <w:lang w:val="en-US"/>
        </w:rPr>
        <w:t>Mavromatos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J. Ellis and D. V. </w:t>
      </w:r>
      <w:proofErr w:type="spellStart"/>
      <w:r w:rsidRPr="003348CC">
        <w:rPr>
          <w:rFonts w:asciiTheme="majorBidi" w:hAnsiTheme="majorBidi" w:cstheme="majorBidi"/>
          <w:lang w:val="en-US"/>
        </w:rPr>
        <w:t>Nanopoulos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On the space-time uncertainty relations of </w:t>
      </w:r>
      <w:proofErr w:type="spellStart"/>
      <w:r w:rsidRPr="003348CC">
        <w:rPr>
          <w:rFonts w:asciiTheme="majorBidi" w:hAnsiTheme="majorBidi" w:cstheme="majorBidi"/>
          <w:lang w:val="en-US"/>
        </w:rPr>
        <w:t>Liouville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 strings and D-</w:t>
      </w:r>
      <w:proofErr w:type="spellStart"/>
      <w:r w:rsidRPr="003348CC">
        <w:rPr>
          <w:rFonts w:asciiTheme="majorBidi" w:hAnsiTheme="majorBidi" w:cstheme="majorBidi"/>
          <w:lang w:val="en-US"/>
        </w:rPr>
        <w:t>branes</w:t>
      </w:r>
      <w:proofErr w:type="spellEnd"/>
      <w:r w:rsidRPr="003348CC">
        <w:rPr>
          <w:rFonts w:asciiTheme="majorBidi" w:hAnsiTheme="majorBidi" w:cstheme="majorBidi"/>
          <w:lang w:val="en-US"/>
        </w:rPr>
        <w:t xml:space="preserve">, Mod. Phys. </w:t>
      </w:r>
      <w:proofErr w:type="spellStart"/>
      <w:r w:rsidRPr="003348CC">
        <w:rPr>
          <w:rFonts w:asciiTheme="majorBidi" w:hAnsiTheme="majorBidi" w:cstheme="majorBidi"/>
          <w:lang w:val="en-US"/>
        </w:rPr>
        <w:t>Lett</w:t>
      </w:r>
      <w:proofErr w:type="spellEnd"/>
      <w:r w:rsidRPr="003348CC">
        <w:rPr>
          <w:rFonts w:asciiTheme="majorBidi" w:hAnsiTheme="majorBidi" w:cstheme="majorBidi"/>
          <w:lang w:val="en-US"/>
        </w:rPr>
        <w:t>. A 12, 2029–2035 (1997</w:t>
      </w:r>
      <w:bookmarkEnd w:id="17"/>
      <w:r w:rsidRPr="003348CC">
        <w:rPr>
          <w:rFonts w:asciiTheme="majorBidi" w:hAnsiTheme="majorBidi" w:cstheme="majorBidi"/>
          <w:lang w:val="en-US"/>
        </w:rPr>
        <w:t>)</w:t>
      </w:r>
    </w:p>
    <w:p w:rsidR="006A490D" w:rsidRPr="001C3E36" w:rsidRDefault="006A490D" w:rsidP="006A490D">
      <w:pPr>
        <w:jc w:val="both"/>
        <w:rPr>
          <w:rFonts w:asciiTheme="majorBidi" w:hAnsiTheme="majorBidi" w:cstheme="majorBidi"/>
          <w:lang w:val="en-US"/>
        </w:rPr>
      </w:pPr>
      <w:r w:rsidRPr="001C3E36">
        <w:rPr>
          <w:rFonts w:asciiTheme="majorBidi" w:hAnsiTheme="majorBidi" w:cstheme="majorBidi"/>
          <w:lang w:val="en-US"/>
        </w:rPr>
        <w:lastRenderedPageBreak/>
        <w:t>[19</w:t>
      </w:r>
      <w:r w:rsidRPr="001C3E36">
        <w:rPr>
          <w:rFonts w:asciiTheme="majorBidi" w:hAnsiTheme="majorBidi" w:cstheme="majorBidi"/>
          <w:sz w:val="24"/>
          <w:szCs w:val="24"/>
          <w:lang w:val="en-US"/>
        </w:rPr>
        <w:t xml:space="preserve">] </w:t>
      </w:r>
      <w:proofErr w:type="spellStart"/>
      <w:r w:rsidRPr="001C3E3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Novoselov</w:t>
      </w:r>
      <w:proofErr w:type="spellEnd"/>
      <w:r w:rsidRPr="001C3E3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, K. S., </w:t>
      </w:r>
      <w:proofErr w:type="spellStart"/>
      <w:r w:rsidRPr="001C3E3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Geim</w:t>
      </w:r>
      <w:proofErr w:type="spellEnd"/>
      <w:r w:rsidRPr="001C3E3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, A. K., </w:t>
      </w:r>
      <w:proofErr w:type="spellStart"/>
      <w:r w:rsidRPr="001C3E3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Morozov</w:t>
      </w:r>
      <w:proofErr w:type="spellEnd"/>
      <w:r w:rsidRPr="001C3E3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, S. V., Jiang, D. E.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, Zhang, Y., </w:t>
      </w:r>
      <w:proofErr w:type="spellStart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Dubonos</w:t>
      </w:r>
      <w:proofErr w:type="spellEnd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, S. V.</w:t>
      </w:r>
      <w:r w:rsidRPr="001C3E3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Pr="001C3E3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Firsov</w:t>
      </w:r>
      <w:proofErr w:type="spellEnd"/>
      <w:r w:rsidRPr="001C3E3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, A. A. (2004). Electric field effect in atomically thin carbon films. </w:t>
      </w:r>
      <w:proofErr w:type="gramStart"/>
      <w:r w:rsidRPr="001C3E3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  <w:lang w:val="en-US"/>
        </w:rPr>
        <w:t>science</w:t>
      </w:r>
      <w:proofErr w:type="gramEnd"/>
      <w:r w:rsidRPr="001C3E3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, </w:t>
      </w:r>
      <w:r w:rsidRPr="001C3E36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  <w:lang w:val="en-US"/>
        </w:rPr>
        <w:t>306</w:t>
      </w:r>
      <w:r w:rsidRPr="001C3E3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>(5696), 666-669</w:t>
      </w:r>
    </w:p>
    <w:p w:rsidR="006A490D" w:rsidRPr="000B12F7" w:rsidRDefault="006A490D" w:rsidP="006A490D">
      <w:pPr>
        <w:jc w:val="both"/>
        <w:rPr>
          <w:rFonts w:asciiTheme="majorBidi" w:hAnsiTheme="majorBidi" w:cstheme="majorBidi"/>
          <w:lang w:val="en-US"/>
        </w:rPr>
      </w:pPr>
      <w:r w:rsidRPr="00DC7152">
        <w:rPr>
          <w:rFonts w:asciiTheme="majorBidi" w:hAnsiTheme="majorBidi" w:cstheme="majorBidi"/>
          <w:lang w:val="en-US"/>
        </w:rPr>
        <w:t xml:space="preserve">[20] K.S. </w:t>
      </w:r>
      <w:proofErr w:type="spellStart"/>
      <w:r w:rsidRPr="00DC7152">
        <w:rPr>
          <w:rFonts w:asciiTheme="majorBidi" w:hAnsiTheme="majorBidi" w:cstheme="majorBidi"/>
          <w:lang w:val="en-US"/>
        </w:rPr>
        <w:t>Novoselov</w:t>
      </w:r>
      <w:proofErr w:type="spellEnd"/>
      <w:r w:rsidRPr="00DC7152">
        <w:rPr>
          <w:rFonts w:asciiTheme="majorBidi" w:hAnsiTheme="majorBidi" w:cstheme="majorBidi"/>
          <w:lang w:val="en-US"/>
        </w:rPr>
        <w:t xml:space="preserve">, et al., Proc. </w:t>
      </w:r>
      <w:r w:rsidRPr="00E50254">
        <w:rPr>
          <w:rFonts w:asciiTheme="majorBidi" w:hAnsiTheme="majorBidi" w:cstheme="majorBidi"/>
          <w:lang w:val="en-US"/>
        </w:rPr>
        <w:t xml:space="preserve">Natl. Acad. Sci. 102 (2005) 10451. </w:t>
      </w:r>
    </w:p>
    <w:p w:rsidR="006A490D" w:rsidRPr="00E50254" w:rsidRDefault="006A490D" w:rsidP="006A490D">
      <w:pPr>
        <w:pStyle w:val="Paragraphedeliste"/>
        <w:ind w:left="0"/>
        <w:jc w:val="both"/>
        <w:rPr>
          <w:rFonts w:asciiTheme="majorBidi" w:hAnsiTheme="majorBidi" w:cstheme="majorBidi"/>
          <w:lang w:val="en-US"/>
        </w:rPr>
      </w:pPr>
      <w:r w:rsidRPr="00E50254">
        <w:rPr>
          <w:rFonts w:asciiTheme="majorBidi" w:hAnsiTheme="majorBidi" w:cstheme="majorBidi"/>
          <w:lang w:val="en-US"/>
        </w:rPr>
        <w:t xml:space="preserve">[21] A.H. Castro </w:t>
      </w:r>
      <w:proofErr w:type="spellStart"/>
      <w:r w:rsidRPr="00E50254">
        <w:rPr>
          <w:rFonts w:asciiTheme="majorBidi" w:hAnsiTheme="majorBidi" w:cstheme="majorBidi"/>
          <w:lang w:val="en-US"/>
        </w:rPr>
        <w:t>Neto</w:t>
      </w:r>
      <w:proofErr w:type="spellEnd"/>
      <w:r w:rsidRPr="00E50254">
        <w:rPr>
          <w:rFonts w:asciiTheme="majorBidi" w:hAnsiTheme="majorBidi" w:cstheme="majorBidi"/>
          <w:lang w:val="en-US"/>
        </w:rPr>
        <w:t xml:space="preserve">, F. Guinea, N.M.R. Peres, K.S. </w:t>
      </w:r>
      <w:proofErr w:type="spellStart"/>
      <w:r w:rsidRPr="00E50254">
        <w:rPr>
          <w:rFonts w:asciiTheme="majorBidi" w:hAnsiTheme="majorBidi" w:cstheme="majorBidi"/>
          <w:lang w:val="en-US"/>
        </w:rPr>
        <w:t>Novoselov</w:t>
      </w:r>
      <w:proofErr w:type="spellEnd"/>
      <w:r w:rsidRPr="00E50254">
        <w:rPr>
          <w:rFonts w:asciiTheme="majorBidi" w:hAnsiTheme="majorBidi" w:cstheme="majorBidi"/>
          <w:lang w:val="en-US"/>
        </w:rPr>
        <w:t xml:space="preserve">, A.K. </w:t>
      </w:r>
      <w:proofErr w:type="spellStart"/>
      <w:r w:rsidRPr="00E50254">
        <w:rPr>
          <w:rFonts w:asciiTheme="majorBidi" w:hAnsiTheme="majorBidi" w:cstheme="majorBidi"/>
          <w:lang w:val="en-US"/>
        </w:rPr>
        <w:t>Geim</w:t>
      </w:r>
      <w:proofErr w:type="spellEnd"/>
      <w:r w:rsidRPr="00E50254">
        <w:rPr>
          <w:rFonts w:asciiTheme="majorBidi" w:hAnsiTheme="majorBidi" w:cstheme="majorBidi"/>
          <w:lang w:val="en-US"/>
        </w:rPr>
        <w:t>, Rev. Modern Phys. 81 (2009) 109.</w:t>
      </w:r>
    </w:p>
    <w:p w:rsidR="006A490D" w:rsidRPr="00E50254" w:rsidRDefault="006A490D" w:rsidP="006A490D">
      <w:pPr>
        <w:pStyle w:val="Paragraphedeliste"/>
        <w:ind w:left="0"/>
        <w:jc w:val="both"/>
        <w:rPr>
          <w:rFonts w:asciiTheme="majorBidi" w:hAnsiTheme="majorBidi" w:cstheme="majorBidi"/>
          <w:lang w:val="en-US"/>
        </w:rPr>
      </w:pPr>
      <w:r w:rsidRPr="00E50254">
        <w:rPr>
          <w:rFonts w:asciiTheme="majorBidi" w:hAnsiTheme="majorBidi" w:cstheme="majorBidi"/>
          <w:lang w:val="en-US"/>
        </w:rPr>
        <w:t>[22] N. Peres, Rev. Modern Phys. 82 (2010) 2673.</w:t>
      </w:r>
    </w:p>
    <w:p w:rsidR="006A490D" w:rsidRPr="00E50254" w:rsidRDefault="006A490D" w:rsidP="006A490D">
      <w:pPr>
        <w:pStyle w:val="Paragraphedeliste"/>
        <w:ind w:left="0"/>
        <w:jc w:val="both"/>
        <w:rPr>
          <w:rFonts w:asciiTheme="majorBidi" w:hAnsiTheme="majorBidi" w:cstheme="majorBidi"/>
          <w:lang w:val="en-US"/>
        </w:rPr>
      </w:pPr>
      <w:r w:rsidRPr="00E50254">
        <w:rPr>
          <w:rFonts w:asciiTheme="majorBidi" w:hAnsiTheme="majorBidi" w:cstheme="majorBidi"/>
          <w:lang w:val="en-US"/>
        </w:rPr>
        <w:t xml:space="preserve">[23] Charles L. </w:t>
      </w:r>
      <w:proofErr w:type="spellStart"/>
      <w:r w:rsidRPr="00E50254">
        <w:rPr>
          <w:rFonts w:asciiTheme="majorBidi" w:hAnsiTheme="majorBidi" w:cstheme="majorBidi"/>
          <w:lang w:val="en-US"/>
        </w:rPr>
        <w:t>Fefferman</w:t>
      </w:r>
      <w:proofErr w:type="spellEnd"/>
      <w:r w:rsidRPr="00E50254">
        <w:rPr>
          <w:rFonts w:asciiTheme="majorBidi" w:hAnsiTheme="majorBidi" w:cstheme="majorBidi"/>
          <w:lang w:val="en-US"/>
        </w:rPr>
        <w:t xml:space="preserve">, Michael I. Weinstein, J. Amer. Math. Soc. 25 (2012) 1169. </w:t>
      </w:r>
    </w:p>
    <w:p w:rsidR="006A490D" w:rsidRPr="00E50254" w:rsidRDefault="006A490D" w:rsidP="006A490D">
      <w:pPr>
        <w:pStyle w:val="Paragraphedeliste"/>
        <w:ind w:left="0"/>
        <w:jc w:val="both"/>
        <w:rPr>
          <w:rFonts w:asciiTheme="majorBidi" w:hAnsiTheme="majorBidi" w:cstheme="majorBidi"/>
          <w:lang w:val="en-US"/>
        </w:rPr>
      </w:pPr>
      <w:r w:rsidRPr="00E50254">
        <w:rPr>
          <w:rFonts w:asciiTheme="majorBidi" w:hAnsiTheme="majorBidi" w:cstheme="majorBidi"/>
          <w:lang w:val="en-US"/>
        </w:rPr>
        <w:t xml:space="preserve">[24] M.I. </w:t>
      </w:r>
      <w:proofErr w:type="spellStart"/>
      <w:r w:rsidRPr="00E50254">
        <w:rPr>
          <w:rFonts w:asciiTheme="majorBidi" w:hAnsiTheme="majorBidi" w:cstheme="majorBidi"/>
          <w:lang w:val="en-US"/>
        </w:rPr>
        <w:t>Katsnelson</w:t>
      </w:r>
      <w:proofErr w:type="spellEnd"/>
      <w:r w:rsidRPr="00E50254">
        <w:rPr>
          <w:rFonts w:asciiTheme="majorBidi" w:hAnsiTheme="majorBidi" w:cstheme="majorBidi"/>
          <w:lang w:val="en-US"/>
        </w:rPr>
        <w:t xml:space="preserve">, K.S. </w:t>
      </w:r>
      <w:proofErr w:type="spellStart"/>
      <w:r w:rsidRPr="00E50254">
        <w:rPr>
          <w:rFonts w:asciiTheme="majorBidi" w:hAnsiTheme="majorBidi" w:cstheme="majorBidi"/>
          <w:lang w:val="en-US"/>
        </w:rPr>
        <w:t>Novoselov</w:t>
      </w:r>
      <w:proofErr w:type="spellEnd"/>
      <w:r w:rsidRPr="00E50254">
        <w:rPr>
          <w:rFonts w:asciiTheme="majorBidi" w:hAnsiTheme="majorBidi" w:cstheme="majorBidi"/>
          <w:lang w:val="en-US"/>
        </w:rPr>
        <w:t xml:space="preserve">, A.K. </w:t>
      </w:r>
      <w:proofErr w:type="spellStart"/>
      <w:r w:rsidRPr="00E50254">
        <w:rPr>
          <w:rFonts w:asciiTheme="majorBidi" w:hAnsiTheme="majorBidi" w:cstheme="majorBidi"/>
          <w:lang w:val="en-US"/>
        </w:rPr>
        <w:t>Geim</w:t>
      </w:r>
      <w:proofErr w:type="spellEnd"/>
      <w:r w:rsidRPr="00E50254">
        <w:rPr>
          <w:rFonts w:asciiTheme="majorBidi" w:hAnsiTheme="majorBidi" w:cstheme="majorBidi"/>
          <w:lang w:val="en-US"/>
        </w:rPr>
        <w:t xml:space="preserve">, Nat. Phys. 2 (2006) 620. </w:t>
      </w:r>
    </w:p>
    <w:p w:rsidR="006A490D" w:rsidRDefault="006A490D" w:rsidP="006A490D">
      <w:pPr>
        <w:pStyle w:val="Paragraphedeliste"/>
        <w:ind w:left="0"/>
        <w:jc w:val="both"/>
        <w:rPr>
          <w:rFonts w:asciiTheme="majorBidi" w:hAnsiTheme="majorBidi" w:cstheme="majorBidi"/>
          <w:lang w:val="en-US"/>
        </w:rPr>
      </w:pPr>
      <w:r w:rsidRPr="00E50254">
        <w:rPr>
          <w:rFonts w:asciiTheme="majorBidi" w:hAnsiTheme="majorBidi" w:cstheme="majorBidi"/>
          <w:lang w:val="en-US"/>
        </w:rPr>
        <w:t xml:space="preserve">[25] M.I. </w:t>
      </w:r>
      <w:proofErr w:type="spellStart"/>
      <w:r w:rsidRPr="00E50254">
        <w:rPr>
          <w:rFonts w:asciiTheme="majorBidi" w:hAnsiTheme="majorBidi" w:cstheme="majorBidi"/>
          <w:lang w:val="en-US"/>
        </w:rPr>
        <w:t>Katsnelson</w:t>
      </w:r>
      <w:proofErr w:type="spellEnd"/>
      <w:r w:rsidRPr="00E50254">
        <w:rPr>
          <w:rFonts w:asciiTheme="majorBidi" w:hAnsiTheme="majorBidi" w:cstheme="majorBidi"/>
          <w:lang w:val="en-US"/>
        </w:rPr>
        <w:t>, Mater. Today 10 (2007) 20</w:t>
      </w:r>
    </w:p>
    <w:p w:rsidR="006A490D" w:rsidRDefault="006A490D" w:rsidP="006A490D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[26]</w:t>
      </w:r>
      <w:r w:rsidRPr="000B12F7">
        <w:rPr>
          <w:rFonts w:asciiTheme="majorBidi" w:hAnsiTheme="majorBidi" w:cstheme="majorBidi"/>
          <w:lang w:val="en-US"/>
        </w:rPr>
        <w:t xml:space="preserve">S. Jing, F. </w:t>
      </w:r>
      <w:proofErr w:type="spellStart"/>
      <w:r w:rsidRPr="000B12F7">
        <w:rPr>
          <w:rFonts w:asciiTheme="majorBidi" w:hAnsiTheme="majorBidi" w:cstheme="majorBidi"/>
          <w:lang w:val="en-US"/>
        </w:rPr>
        <w:t>Zuo</w:t>
      </w:r>
      <w:proofErr w:type="spellEnd"/>
      <w:r w:rsidRPr="000B12F7">
        <w:rPr>
          <w:rFonts w:asciiTheme="majorBidi" w:hAnsiTheme="majorBidi" w:cstheme="majorBidi"/>
          <w:lang w:val="en-US"/>
        </w:rPr>
        <w:t xml:space="preserve"> and T. </w:t>
      </w:r>
      <w:proofErr w:type="spellStart"/>
      <w:r w:rsidRPr="000B12F7">
        <w:rPr>
          <w:rFonts w:asciiTheme="majorBidi" w:hAnsiTheme="majorBidi" w:cstheme="majorBidi"/>
          <w:lang w:val="en-US"/>
        </w:rPr>
        <w:t>Heng</w:t>
      </w:r>
      <w:proofErr w:type="spellEnd"/>
      <w:r w:rsidRPr="000B12F7">
        <w:rPr>
          <w:rFonts w:asciiTheme="majorBidi" w:hAnsiTheme="majorBidi" w:cstheme="majorBidi"/>
          <w:lang w:val="en-US"/>
        </w:rPr>
        <w:t xml:space="preserve">, Deformation quantization of </w:t>
      </w:r>
      <w:proofErr w:type="spellStart"/>
      <w:r w:rsidRPr="000B12F7">
        <w:rPr>
          <w:rFonts w:asciiTheme="majorBidi" w:hAnsiTheme="majorBidi" w:cstheme="majorBidi"/>
          <w:lang w:val="en-US"/>
        </w:rPr>
        <w:t>noncommutative</w:t>
      </w:r>
      <w:proofErr w:type="spellEnd"/>
      <w:r w:rsidRPr="000B12F7">
        <w:rPr>
          <w:rFonts w:asciiTheme="majorBidi" w:hAnsiTheme="majorBidi" w:cstheme="majorBidi"/>
          <w:lang w:val="en-US"/>
        </w:rPr>
        <w:t xml:space="preserve"> quantum mechanics, JHEP 0410 (2004) 049.</w:t>
      </w:r>
    </w:p>
    <w:p w:rsidR="006A490D" w:rsidRPr="000B12F7" w:rsidRDefault="006A490D" w:rsidP="006A490D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[27]</w:t>
      </w:r>
      <w:r w:rsidRPr="000B12F7">
        <w:rPr>
          <w:rFonts w:asciiTheme="majorBidi" w:hAnsiTheme="majorBidi" w:cstheme="majorBidi"/>
          <w:lang w:val="en-US"/>
        </w:rPr>
        <w:t xml:space="preserve">J. </w:t>
      </w:r>
      <w:proofErr w:type="spellStart"/>
      <w:r w:rsidRPr="000B12F7">
        <w:rPr>
          <w:rFonts w:asciiTheme="majorBidi" w:hAnsiTheme="majorBidi" w:cstheme="majorBidi"/>
          <w:lang w:val="en-US"/>
        </w:rPr>
        <w:t>Gamboa</w:t>
      </w:r>
      <w:proofErr w:type="spellEnd"/>
      <w:r w:rsidRPr="000B12F7">
        <w:rPr>
          <w:rFonts w:asciiTheme="majorBidi" w:hAnsiTheme="majorBidi" w:cstheme="majorBidi"/>
          <w:lang w:val="en-US"/>
        </w:rPr>
        <w:t xml:space="preserve">, M. Loewe, F. Mendez and J.C. Rojas, </w:t>
      </w:r>
      <w:proofErr w:type="spellStart"/>
      <w:r w:rsidRPr="000B12F7">
        <w:rPr>
          <w:rFonts w:asciiTheme="majorBidi" w:hAnsiTheme="majorBidi" w:cstheme="majorBidi"/>
          <w:lang w:val="en-US"/>
        </w:rPr>
        <w:t>Noncommutative</w:t>
      </w:r>
      <w:proofErr w:type="spellEnd"/>
      <w:r w:rsidRPr="000B12F7">
        <w:rPr>
          <w:rFonts w:asciiTheme="majorBidi" w:hAnsiTheme="majorBidi" w:cstheme="majorBidi"/>
          <w:lang w:val="en-US"/>
        </w:rPr>
        <w:t xml:space="preserve"> Quantum Mechanics: The Two-Dimensional Central </w:t>
      </w:r>
      <w:proofErr w:type="spellStart"/>
      <w:r w:rsidRPr="000B12F7">
        <w:rPr>
          <w:rFonts w:asciiTheme="majorBidi" w:hAnsiTheme="majorBidi" w:cstheme="majorBidi"/>
          <w:lang w:val="en-US"/>
        </w:rPr>
        <w:t>Field</w:t>
      </w:r>
      <w:proofErr w:type="gramStart"/>
      <w:r w:rsidRPr="000B12F7">
        <w:rPr>
          <w:rFonts w:asciiTheme="majorBidi" w:hAnsiTheme="majorBidi" w:cstheme="majorBidi"/>
          <w:lang w:val="en-US"/>
        </w:rPr>
        <w:t>,Int</w:t>
      </w:r>
      <w:proofErr w:type="spellEnd"/>
      <w:proofErr w:type="gramEnd"/>
      <w:r w:rsidRPr="000B12F7">
        <w:rPr>
          <w:rFonts w:asciiTheme="majorBidi" w:hAnsiTheme="majorBidi" w:cstheme="majorBidi"/>
          <w:lang w:val="en-US"/>
        </w:rPr>
        <w:t>. J. Mod. Phys. A 17, 2555 (2002)</w:t>
      </w:r>
    </w:p>
    <w:p w:rsidR="006A490D" w:rsidRDefault="006A490D" w:rsidP="006A490D">
      <w:p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[28]</w:t>
      </w:r>
      <w:r w:rsidRPr="000B12F7">
        <w:rPr>
          <w:rFonts w:asciiTheme="majorBidi" w:hAnsiTheme="majorBidi" w:cstheme="majorBidi"/>
          <w:lang w:val="en-US"/>
        </w:rPr>
        <w:t xml:space="preserve">J. </w:t>
      </w:r>
      <w:proofErr w:type="spellStart"/>
      <w:r w:rsidRPr="000B12F7">
        <w:rPr>
          <w:rFonts w:asciiTheme="majorBidi" w:hAnsiTheme="majorBidi" w:cstheme="majorBidi"/>
          <w:lang w:val="en-US"/>
        </w:rPr>
        <w:t>Gamboa</w:t>
      </w:r>
      <w:proofErr w:type="spellEnd"/>
      <w:r w:rsidRPr="000B12F7">
        <w:rPr>
          <w:rFonts w:asciiTheme="majorBidi" w:hAnsiTheme="majorBidi" w:cstheme="majorBidi"/>
          <w:lang w:val="en-US"/>
        </w:rPr>
        <w:t xml:space="preserve">, M. Loewe, F. Mendez and J.C. </w:t>
      </w:r>
      <w:proofErr w:type="spellStart"/>
      <w:r w:rsidRPr="000B12F7">
        <w:rPr>
          <w:rFonts w:asciiTheme="majorBidi" w:hAnsiTheme="majorBidi" w:cstheme="majorBidi"/>
          <w:lang w:val="en-US"/>
        </w:rPr>
        <w:t>Rojas</w:t>
      </w:r>
      <w:proofErr w:type="gramStart"/>
      <w:r w:rsidRPr="000B12F7">
        <w:rPr>
          <w:rFonts w:asciiTheme="majorBidi" w:hAnsiTheme="majorBidi" w:cstheme="majorBidi"/>
          <w:lang w:val="en-US"/>
        </w:rPr>
        <w:t>,The</w:t>
      </w:r>
      <w:proofErr w:type="spellEnd"/>
      <w:proofErr w:type="gramEnd"/>
      <w:r w:rsidRPr="000B12F7">
        <w:rPr>
          <w:rFonts w:asciiTheme="majorBidi" w:hAnsiTheme="majorBidi" w:cstheme="majorBidi"/>
          <w:lang w:val="en-US"/>
        </w:rPr>
        <w:t xml:space="preserve"> Landau problem and </w:t>
      </w:r>
      <w:proofErr w:type="spellStart"/>
      <w:r w:rsidRPr="000B12F7">
        <w:rPr>
          <w:rFonts w:asciiTheme="majorBidi" w:hAnsiTheme="majorBidi" w:cstheme="majorBidi"/>
          <w:lang w:val="en-US"/>
        </w:rPr>
        <w:t>noncommutative</w:t>
      </w:r>
      <w:proofErr w:type="spellEnd"/>
      <w:r w:rsidRPr="000B12F7">
        <w:rPr>
          <w:rFonts w:asciiTheme="majorBidi" w:hAnsiTheme="majorBidi" w:cstheme="majorBidi"/>
          <w:lang w:val="en-US"/>
        </w:rPr>
        <w:t xml:space="preserve"> quantum mechanics, Mod. Phys. </w:t>
      </w:r>
      <w:proofErr w:type="spellStart"/>
      <w:r w:rsidRPr="000B12F7">
        <w:rPr>
          <w:rFonts w:asciiTheme="majorBidi" w:hAnsiTheme="majorBidi" w:cstheme="majorBidi"/>
          <w:lang w:val="en-US"/>
        </w:rPr>
        <w:t>Lett</w:t>
      </w:r>
      <w:proofErr w:type="spellEnd"/>
      <w:r w:rsidRPr="000B12F7">
        <w:rPr>
          <w:rFonts w:asciiTheme="majorBidi" w:hAnsiTheme="majorBidi" w:cstheme="majorBidi"/>
          <w:lang w:val="en-US"/>
        </w:rPr>
        <w:t>. A 16, 2075 (2001)</w:t>
      </w:r>
    </w:p>
    <w:p w:rsidR="006A490D" w:rsidRPr="006A490D" w:rsidRDefault="006A490D" w:rsidP="00990C85">
      <w:pPr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</w:pPr>
    </w:p>
    <w:p w:rsidR="00990C85" w:rsidRPr="00990C85" w:rsidRDefault="00990C85" w:rsidP="00990C85">
      <w:pP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0FEFF"/>
          <w:lang w:val="en-US"/>
        </w:rPr>
      </w:pPr>
    </w:p>
    <w:p w:rsidR="00990C85" w:rsidRPr="00990C85" w:rsidRDefault="00990C85" w:rsidP="00990C85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90C85" w:rsidRPr="00990C85" w:rsidRDefault="00990C85" w:rsidP="00990C85">
      <w:pPr>
        <w:jc w:val="center"/>
        <w:rPr>
          <w:b/>
          <w:bCs/>
          <w:lang w:val="en-US"/>
        </w:rPr>
      </w:pPr>
    </w:p>
    <w:sectPr w:rsidR="00990C85" w:rsidRPr="00990C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54BED"/>
    <w:multiLevelType w:val="hybridMultilevel"/>
    <w:tmpl w:val="13B68B5A"/>
    <w:lvl w:ilvl="0" w:tplc="7F7407C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85"/>
    <w:rsid w:val="003348CC"/>
    <w:rsid w:val="0062413F"/>
    <w:rsid w:val="006A490D"/>
    <w:rsid w:val="00990C85"/>
    <w:rsid w:val="009A3EA0"/>
    <w:rsid w:val="009B78F1"/>
    <w:rsid w:val="00B10E82"/>
    <w:rsid w:val="00D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CD09E-9A1A-4DDA-A502-306A205B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-mail">
    <w:name w:val="E-mail"/>
    <w:next w:val="Normal"/>
    <w:rsid w:val="00990C85"/>
    <w:pPr>
      <w:spacing w:after="240" w:line="240" w:lineRule="auto"/>
      <w:ind w:left="1418"/>
    </w:pPr>
    <w:rPr>
      <w:rFonts w:ascii="Times" w:eastAsia="Times New Roman" w:hAnsi="Times" w:cs="Times New Roman"/>
      <w:noProof/>
      <w:lang w:val="en-US"/>
    </w:rPr>
  </w:style>
  <w:style w:type="paragraph" w:customStyle="1" w:styleId="AuthorAffiliation">
    <w:name w:val="Author Affiliation"/>
    <w:basedOn w:val="Normal"/>
    <w:rsid w:val="00990C8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990C8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0C85"/>
    <w:pPr>
      <w:ind w:left="720"/>
      <w:contextualSpacing/>
    </w:pPr>
  </w:style>
  <w:style w:type="table" w:styleId="Tableausimple4">
    <w:name w:val="Plain Table 4"/>
    <w:basedOn w:val="TableauNormal"/>
    <w:uiPriority w:val="44"/>
    <w:rsid w:val="00990C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khdar.sek@univ-biskra.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4EEC-A6B1-4A1B-8318-06254187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1436</Words>
  <Characters>8846</Characters>
  <Application>Microsoft Office Word</Application>
  <DocSecurity>0</DocSecurity>
  <Lines>276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2021-12-06T21:37:00Z</cp:lastPrinted>
  <dcterms:created xsi:type="dcterms:W3CDTF">2022-11-13T07:30:00Z</dcterms:created>
  <dcterms:modified xsi:type="dcterms:W3CDTF">2022-11-13T08:49:00Z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9c794d3e26c7059c54df8c2f323ed6977b0fad8e6b7c0738cf75db9c9283e944</vt:lpwstr>
  </property>
</Properties>
</file>