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1AC1" w14:textId="77777777" w:rsidR="00D1166C" w:rsidRDefault="6C32344A" w:rsidP="57D67DB7">
      <w:pPr>
        <w:spacing w:after="0" w:line="240" w:lineRule="auto"/>
        <w:jc w:val="center"/>
        <w:rPr>
          <w:rFonts w:ascii="Arial" w:eastAsia="Times" w:hAnsi="Arial" w:cs="Arial"/>
          <w:b/>
          <w:bCs/>
          <w:sz w:val="24"/>
          <w:szCs w:val="24"/>
        </w:rPr>
      </w:pPr>
      <w:r w:rsidRPr="57D67DB7">
        <w:rPr>
          <w:rFonts w:ascii="Arial" w:eastAsia="Times" w:hAnsi="Arial" w:cs="Arial"/>
          <w:b/>
          <w:bCs/>
          <w:sz w:val="24"/>
          <w:szCs w:val="24"/>
        </w:rPr>
        <w:t xml:space="preserve">Thermal conductivity </w:t>
      </w:r>
      <w:r w:rsidR="00D1166C">
        <w:rPr>
          <w:rFonts w:ascii="Arial" w:eastAsia="Times" w:hAnsi="Arial" w:cs="Arial"/>
          <w:b/>
          <w:bCs/>
          <w:sz w:val="24"/>
          <w:szCs w:val="24"/>
        </w:rPr>
        <w:t xml:space="preserve">of </w:t>
      </w:r>
      <w:r w:rsidR="00D1166C" w:rsidRPr="57D67DB7">
        <w:rPr>
          <w:rFonts w:ascii="Arial" w:eastAsia="Times" w:hAnsi="Arial" w:cs="Arial"/>
          <w:b/>
          <w:bCs/>
          <w:sz w:val="24"/>
          <w:szCs w:val="24"/>
        </w:rPr>
        <w:t>Chalcogenides Alloys</w:t>
      </w:r>
      <w:r w:rsidR="00D1166C" w:rsidRPr="57D67DB7">
        <w:rPr>
          <w:rFonts w:ascii="Arial" w:eastAsia="Times" w:hAnsi="Arial" w:cs="Arial"/>
          <w:b/>
          <w:bCs/>
          <w:sz w:val="24"/>
          <w:szCs w:val="24"/>
        </w:rPr>
        <w:t xml:space="preserve"> </w:t>
      </w:r>
      <w:r w:rsidRPr="57D67DB7">
        <w:rPr>
          <w:rFonts w:ascii="Arial" w:eastAsia="Times" w:hAnsi="Arial" w:cs="Arial"/>
          <w:b/>
          <w:bCs/>
          <w:sz w:val="24"/>
          <w:szCs w:val="24"/>
        </w:rPr>
        <w:t>for energy and information storage</w:t>
      </w:r>
    </w:p>
    <w:p w14:paraId="4EB741A2" w14:textId="76B7F94E" w:rsidR="00910EE4" w:rsidRDefault="6C32344A" w:rsidP="57D67DB7">
      <w:pPr>
        <w:spacing w:after="0" w:line="240" w:lineRule="auto"/>
        <w:jc w:val="center"/>
        <w:rPr>
          <w:rFonts w:ascii="Arial" w:eastAsia="Times" w:hAnsi="Arial" w:cs="Arial"/>
          <w:b/>
          <w:bCs/>
          <w:sz w:val="24"/>
          <w:szCs w:val="24"/>
        </w:rPr>
      </w:pPr>
      <w:r w:rsidRPr="57D67DB7">
        <w:rPr>
          <w:rFonts w:ascii="Arial" w:eastAsia="Times" w:hAnsi="Arial" w:cs="Arial"/>
          <w:b/>
          <w:bCs/>
          <w:sz w:val="24"/>
          <w:szCs w:val="24"/>
        </w:rPr>
        <w:t xml:space="preserve"> </w:t>
      </w:r>
    </w:p>
    <w:p w14:paraId="56621B87" w14:textId="421CDC68" w:rsidR="00EE5319" w:rsidRDefault="00910EE4" w:rsidP="57D67DB7">
      <w:pPr>
        <w:spacing w:after="0" w:line="240" w:lineRule="auto"/>
        <w:jc w:val="center"/>
        <w:rPr>
          <w:rFonts w:ascii="Arial" w:eastAsia="Times" w:hAnsi="Arial" w:cs="Arial"/>
          <w:vertAlign w:val="superscript"/>
        </w:rPr>
      </w:pPr>
      <w:r w:rsidRPr="57D67DB7">
        <w:rPr>
          <w:rFonts w:ascii="Arial" w:eastAsia="Times" w:hAnsi="Arial" w:cs="Arial"/>
        </w:rPr>
        <w:t>D. Wamwangi</w:t>
      </w:r>
      <w:r w:rsidRPr="57D67DB7">
        <w:rPr>
          <w:rFonts w:ascii="Arial" w:eastAsia="Times" w:hAnsi="Arial" w:cs="Arial"/>
          <w:vertAlign w:val="superscript"/>
        </w:rPr>
        <w:t>1</w:t>
      </w:r>
      <w:r w:rsidRPr="57D67DB7">
        <w:rPr>
          <w:rFonts w:ascii="Arial" w:eastAsia="Times" w:hAnsi="Arial" w:cs="Arial"/>
        </w:rPr>
        <w:t xml:space="preserve">, </w:t>
      </w:r>
      <w:r w:rsidR="5286046A" w:rsidRPr="57D67DB7">
        <w:rPr>
          <w:rFonts w:ascii="Arial" w:eastAsia="Times" w:hAnsi="Arial" w:cs="Arial"/>
        </w:rPr>
        <w:t xml:space="preserve">M. Baloi1, </w:t>
      </w:r>
      <w:r w:rsidRPr="57D67DB7">
        <w:rPr>
          <w:rFonts w:ascii="Arial" w:eastAsia="Times" w:hAnsi="Arial" w:cs="Arial"/>
        </w:rPr>
        <w:t>B. Mathe</w:t>
      </w:r>
      <w:r w:rsidRPr="57D67DB7">
        <w:rPr>
          <w:rFonts w:ascii="Arial" w:eastAsia="Times" w:hAnsi="Arial" w:cs="Arial"/>
          <w:vertAlign w:val="superscript"/>
        </w:rPr>
        <w:t>1</w:t>
      </w:r>
      <w:r w:rsidRPr="57D67DB7">
        <w:rPr>
          <w:rFonts w:ascii="Arial" w:eastAsia="Times" w:hAnsi="Arial" w:cs="Arial"/>
        </w:rPr>
        <w:t>,</w:t>
      </w:r>
      <w:r w:rsidR="28710ACF" w:rsidRPr="57D67DB7">
        <w:rPr>
          <w:rFonts w:ascii="Arial" w:eastAsia="Times" w:hAnsi="Arial" w:cs="Arial"/>
        </w:rPr>
        <w:t xml:space="preserve"> S. Reparaz</w:t>
      </w:r>
      <w:r w:rsidR="28710ACF" w:rsidRPr="00D1166C">
        <w:rPr>
          <w:rFonts w:ascii="Arial" w:eastAsia="Times" w:hAnsi="Arial" w:cs="Arial"/>
          <w:vertAlign w:val="superscript"/>
        </w:rPr>
        <w:t>2</w:t>
      </w:r>
      <w:r w:rsidR="28710ACF" w:rsidRPr="57D67DB7">
        <w:rPr>
          <w:rFonts w:ascii="Arial" w:eastAsia="Times" w:hAnsi="Arial" w:cs="Arial"/>
        </w:rPr>
        <w:t>,</w:t>
      </w:r>
      <w:r w:rsidRPr="57D67DB7">
        <w:rPr>
          <w:rFonts w:ascii="Arial" w:eastAsia="Times" w:hAnsi="Arial" w:cs="Arial"/>
        </w:rPr>
        <w:t xml:space="preserve"> </w:t>
      </w:r>
      <w:r w:rsidR="002719B6" w:rsidRPr="57D67DB7">
        <w:rPr>
          <w:rFonts w:ascii="Arial" w:eastAsia="Times" w:hAnsi="Arial" w:cs="Arial"/>
        </w:rPr>
        <w:t>L. Kotane</w:t>
      </w:r>
      <w:r w:rsidR="002719B6" w:rsidRPr="57D67DB7">
        <w:rPr>
          <w:rFonts w:ascii="Arial" w:eastAsia="Times" w:hAnsi="Arial" w:cs="Arial"/>
          <w:vertAlign w:val="superscript"/>
        </w:rPr>
        <w:t>1</w:t>
      </w:r>
      <w:r w:rsidR="002719B6" w:rsidRPr="57D67DB7">
        <w:rPr>
          <w:rFonts w:ascii="Arial" w:eastAsia="Times" w:hAnsi="Arial" w:cs="Arial"/>
        </w:rPr>
        <w:t xml:space="preserve">, </w:t>
      </w:r>
      <w:r w:rsidRPr="57D67DB7">
        <w:rPr>
          <w:rFonts w:ascii="Arial" w:eastAsia="Times" w:hAnsi="Arial" w:cs="Arial"/>
        </w:rPr>
        <w:t>R. Erasmus</w:t>
      </w:r>
      <w:r w:rsidRPr="57D67DB7">
        <w:rPr>
          <w:rFonts w:ascii="Arial" w:eastAsia="Times" w:hAnsi="Arial" w:cs="Arial"/>
          <w:vertAlign w:val="superscript"/>
        </w:rPr>
        <w:t>1</w:t>
      </w:r>
      <w:r w:rsidRPr="57D67DB7">
        <w:rPr>
          <w:rFonts w:ascii="Arial" w:eastAsia="Times" w:hAnsi="Arial" w:cs="Arial"/>
        </w:rPr>
        <w:t>, D. Billing</w:t>
      </w:r>
      <w:r w:rsidR="033EC4F0" w:rsidRPr="57D67DB7">
        <w:rPr>
          <w:rFonts w:ascii="Arial" w:eastAsia="Times" w:hAnsi="Arial" w:cs="Arial"/>
          <w:vertAlign w:val="superscript"/>
        </w:rPr>
        <w:t>3</w:t>
      </w:r>
      <w:r w:rsidRPr="57D67DB7">
        <w:rPr>
          <w:rFonts w:ascii="Arial" w:eastAsia="Times" w:hAnsi="Arial" w:cs="Arial"/>
        </w:rPr>
        <w:t>, and M. Madhuku</w:t>
      </w:r>
      <w:r w:rsidR="73C6FE8F" w:rsidRPr="57D67DB7">
        <w:rPr>
          <w:rFonts w:ascii="Arial" w:eastAsia="Times" w:hAnsi="Arial" w:cs="Arial"/>
          <w:vertAlign w:val="superscript"/>
        </w:rPr>
        <w:t>4</w:t>
      </w:r>
    </w:p>
    <w:p w14:paraId="0A37501D" w14:textId="77777777" w:rsidR="00910EE4" w:rsidRPr="00910EE4" w:rsidRDefault="00910EE4" w:rsidP="0035722B">
      <w:pPr>
        <w:spacing w:after="0" w:line="240" w:lineRule="auto"/>
        <w:jc w:val="center"/>
        <w:rPr>
          <w:rFonts w:ascii="Arial" w:eastAsia="Times" w:hAnsi="Arial" w:cs="Arial"/>
          <w:sz w:val="16"/>
          <w:szCs w:val="16"/>
        </w:rPr>
      </w:pPr>
    </w:p>
    <w:p w14:paraId="09930454" w14:textId="6BE30380" w:rsidR="00910EE4" w:rsidRDefault="00910EE4" w:rsidP="0035722B">
      <w:pPr>
        <w:spacing w:after="0" w:line="240" w:lineRule="auto"/>
        <w:jc w:val="center"/>
        <w:rPr>
          <w:rFonts w:ascii="Arial" w:eastAsia="Times" w:hAnsi="Arial" w:cs="Arial"/>
        </w:rPr>
      </w:pPr>
      <w:r w:rsidRPr="57D67DB7">
        <w:rPr>
          <w:rFonts w:ascii="Arial" w:eastAsia="Times" w:hAnsi="Arial" w:cs="Arial"/>
          <w:vertAlign w:val="superscript"/>
        </w:rPr>
        <w:t>1</w:t>
      </w:r>
      <w:r w:rsidRPr="57D67DB7">
        <w:rPr>
          <w:rFonts w:ascii="Arial" w:eastAsia="Times" w:hAnsi="Arial" w:cs="Arial"/>
        </w:rPr>
        <w:t xml:space="preserve">School of Physics, Material Physics Research Institute, University of the Witwatersrand, </w:t>
      </w:r>
      <w:r w:rsidR="0035722B" w:rsidRPr="57D67DB7">
        <w:rPr>
          <w:rFonts w:ascii="Arial" w:eastAsia="Times" w:hAnsi="Arial" w:cs="Arial"/>
        </w:rPr>
        <w:t xml:space="preserve">Johannesburg, </w:t>
      </w:r>
      <w:r w:rsidRPr="57D67DB7">
        <w:rPr>
          <w:rFonts w:ascii="Arial" w:eastAsia="Times" w:hAnsi="Arial" w:cs="Arial"/>
        </w:rPr>
        <w:t>Private Bag 3, 2050</w:t>
      </w:r>
      <w:r w:rsidR="0035722B" w:rsidRPr="57D67DB7">
        <w:rPr>
          <w:rFonts w:ascii="Arial" w:eastAsia="Times" w:hAnsi="Arial" w:cs="Arial"/>
        </w:rPr>
        <w:t xml:space="preserve"> WITS</w:t>
      </w:r>
      <w:r w:rsidRPr="57D67DB7">
        <w:rPr>
          <w:rFonts w:ascii="Arial" w:eastAsia="Times" w:hAnsi="Arial" w:cs="Arial"/>
        </w:rPr>
        <w:t>, South Africa</w:t>
      </w:r>
    </w:p>
    <w:p w14:paraId="7F0A37D6" w14:textId="77777777" w:rsidR="00D1166C" w:rsidRDefault="00D1166C" w:rsidP="0035722B">
      <w:pPr>
        <w:spacing w:after="0" w:line="240" w:lineRule="auto"/>
        <w:jc w:val="center"/>
        <w:rPr>
          <w:rFonts w:ascii="Arial" w:eastAsia="Times" w:hAnsi="Arial" w:cs="Arial"/>
        </w:rPr>
      </w:pPr>
    </w:p>
    <w:p w14:paraId="12E581A0" w14:textId="35A6AA93" w:rsidR="2224EAE5" w:rsidRPr="00D1166C" w:rsidRDefault="2224EAE5" w:rsidP="57D67DB7">
      <w:pPr>
        <w:spacing w:after="0" w:line="240" w:lineRule="auto"/>
        <w:jc w:val="center"/>
        <w:rPr>
          <w:rFonts w:ascii="Arial" w:eastAsia="Arial" w:hAnsi="Arial" w:cs="Arial"/>
        </w:rPr>
      </w:pPr>
      <w:r w:rsidRPr="00D1166C">
        <w:rPr>
          <w:rFonts w:ascii="Arial" w:eastAsia="Times" w:hAnsi="Arial" w:cs="Arial"/>
          <w:vertAlign w:val="superscript"/>
        </w:rPr>
        <w:t>2</w:t>
      </w:r>
      <w:r w:rsidRPr="00D1166C">
        <w:rPr>
          <w:rFonts w:ascii="Arial" w:eastAsia="Arial" w:hAnsi="Arial" w:cs="Arial"/>
          <w:color w:val="202124"/>
        </w:rPr>
        <w:t xml:space="preserve">Institut de </w:t>
      </w:r>
      <w:proofErr w:type="spellStart"/>
      <w:r w:rsidRPr="00D1166C">
        <w:rPr>
          <w:rFonts w:ascii="Arial" w:eastAsia="Arial" w:hAnsi="Arial" w:cs="Arial"/>
          <w:color w:val="202124"/>
        </w:rPr>
        <w:t>Ciència</w:t>
      </w:r>
      <w:proofErr w:type="spellEnd"/>
      <w:r w:rsidRPr="00D1166C">
        <w:rPr>
          <w:rFonts w:ascii="Arial" w:eastAsia="Arial" w:hAnsi="Arial" w:cs="Arial"/>
          <w:color w:val="202124"/>
        </w:rPr>
        <w:t xml:space="preserve"> de Materials de Barcelona, </w:t>
      </w:r>
      <w:r w:rsidR="00D1166C">
        <w:rPr>
          <w:rFonts w:ascii="Arial" w:eastAsia="Arial" w:hAnsi="Arial" w:cs="Arial"/>
          <w:color w:val="202124"/>
        </w:rPr>
        <w:t xml:space="preserve">Barcelona, </w:t>
      </w:r>
      <w:r w:rsidRPr="00D1166C">
        <w:rPr>
          <w:rFonts w:ascii="Arial" w:eastAsia="Arial" w:hAnsi="Arial" w:cs="Arial"/>
          <w:color w:val="202124"/>
        </w:rPr>
        <w:t>Spain</w:t>
      </w:r>
    </w:p>
    <w:p w14:paraId="5DAB6C7B" w14:textId="77777777" w:rsidR="00910EE4" w:rsidRPr="00910EE4" w:rsidRDefault="00910EE4" w:rsidP="0035722B">
      <w:pPr>
        <w:spacing w:after="0" w:line="240" w:lineRule="auto"/>
        <w:jc w:val="center"/>
        <w:rPr>
          <w:rFonts w:ascii="Arial" w:eastAsia="Times" w:hAnsi="Arial" w:cs="Arial"/>
          <w:sz w:val="16"/>
          <w:szCs w:val="16"/>
        </w:rPr>
      </w:pPr>
    </w:p>
    <w:p w14:paraId="593C1DB0" w14:textId="4CFAF75E" w:rsidR="00910EE4" w:rsidRDefault="36EB1F87" w:rsidP="0035722B">
      <w:pPr>
        <w:spacing w:after="0" w:line="240" w:lineRule="auto"/>
        <w:jc w:val="center"/>
        <w:rPr>
          <w:rFonts w:ascii="Arial" w:eastAsia="Times" w:hAnsi="Arial" w:cs="Arial"/>
        </w:rPr>
      </w:pPr>
      <w:r w:rsidRPr="57D67DB7">
        <w:rPr>
          <w:rFonts w:ascii="Arial" w:eastAsia="Times" w:hAnsi="Arial" w:cs="Arial"/>
          <w:vertAlign w:val="superscript"/>
        </w:rPr>
        <w:t>3</w:t>
      </w:r>
      <w:r w:rsidR="00910EE4" w:rsidRPr="57D67DB7">
        <w:rPr>
          <w:rFonts w:ascii="Arial" w:eastAsia="Times" w:hAnsi="Arial" w:cs="Arial"/>
        </w:rPr>
        <w:t xml:space="preserve">School of Chemistry, Molecular Sciences Institute, University of the Witwatersrand, </w:t>
      </w:r>
      <w:r w:rsidR="0035722B" w:rsidRPr="57D67DB7">
        <w:rPr>
          <w:rFonts w:ascii="Arial" w:eastAsia="Times" w:hAnsi="Arial" w:cs="Arial"/>
        </w:rPr>
        <w:t xml:space="preserve">Johannesburg, </w:t>
      </w:r>
      <w:r w:rsidR="00910EE4" w:rsidRPr="57D67DB7">
        <w:rPr>
          <w:rFonts w:ascii="Arial" w:eastAsia="Times" w:hAnsi="Arial" w:cs="Arial"/>
        </w:rPr>
        <w:t>Private Bag 3, 2050</w:t>
      </w:r>
      <w:r w:rsidR="0035722B" w:rsidRPr="57D67DB7">
        <w:rPr>
          <w:rFonts w:ascii="Arial" w:eastAsia="Times" w:hAnsi="Arial" w:cs="Arial"/>
        </w:rPr>
        <w:t xml:space="preserve"> WITS</w:t>
      </w:r>
      <w:r w:rsidR="00910EE4" w:rsidRPr="57D67DB7">
        <w:rPr>
          <w:rFonts w:ascii="Arial" w:eastAsia="Times" w:hAnsi="Arial" w:cs="Arial"/>
        </w:rPr>
        <w:t>, South Africa</w:t>
      </w:r>
    </w:p>
    <w:p w14:paraId="02EB378F" w14:textId="77777777" w:rsidR="00910EE4" w:rsidRPr="00910EE4" w:rsidRDefault="00910EE4" w:rsidP="0035722B">
      <w:pPr>
        <w:spacing w:after="0" w:line="240" w:lineRule="auto"/>
        <w:jc w:val="center"/>
        <w:rPr>
          <w:rFonts w:ascii="Arial" w:eastAsia="Times" w:hAnsi="Arial" w:cs="Arial"/>
          <w:sz w:val="16"/>
          <w:szCs w:val="16"/>
          <w:vertAlign w:val="superscript"/>
        </w:rPr>
      </w:pPr>
    </w:p>
    <w:p w14:paraId="57BC5479" w14:textId="72D55CF1" w:rsidR="00B85E64" w:rsidRDefault="61067216" w:rsidP="0035722B">
      <w:pPr>
        <w:spacing w:after="0" w:line="240" w:lineRule="auto"/>
        <w:jc w:val="center"/>
        <w:rPr>
          <w:rFonts w:ascii="Arial" w:eastAsia="Times" w:hAnsi="Arial" w:cs="Arial"/>
        </w:rPr>
      </w:pPr>
      <w:r w:rsidRPr="57D67DB7">
        <w:rPr>
          <w:rFonts w:ascii="Arial" w:eastAsia="Times" w:hAnsi="Arial" w:cs="Arial"/>
          <w:vertAlign w:val="superscript"/>
        </w:rPr>
        <w:t>4</w:t>
      </w:r>
      <w:r w:rsidR="00910EE4" w:rsidRPr="57D67DB7">
        <w:rPr>
          <w:rFonts w:ascii="Arial" w:eastAsia="Times" w:hAnsi="Arial" w:cs="Arial"/>
        </w:rPr>
        <w:t>iThemba LABS (Gauteng), Private Bag 11, Johannesburg, WITS 2050, South Africa</w:t>
      </w:r>
    </w:p>
    <w:p w14:paraId="6A05A809" w14:textId="77777777" w:rsidR="00910EE4" w:rsidRPr="00910EE4" w:rsidRDefault="00910EE4" w:rsidP="00910EE4">
      <w:pPr>
        <w:spacing w:after="0" w:line="240" w:lineRule="auto"/>
        <w:jc w:val="center"/>
        <w:rPr>
          <w:rFonts w:ascii="Arial" w:eastAsia="Times" w:hAnsi="Arial" w:cs="Arial"/>
        </w:rPr>
      </w:pPr>
    </w:p>
    <w:p w14:paraId="7CBFD60A" w14:textId="77777777" w:rsidR="00B3282C" w:rsidRPr="00B3282C" w:rsidRDefault="00B3282C" w:rsidP="00B3282C">
      <w:pPr>
        <w:spacing w:after="0" w:line="240" w:lineRule="auto"/>
        <w:jc w:val="center"/>
        <w:rPr>
          <w:rFonts w:ascii="Arial" w:eastAsia="Times" w:hAnsi="Arial" w:cs="Arial"/>
          <w:b/>
          <w:bCs/>
          <w:sz w:val="24"/>
          <w:szCs w:val="24"/>
        </w:rPr>
      </w:pPr>
      <w:r w:rsidRPr="00B3282C">
        <w:rPr>
          <w:rFonts w:ascii="Arial" w:eastAsia="Times" w:hAnsi="Arial" w:cs="Arial"/>
          <w:b/>
          <w:bCs/>
          <w:sz w:val="24"/>
          <w:szCs w:val="24"/>
        </w:rPr>
        <w:t>Abstract</w:t>
      </w:r>
    </w:p>
    <w:p w14:paraId="09C28BF5" w14:textId="12674D75" w:rsidR="00C36C91" w:rsidRPr="009A14E5" w:rsidRDefault="0F3A7E8F" w:rsidP="00D1166C">
      <w:pPr>
        <w:spacing w:after="0" w:line="360" w:lineRule="auto"/>
        <w:jc w:val="both"/>
        <w:rPr>
          <w:rFonts w:ascii="Arial" w:hAnsi="Arial" w:cs="Arial"/>
        </w:rPr>
      </w:pPr>
      <w:r w:rsidRPr="009A14E5">
        <w:rPr>
          <w:rFonts w:ascii="Arial" w:hAnsi="Arial" w:cs="Arial"/>
        </w:rPr>
        <w:t>Chalcogenide alloys continue to receive widespread interest due to their excellent correlated properties essential for thermoelectric an</w:t>
      </w:r>
      <w:r w:rsidR="55FAFBDB" w:rsidRPr="009A14E5">
        <w:rPr>
          <w:rFonts w:ascii="Arial" w:hAnsi="Arial" w:cs="Arial"/>
        </w:rPr>
        <w:t>d energy storage in non-volatile based memory devices. In this work we p</w:t>
      </w:r>
      <w:r w:rsidR="03E47EB5" w:rsidRPr="009A14E5">
        <w:rPr>
          <w:rFonts w:ascii="Arial" w:hAnsi="Arial" w:cs="Arial"/>
        </w:rPr>
        <w:t>resent attempts at determination of the thermal conductivity using Surface Brillouin scatter and Time domain thermal reflectance in the various structural phases. Th</w:t>
      </w:r>
      <w:r w:rsidR="35D1A096" w:rsidRPr="009A14E5">
        <w:rPr>
          <w:rFonts w:ascii="Arial" w:hAnsi="Arial" w:cs="Arial"/>
        </w:rPr>
        <w:t>in films of chalcogenide alloys formed from the Pseudo-bi</w:t>
      </w:r>
      <w:r w:rsidR="264E3E31" w:rsidRPr="009A14E5">
        <w:rPr>
          <w:rFonts w:ascii="Arial" w:hAnsi="Arial" w:cs="Arial"/>
        </w:rPr>
        <w:t xml:space="preserve">nary tie line and eutectic phases have been grown using RF magnetron sputtering on (001) Si substrates. </w:t>
      </w:r>
      <w:r w:rsidR="1A8975AD" w:rsidRPr="009A14E5">
        <w:rPr>
          <w:rFonts w:ascii="Arial" w:hAnsi="Arial" w:cs="Arial"/>
        </w:rPr>
        <w:t xml:space="preserve">Using the procedure of </w:t>
      </w:r>
      <w:r w:rsidR="2D7EC534" w:rsidRPr="009A14E5">
        <w:rPr>
          <w:rFonts w:ascii="Arial" w:hAnsi="Arial" w:cs="Arial"/>
        </w:rPr>
        <w:t xml:space="preserve">Cahill’s </w:t>
      </w:r>
      <w:r w:rsidR="1A8975AD" w:rsidRPr="009A14E5">
        <w:rPr>
          <w:rFonts w:ascii="Arial" w:hAnsi="Arial" w:cs="Arial"/>
        </w:rPr>
        <w:t>random walk model on the acoustic phonon velocities we estimate the</w:t>
      </w:r>
      <w:r w:rsidR="192E42F5" w:rsidRPr="009A14E5">
        <w:rPr>
          <w:rFonts w:ascii="Arial" w:hAnsi="Arial" w:cs="Arial"/>
        </w:rPr>
        <w:t xml:space="preserve"> minimum</w:t>
      </w:r>
      <w:r w:rsidR="1A8975AD" w:rsidRPr="009A14E5">
        <w:rPr>
          <w:rFonts w:ascii="Arial" w:hAnsi="Arial" w:cs="Arial"/>
        </w:rPr>
        <w:t xml:space="preserve"> thermal conductivity </w:t>
      </w:r>
      <w:r w:rsidR="65141146" w:rsidRPr="009A14E5">
        <w:rPr>
          <w:rFonts w:ascii="Arial" w:hAnsi="Arial" w:cs="Arial"/>
        </w:rPr>
        <w:t>of</w:t>
      </w:r>
      <w:r w:rsidR="1A8975AD" w:rsidRPr="009A14E5">
        <w:rPr>
          <w:rFonts w:ascii="Arial" w:hAnsi="Arial" w:cs="Arial"/>
        </w:rPr>
        <w:t xml:space="preserve"> the disorder phase to be</w:t>
      </w:r>
      <w:r w:rsidR="4EB084BD" w:rsidRPr="009A14E5">
        <w:rPr>
          <w:rFonts w:ascii="Arial" w:hAnsi="Arial" w:cs="Arial"/>
        </w:rPr>
        <w:t xml:space="preserve"> k &lt; </w:t>
      </w:r>
      <w:r w:rsidR="6B9CAD3B" w:rsidRPr="009A14E5">
        <w:rPr>
          <w:rFonts w:ascii="Arial" w:hAnsi="Arial" w:cs="Arial"/>
        </w:rPr>
        <w:t>0.5 W/</w:t>
      </w:r>
      <w:proofErr w:type="spellStart"/>
      <w:r w:rsidR="6B9CAD3B" w:rsidRPr="009A14E5">
        <w:rPr>
          <w:rFonts w:ascii="Arial" w:hAnsi="Arial" w:cs="Arial"/>
        </w:rPr>
        <w:t>mK</w:t>
      </w:r>
      <w:r w:rsidR="2E71C000" w:rsidRPr="009A14E5">
        <w:rPr>
          <w:rFonts w:ascii="Arial" w:hAnsi="Arial" w:cs="Arial"/>
        </w:rPr>
        <w:t>.</w:t>
      </w:r>
      <w:proofErr w:type="spellEnd"/>
      <w:r w:rsidR="4EB084BD" w:rsidRPr="009A14E5">
        <w:rPr>
          <w:rFonts w:ascii="Arial" w:hAnsi="Arial" w:cs="Arial"/>
        </w:rPr>
        <w:t xml:space="preserve"> </w:t>
      </w:r>
      <w:r w:rsidR="570D8439" w:rsidRPr="009A14E5">
        <w:rPr>
          <w:rFonts w:ascii="Arial" w:hAnsi="Arial" w:cs="Arial"/>
        </w:rPr>
        <w:t>Our values are in close agreement with those measured by TDTR in the disordered phase.</w:t>
      </w:r>
      <w:r w:rsidR="3FDE60BE" w:rsidRPr="009A14E5">
        <w:rPr>
          <w:rFonts w:ascii="Arial" w:hAnsi="Arial" w:cs="Arial"/>
        </w:rPr>
        <w:t xml:space="preserve"> A l</w:t>
      </w:r>
      <w:r w:rsidR="661B4CA6" w:rsidRPr="009A14E5">
        <w:rPr>
          <w:rFonts w:ascii="Arial" w:hAnsi="Arial" w:cs="Arial"/>
        </w:rPr>
        <w:t>ow thermal conductivity value</w:t>
      </w:r>
      <w:r w:rsidR="529B0515" w:rsidRPr="009A14E5">
        <w:rPr>
          <w:rFonts w:ascii="Arial" w:hAnsi="Arial" w:cs="Arial"/>
        </w:rPr>
        <w:t xml:space="preserve"> is essential for thermal management in Phase change random access memory as well as for thermoelectric applications.</w:t>
      </w:r>
    </w:p>
    <w:p w14:paraId="1A7F668B" w14:textId="12EDA8C2" w:rsidR="57D67DB7" w:rsidRPr="00D1166C" w:rsidRDefault="57D67DB7" w:rsidP="57D67DB7">
      <w:pPr>
        <w:spacing w:after="0"/>
        <w:jc w:val="both"/>
        <w:rPr>
          <w:rFonts w:ascii="Arial" w:hAnsi="Arial" w:cs="Arial"/>
        </w:rPr>
      </w:pPr>
    </w:p>
    <w:p w14:paraId="1F75600E" w14:textId="70CE9D2D" w:rsidR="0045770B" w:rsidRPr="009A14E5" w:rsidRDefault="0045770B" w:rsidP="00F80FE3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7D67DB7">
        <w:rPr>
          <w:rFonts w:ascii="Arial" w:hAnsi="Arial" w:cs="Arial"/>
          <w:b/>
          <w:bCs/>
        </w:rPr>
        <w:t>Keywords:</w:t>
      </w:r>
      <w:r w:rsidR="0042327B" w:rsidRPr="57D67DB7">
        <w:rPr>
          <w:rFonts w:ascii="Arial" w:hAnsi="Arial" w:cs="Arial"/>
          <w:b/>
          <w:bCs/>
        </w:rPr>
        <w:t xml:space="preserve"> </w:t>
      </w:r>
      <w:r w:rsidR="009A14E5" w:rsidRPr="009A14E5">
        <w:rPr>
          <w:rFonts w:ascii="Arial" w:hAnsi="Arial" w:cs="Arial"/>
          <w:sz w:val="22"/>
          <w:szCs w:val="22"/>
        </w:rPr>
        <w:t>Thermal conductivity, A</w:t>
      </w:r>
      <w:r w:rsidR="6B879CFC" w:rsidRPr="009A14E5">
        <w:rPr>
          <w:rFonts w:ascii="Arial" w:hAnsi="Arial" w:cs="Arial"/>
          <w:sz w:val="22"/>
          <w:szCs w:val="22"/>
        </w:rPr>
        <w:t>coustic phonons</w:t>
      </w:r>
      <w:r w:rsidR="0042327B" w:rsidRPr="009A14E5">
        <w:rPr>
          <w:rFonts w:ascii="Arial" w:hAnsi="Arial" w:cs="Arial"/>
          <w:sz w:val="22"/>
          <w:szCs w:val="22"/>
        </w:rPr>
        <w:t>,</w:t>
      </w:r>
      <w:r w:rsidRPr="009A14E5">
        <w:rPr>
          <w:rFonts w:ascii="Arial" w:hAnsi="Arial" w:cs="Arial"/>
          <w:sz w:val="22"/>
          <w:szCs w:val="22"/>
        </w:rPr>
        <w:t xml:space="preserve"> </w:t>
      </w:r>
      <w:r w:rsidR="1917676B" w:rsidRPr="009A14E5">
        <w:rPr>
          <w:rFonts w:ascii="Arial" w:hAnsi="Arial" w:cs="Arial"/>
          <w:sz w:val="22"/>
          <w:szCs w:val="22"/>
        </w:rPr>
        <w:t>Cahill’s Model</w:t>
      </w:r>
      <w:r w:rsidR="00C225F3" w:rsidRPr="009A14E5">
        <w:rPr>
          <w:rFonts w:ascii="Arial" w:hAnsi="Arial" w:cs="Arial"/>
          <w:sz w:val="22"/>
          <w:szCs w:val="22"/>
        </w:rPr>
        <w:t xml:space="preserve">, </w:t>
      </w:r>
      <w:r w:rsidR="009A14E5" w:rsidRPr="009A14E5">
        <w:rPr>
          <w:rFonts w:ascii="Arial" w:hAnsi="Arial" w:cs="Arial"/>
          <w:sz w:val="22"/>
          <w:szCs w:val="22"/>
        </w:rPr>
        <w:t>Chalcogenide</w:t>
      </w:r>
      <w:r w:rsidR="7EFC75F7" w:rsidRPr="009A14E5">
        <w:rPr>
          <w:rFonts w:ascii="Arial" w:hAnsi="Arial" w:cs="Arial"/>
          <w:sz w:val="22"/>
          <w:szCs w:val="22"/>
        </w:rPr>
        <w:t xml:space="preserve"> alloys</w:t>
      </w:r>
      <w:r w:rsidR="00C225F3" w:rsidRPr="009A14E5">
        <w:rPr>
          <w:rFonts w:ascii="Arial" w:hAnsi="Arial" w:cs="Arial"/>
          <w:sz w:val="22"/>
          <w:szCs w:val="22"/>
        </w:rPr>
        <w:t xml:space="preserve">, </w:t>
      </w:r>
      <w:r w:rsidR="009A14E5" w:rsidRPr="009A14E5">
        <w:rPr>
          <w:rFonts w:ascii="Arial" w:hAnsi="Arial" w:cs="Arial"/>
          <w:sz w:val="22"/>
          <w:szCs w:val="22"/>
        </w:rPr>
        <w:t>Ti</w:t>
      </w:r>
      <w:r w:rsidR="606E20B9" w:rsidRPr="009A14E5">
        <w:rPr>
          <w:rFonts w:ascii="Arial" w:hAnsi="Arial" w:cs="Arial"/>
          <w:sz w:val="22"/>
          <w:szCs w:val="22"/>
        </w:rPr>
        <w:t xml:space="preserve">me </w:t>
      </w:r>
      <w:r w:rsidR="009A14E5" w:rsidRPr="009A14E5">
        <w:rPr>
          <w:rFonts w:ascii="Arial" w:hAnsi="Arial" w:cs="Arial"/>
          <w:sz w:val="22"/>
          <w:szCs w:val="22"/>
        </w:rPr>
        <w:t>D</w:t>
      </w:r>
      <w:r w:rsidR="606E20B9" w:rsidRPr="009A14E5">
        <w:rPr>
          <w:rFonts w:ascii="Arial" w:hAnsi="Arial" w:cs="Arial"/>
          <w:sz w:val="22"/>
          <w:szCs w:val="22"/>
        </w:rPr>
        <w:t xml:space="preserve">omain </w:t>
      </w:r>
      <w:r w:rsidR="009A14E5" w:rsidRPr="009A14E5">
        <w:rPr>
          <w:rFonts w:ascii="Arial" w:hAnsi="Arial" w:cs="Arial"/>
          <w:sz w:val="22"/>
          <w:szCs w:val="22"/>
        </w:rPr>
        <w:t>T</w:t>
      </w:r>
      <w:r w:rsidR="606E20B9" w:rsidRPr="009A14E5">
        <w:rPr>
          <w:rFonts w:ascii="Arial" w:hAnsi="Arial" w:cs="Arial"/>
          <w:sz w:val="22"/>
          <w:szCs w:val="22"/>
        </w:rPr>
        <w:t xml:space="preserve">hermal </w:t>
      </w:r>
      <w:r w:rsidR="009A14E5" w:rsidRPr="009A14E5">
        <w:rPr>
          <w:rFonts w:ascii="Arial" w:hAnsi="Arial" w:cs="Arial"/>
          <w:sz w:val="22"/>
          <w:szCs w:val="22"/>
        </w:rPr>
        <w:t>R</w:t>
      </w:r>
      <w:r w:rsidR="606E20B9" w:rsidRPr="009A14E5">
        <w:rPr>
          <w:rFonts w:ascii="Arial" w:hAnsi="Arial" w:cs="Arial"/>
          <w:sz w:val="22"/>
          <w:szCs w:val="22"/>
        </w:rPr>
        <w:t>eflectance</w:t>
      </w:r>
      <w:r w:rsidR="009E4BAC" w:rsidRPr="009A14E5">
        <w:rPr>
          <w:rFonts w:ascii="Arial" w:hAnsi="Arial" w:cs="Arial"/>
          <w:sz w:val="22"/>
          <w:szCs w:val="22"/>
        </w:rPr>
        <w:t>.</w:t>
      </w:r>
    </w:p>
    <w:sectPr w:rsidR="0045770B" w:rsidRPr="009A14E5" w:rsidSect="00B13178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7A0NLCwtLS0MLdQ0lEKTi0uzszPAykwrQUAMTToqCwAAAA="/>
  </w:docVars>
  <w:rsids>
    <w:rsidRoot w:val="00EF1C93"/>
    <w:rsid w:val="000176F1"/>
    <w:rsid w:val="0003417B"/>
    <w:rsid w:val="000A0AE1"/>
    <w:rsid w:val="000B117D"/>
    <w:rsid w:val="000B122B"/>
    <w:rsid w:val="00105DBE"/>
    <w:rsid w:val="001129DB"/>
    <w:rsid w:val="00124D9D"/>
    <w:rsid w:val="0016CB6E"/>
    <w:rsid w:val="00193A13"/>
    <w:rsid w:val="00196409"/>
    <w:rsid w:val="001B152B"/>
    <w:rsid w:val="001F1283"/>
    <w:rsid w:val="002719B6"/>
    <w:rsid w:val="00274033"/>
    <w:rsid w:val="00277E33"/>
    <w:rsid w:val="00287FF0"/>
    <w:rsid w:val="00290CBB"/>
    <w:rsid w:val="00295CD4"/>
    <w:rsid w:val="002E3595"/>
    <w:rsid w:val="00325318"/>
    <w:rsid w:val="003343AF"/>
    <w:rsid w:val="00340A97"/>
    <w:rsid w:val="0035722B"/>
    <w:rsid w:val="00364056"/>
    <w:rsid w:val="00375115"/>
    <w:rsid w:val="00376FB4"/>
    <w:rsid w:val="003A6507"/>
    <w:rsid w:val="003F6F4B"/>
    <w:rsid w:val="00405D5F"/>
    <w:rsid w:val="00406D3C"/>
    <w:rsid w:val="0042327B"/>
    <w:rsid w:val="00423A3E"/>
    <w:rsid w:val="00432B53"/>
    <w:rsid w:val="00454E79"/>
    <w:rsid w:val="0045770B"/>
    <w:rsid w:val="004A49BF"/>
    <w:rsid w:val="004B3D42"/>
    <w:rsid w:val="004B6ADD"/>
    <w:rsid w:val="004C29F4"/>
    <w:rsid w:val="004E13CE"/>
    <w:rsid w:val="00540FA9"/>
    <w:rsid w:val="00552FB4"/>
    <w:rsid w:val="005841A9"/>
    <w:rsid w:val="005B2278"/>
    <w:rsid w:val="005E4ED5"/>
    <w:rsid w:val="005F0E13"/>
    <w:rsid w:val="005F56DB"/>
    <w:rsid w:val="0061060D"/>
    <w:rsid w:val="006172DF"/>
    <w:rsid w:val="006219BF"/>
    <w:rsid w:val="00632188"/>
    <w:rsid w:val="00661F4E"/>
    <w:rsid w:val="00665025"/>
    <w:rsid w:val="00667F26"/>
    <w:rsid w:val="006C2304"/>
    <w:rsid w:val="006D0721"/>
    <w:rsid w:val="006D50C6"/>
    <w:rsid w:val="00706375"/>
    <w:rsid w:val="00712C3A"/>
    <w:rsid w:val="00752AD9"/>
    <w:rsid w:val="007B3AB1"/>
    <w:rsid w:val="007B4B80"/>
    <w:rsid w:val="007F7183"/>
    <w:rsid w:val="008809AE"/>
    <w:rsid w:val="00884448"/>
    <w:rsid w:val="008951C0"/>
    <w:rsid w:val="008C4769"/>
    <w:rsid w:val="008E254D"/>
    <w:rsid w:val="00910EE4"/>
    <w:rsid w:val="0096438C"/>
    <w:rsid w:val="009820AB"/>
    <w:rsid w:val="0099556F"/>
    <w:rsid w:val="009A14E5"/>
    <w:rsid w:val="009E4BAC"/>
    <w:rsid w:val="00A42D44"/>
    <w:rsid w:val="00A46DED"/>
    <w:rsid w:val="00AC4FE4"/>
    <w:rsid w:val="00AD2171"/>
    <w:rsid w:val="00AD6E7A"/>
    <w:rsid w:val="00AE7818"/>
    <w:rsid w:val="00B10577"/>
    <w:rsid w:val="00B13178"/>
    <w:rsid w:val="00B30CB3"/>
    <w:rsid w:val="00B3282C"/>
    <w:rsid w:val="00B33DC2"/>
    <w:rsid w:val="00B355B0"/>
    <w:rsid w:val="00B372F6"/>
    <w:rsid w:val="00B4772E"/>
    <w:rsid w:val="00B85E64"/>
    <w:rsid w:val="00B8711C"/>
    <w:rsid w:val="00BC702A"/>
    <w:rsid w:val="00C02FC8"/>
    <w:rsid w:val="00C13305"/>
    <w:rsid w:val="00C20058"/>
    <w:rsid w:val="00C225F3"/>
    <w:rsid w:val="00C34737"/>
    <w:rsid w:val="00C36C91"/>
    <w:rsid w:val="00C46DEB"/>
    <w:rsid w:val="00C80EA0"/>
    <w:rsid w:val="00C9544D"/>
    <w:rsid w:val="00CA3866"/>
    <w:rsid w:val="00D1166C"/>
    <w:rsid w:val="00D50CA2"/>
    <w:rsid w:val="00D563CE"/>
    <w:rsid w:val="00D816A0"/>
    <w:rsid w:val="00D87425"/>
    <w:rsid w:val="00D95C6D"/>
    <w:rsid w:val="00DA49D6"/>
    <w:rsid w:val="00DF37AB"/>
    <w:rsid w:val="00E05065"/>
    <w:rsid w:val="00E062C3"/>
    <w:rsid w:val="00E10D4C"/>
    <w:rsid w:val="00E1586C"/>
    <w:rsid w:val="00E330AC"/>
    <w:rsid w:val="00E35AC1"/>
    <w:rsid w:val="00E44988"/>
    <w:rsid w:val="00E71468"/>
    <w:rsid w:val="00E96D43"/>
    <w:rsid w:val="00EC2C3E"/>
    <w:rsid w:val="00EC441B"/>
    <w:rsid w:val="00EE5319"/>
    <w:rsid w:val="00EF1C93"/>
    <w:rsid w:val="00F43D5F"/>
    <w:rsid w:val="00F654F2"/>
    <w:rsid w:val="00F80194"/>
    <w:rsid w:val="00F80FE3"/>
    <w:rsid w:val="00FA6765"/>
    <w:rsid w:val="00FD19B6"/>
    <w:rsid w:val="00FE4EA3"/>
    <w:rsid w:val="00FE5389"/>
    <w:rsid w:val="033EC4F0"/>
    <w:rsid w:val="03E47EB5"/>
    <w:rsid w:val="06489DE7"/>
    <w:rsid w:val="067F4E5C"/>
    <w:rsid w:val="06803956"/>
    <w:rsid w:val="0EBFE2C1"/>
    <w:rsid w:val="0F3A7E8F"/>
    <w:rsid w:val="1497BA36"/>
    <w:rsid w:val="167AEF5D"/>
    <w:rsid w:val="17BEB799"/>
    <w:rsid w:val="184B8667"/>
    <w:rsid w:val="1917676B"/>
    <w:rsid w:val="192E42F5"/>
    <w:rsid w:val="195A87FA"/>
    <w:rsid w:val="1A7DA554"/>
    <w:rsid w:val="1A8975AD"/>
    <w:rsid w:val="1B87FFF3"/>
    <w:rsid w:val="1F6F9BA9"/>
    <w:rsid w:val="208809F1"/>
    <w:rsid w:val="2224EAE5"/>
    <w:rsid w:val="264E3E31"/>
    <w:rsid w:val="28710ACF"/>
    <w:rsid w:val="28F831EC"/>
    <w:rsid w:val="2A4B465A"/>
    <w:rsid w:val="2CD2EC28"/>
    <w:rsid w:val="2D3906B7"/>
    <w:rsid w:val="2D7EC534"/>
    <w:rsid w:val="2E71C000"/>
    <w:rsid w:val="31350052"/>
    <w:rsid w:val="35D1A096"/>
    <w:rsid w:val="36EB1F87"/>
    <w:rsid w:val="3A4841C7"/>
    <w:rsid w:val="3FDE60BE"/>
    <w:rsid w:val="43C84DA9"/>
    <w:rsid w:val="4530C699"/>
    <w:rsid w:val="4C022378"/>
    <w:rsid w:val="4EB084BD"/>
    <w:rsid w:val="5286046A"/>
    <w:rsid w:val="529B0515"/>
    <w:rsid w:val="55FAFBDB"/>
    <w:rsid w:val="570D8439"/>
    <w:rsid w:val="57D67DB7"/>
    <w:rsid w:val="5AA71683"/>
    <w:rsid w:val="5BEAB248"/>
    <w:rsid w:val="606E20B9"/>
    <w:rsid w:val="61067216"/>
    <w:rsid w:val="61932E5B"/>
    <w:rsid w:val="65141146"/>
    <w:rsid w:val="661B4CA6"/>
    <w:rsid w:val="68B00CF3"/>
    <w:rsid w:val="6B879CFC"/>
    <w:rsid w:val="6B9CAD3B"/>
    <w:rsid w:val="6C32344A"/>
    <w:rsid w:val="73C6FE8F"/>
    <w:rsid w:val="74E09304"/>
    <w:rsid w:val="7B6A30AE"/>
    <w:rsid w:val="7DE06F18"/>
    <w:rsid w:val="7E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B7E1A"/>
  <w15:docId w15:val="{BD2D61D5-DD7B-456F-A5E5-149B48A6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16B0-50C6-48EA-B9A5-20E74CB6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Geofrey Mutua</dc:creator>
  <cp:keywords/>
  <dc:description/>
  <cp:lastModifiedBy>Daniel Wamwangi</cp:lastModifiedBy>
  <cp:revision>3</cp:revision>
  <dcterms:created xsi:type="dcterms:W3CDTF">2021-10-19T18:47:00Z</dcterms:created>
  <dcterms:modified xsi:type="dcterms:W3CDTF">2021-10-19T18:49:00Z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