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6C2EE471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CA271B" w:rsidRPr="00CA271B">
        <w:rPr>
          <w:b/>
          <w:bCs/>
          <w:color w:val="000000"/>
          <w:sz w:val="28"/>
          <w:szCs w:val="28"/>
        </w:rPr>
        <w:t xml:space="preserve">From </w:t>
      </w:r>
      <w:proofErr w:type="spellStart"/>
      <w:proofErr w:type="gramStart"/>
      <w:r w:rsidR="00CA271B" w:rsidRPr="00CA271B">
        <w:rPr>
          <w:b/>
          <w:bCs/>
          <w:color w:val="000000"/>
          <w:sz w:val="28"/>
          <w:szCs w:val="28"/>
        </w:rPr>
        <w:t>Himba</w:t>
      </w:r>
      <w:proofErr w:type="spellEnd"/>
      <w:r w:rsidR="00CA271B" w:rsidRPr="00CA271B">
        <w:rPr>
          <w:b/>
          <w:bCs/>
          <w:color w:val="000000"/>
          <w:sz w:val="28"/>
          <w:szCs w:val="28"/>
        </w:rPr>
        <w:t xml:space="preserve">  Indigenous</w:t>
      </w:r>
      <w:proofErr w:type="gramEnd"/>
      <w:r w:rsidR="00CA271B" w:rsidRPr="00CA271B">
        <w:rPr>
          <w:b/>
          <w:bCs/>
          <w:color w:val="000000"/>
          <w:sz w:val="28"/>
          <w:szCs w:val="28"/>
        </w:rPr>
        <w:t xml:space="preserve"> Knowledge to Engineered Fe2O3 UV-Blocking Green </w:t>
      </w:r>
      <w:proofErr w:type="spellStart"/>
      <w:r w:rsidR="00CA271B" w:rsidRPr="00CA271B">
        <w:rPr>
          <w:b/>
          <w:bCs/>
          <w:color w:val="000000"/>
          <w:sz w:val="28"/>
          <w:szCs w:val="28"/>
        </w:rPr>
        <w:t>Nanocosmetics</w:t>
      </w:r>
      <w:proofErr w:type="spellEnd"/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6610110" w14:textId="60668266" w:rsidR="00A974FA" w:rsidRDefault="00CA271B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20"/>
          <w:szCs w:val="20"/>
          <w:u w:val="single"/>
        </w:rPr>
        <w:t>D. Havenga∙1,2,3, N. Swanepoel3, M. Maaza1,2,</w:t>
      </w:r>
    </w:p>
    <w:p w14:paraId="54048878" w14:textId="77777777" w:rsidR="00CA271B" w:rsidRP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 xml:space="preserve">1 UNESCO-UNISA Africa Chair in </w:t>
      </w:r>
      <w:proofErr w:type="spellStart"/>
      <w:r w:rsidRPr="00CA271B">
        <w:rPr>
          <w:b/>
          <w:bCs/>
          <w:color w:val="000000"/>
          <w:sz w:val="16"/>
          <w:szCs w:val="16"/>
        </w:rPr>
        <w:t>Nanosciences</w:t>
      </w:r>
      <w:proofErr w:type="spellEnd"/>
      <w:r w:rsidRPr="00CA271B">
        <w:rPr>
          <w:b/>
          <w:bCs/>
          <w:color w:val="000000"/>
          <w:sz w:val="16"/>
          <w:szCs w:val="16"/>
        </w:rPr>
        <w:t>-Nanotechnology, College of Graduate</w:t>
      </w:r>
    </w:p>
    <w:p w14:paraId="4CF44081" w14:textId="77777777" w:rsidR="00CA271B" w:rsidRP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 xml:space="preserve">Studies, </w:t>
      </w:r>
      <w:proofErr w:type="spellStart"/>
      <w:r w:rsidRPr="00CA271B">
        <w:rPr>
          <w:b/>
          <w:bCs/>
          <w:color w:val="000000"/>
          <w:sz w:val="16"/>
          <w:szCs w:val="16"/>
        </w:rPr>
        <w:t>Muckleneuk</w:t>
      </w:r>
      <w:proofErr w:type="spellEnd"/>
      <w:r w:rsidRPr="00CA271B">
        <w:rPr>
          <w:b/>
          <w:bCs/>
          <w:color w:val="000000"/>
          <w:sz w:val="16"/>
          <w:szCs w:val="16"/>
        </w:rPr>
        <w:t xml:space="preserve"> ridge, PO Box 392, Pretoria, South Africa</w:t>
      </w:r>
    </w:p>
    <w:p w14:paraId="515B77B1" w14:textId="77777777" w:rsidR="00CA271B" w:rsidRP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 xml:space="preserve">2 </w:t>
      </w:r>
      <w:proofErr w:type="spellStart"/>
      <w:r w:rsidRPr="00CA271B">
        <w:rPr>
          <w:b/>
          <w:bCs/>
          <w:color w:val="000000"/>
          <w:sz w:val="16"/>
          <w:szCs w:val="16"/>
        </w:rPr>
        <w:t>Nanosciences</w:t>
      </w:r>
      <w:proofErr w:type="spellEnd"/>
      <w:r w:rsidRPr="00CA271B">
        <w:rPr>
          <w:b/>
          <w:bCs/>
          <w:color w:val="000000"/>
          <w:sz w:val="16"/>
          <w:szCs w:val="16"/>
        </w:rPr>
        <w:t xml:space="preserve"> African Network (NANOAFNET), </w:t>
      </w:r>
      <w:proofErr w:type="spellStart"/>
      <w:r w:rsidRPr="00CA271B">
        <w:rPr>
          <w:b/>
          <w:bCs/>
          <w:color w:val="000000"/>
          <w:sz w:val="16"/>
          <w:szCs w:val="16"/>
        </w:rPr>
        <w:t>iThemba</w:t>
      </w:r>
      <w:proofErr w:type="spellEnd"/>
      <w:r w:rsidRPr="00CA271B">
        <w:rPr>
          <w:b/>
          <w:bCs/>
          <w:color w:val="000000"/>
          <w:sz w:val="16"/>
          <w:szCs w:val="16"/>
        </w:rPr>
        <w:t xml:space="preserve"> LABS-National Research</w:t>
      </w:r>
    </w:p>
    <w:p w14:paraId="3D0BB18B" w14:textId="77777777" w:rsidR="00CA271B" w:rsidRP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>Foundation, 1 Old Faure Road, Somerset West, Western Cape 7129, PO Box 722, South Africa</w:t>
      </w:r>
    </w:p>
    <w:p w14:paraId="04A6FF16" w14:textId="77777777" w:rsidR="00CA271B" w:rsidRP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>3 Department of Anthropology &amp; Archaeology, College Human Sciences</w:t>
      </w:r>
    </w:p>
    <w:p w14:paraId="6E9EEA45" w14:textId="77777777" w:rsidR="00CA271B" w:rsidRDefault="00CA271B" w:rsidP="00CA271B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CA271B">
        <w:rPr>
          <w:b/>
          <w:bCs/>
          <w:color w:val="000000"/>
          <w:sz w:val="16"/>
          <w:szCs w:val="16"/>
        </w:rPr>
        <w:t>University of South Africa, PO Box 392, Pretoria, South Africa</w:t>
      </w:r>
    </w:p>
    <w:p w14:paraId="386CB88A" w14:textId="4CF65400" w:rsidR="0065340D" w:rsidRPr="00654B33" w:rsidRDefault="00CA271B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CA271B">
        <w:rPr>
          <w:i/>
          <w:iCs/>
          <w:color w:val="000000"/>
          <w:sz w:val="16"/>
          <w:szCs w:val="16"/>
        </w:rPr>
        <w:t>Corresponding author∙: havengads@gmail.com</w:t>
      </w:r>
    </w:p>
    <w:p w14:paraId="31B8728F" w14:textId="77777777" w:rsidR="00CA271B" w:rsidRDefault="00CA271B" w:rsidP="00CA271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3D368F4" w14:textId="3DEC6A57" w:rsidR="00CA271B" w:rsidRPr="00CA271B" w:rsidRDefault="00CA271B" w:rsidP="00CA271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A271B">
        <w:rPr>
          <w:b/>
          <w:bCs/>
          <w:color w:val="000000"/>
          <w:sz w:val="20"/>
          <w:szCs w:val="20"/>
        </w:rPr>
        <w:t>Abstract</w:t>
      </w:r>
    </w:p>
    <w:p w14:paraId="306E26CB" w14:textId="77777777" w:rsidR="00CA271B" w:rsidRPr="00CA271B" w:rsidRDefault="00CA271B" w:rsidP="00CA271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A271B">
        <w:rPr>
          <w:b/>
          <w:bCs/>
          <w:color w:val="000000"/>
          <w:sz w:val="20"/>
          <w:szCs w:val="20"/>
        </w:rPr>
        <w:t xml:space="preserve">This contribution reports on the physical properties of the natural Namibian red Ochre used by the </w:t>
      </w:r>
      <w:proofErr w:type="spellStart"/>
      <w:r w:rsidRPr="00CA271B">
        <w:rPr>
          <w:b/>
          <w:bCs/>
          <w:color w:val="000000"/>
          <w:sz w:val="20"/>
          <w:szCs w:val="20"/>
        </w:rPr>
        <w:t>Himba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 Community in a form of the so called </w:t>
      </w:r>
      <w:proofErr w:type="spellStart"/>
      <w:r w:rsidRPr="00CA271B">
        <w:rPr>
          <w:b/>
          <w:bCs/>
          <w:color w:val="000000"/>
          <w:sz w:val="20"/>
          <w:szCs w:val="20"/>
        </w:rPr>
        <w:t>Otjize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 as an effective UV-blocking cream &amp; solar heat reflector. The morphological &amp; crystallographic studies validated its nano-scaled dominating phase of rhombohedral α-Fe2O3 nanocrystals mainly with an amount of a </w:t>
      </w:r>
      <w:proofErr w:type="spellStart"/>
      <w:r w:rsidRPr="00CA271B">
        <w:rPr>
          <w:b/>
          <w:bCs/>
          <w:color w:val="000000"/>
          <w:sz w:val="20"/>
          <w:szCs w:val="20"/>
        </w:rPr>
        <w:t>hydrolized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 form in a form of γ-FeOOH. The optical investigations validated its effectiveness as a significant UV-blocking &amp; solar heat IR reflector. In addition, such nanocrystals exhibited a non-negligible antibacterial response against E. Coli &amp; S. </w:t>
      </w:r>
      <w:proofErr w:type="spellStart"/>
      <w:r w:rsidRPr="00CA271B">
        <w:rPr>
          <w:b/>
          <w:bCs/>
          <w:color w:val="000000"/>
          <w:sz w:val="20"/>
          <w:szCs w:val="20"/>
        </w:rPr>
        <w:t>Aurus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. While this study confirms the effectiveness of the indigenous </w:t>
      </w:r>
      <w:proofErr w:type="spellStart"/>
      <w:r w:rsidRPr="00CA271B">
        <w:rPr>
          <w:b/>
          <w:bCs/>
          <w:color w:val="000000"/>
          <w:sz w:val="20"/>
          <w:szCs w:val="20"/>
        </w:rPr>
        <w:t>Otjize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 as an effective skin protection cream with a sound antimicrobial efficacy against e-Coli &amp; S-</w:t>
      </w:r>
      <w:proofErr w:type="spellStart"/>
      <w:r w:rsidRPr="00CA271B">
        <w:rPr>
          <w:b/>
          <w:bCs/>
          <w:color w:val="000000"/>
          <w:sz w:val="20"/>
          <w:szCs w:val="20"/>
        </w:rPr>
        <w:t>Aurus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.               </w:t>
      </w:r>
    </w:p>
    <w:p w14:paraId="0CD2FE89" w14:textId="77777777" w:rsidR="00CA271B" w:rsidRPr="00CA271B" w:rsidRDefault="00CA271B" w:rsidP="00CA271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57B7782" w14:textId="77777777" w:rsidR="00CA271B" w:rsidRPr="00CA271B" w:rsidRDefault="00CA271B" w:rsidP="00CA271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F28F924" w14:textId="3CA4705F" w:rsidR="00616E2B" w:rsidRDefault="00CA271B" w:rsidP="00CA271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A271B">
        <w:rPr>
          <w:b/>
          <w:bCs/>
          <w:color w:val="000000"/>
          <w:sz w:val="20"/>
          <w:szCs w:val="20"/>
        </w:rPr>
        <w:t xml:space="preserve">Keywords: Nanomaterials, </w:t>
      </w:r>
      <w:proofErr w:type="spellStart"/>
      <w:r w:rsidRPr="00CA271B">
        <w:rPr>
          <w:b/>
          <w:bCs/>
          <w:color w:val="000000"/>
          <w:sz w:val="20"/>
          <w:szCs w:val="20"/>
        </w:rPr>
        <w:t>Himba</w:t>
      </w:r>
      <w:proofErr w:type="spellEnd"/>
      <w:r w:rsidRPr="00CA271B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CA271B">
        <w:rPr>
          <w:b/>
          <w:bCs/>
          <w:color w:val="000000"/>
          <w:sz w:val="20"/>
          <w:szCs w:val="20"/>
        </w:rPr>
        <w:t>Otjize</w:t>
      </w:r>
      <w:proofErr w:type="spellEnd"/>
      <w:r w:rsidRPr="00CA271B">
        <w:rPr>
          <w:b/>
          <w:bCs/>
          <w:color w:val="000000"/>
          <w:sz w:val="20"/>
          <w:szCs w:val="20"/>
        </w:rPr>
        <w:t>, Nano Fe2O3, Optical selectivity, UV radiations protection, antibacterial.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05E67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271B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2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Duane Havenga</cp:lastModifiedBy>
  <cp:revision>2</cp:revision>
  <cp:lastPrinted>2010-06-23T09:35:00Z</cp:lastPrinted>
  <dcterms:created xsi:type="dcterms:W3CDTF">2021-10-22T11:30:00Z</dcterms:created>
  <dcterms:modified xsi:type="dcterms:W3CDTF">2021-10-22T11:30:00Z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