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0D" w:rsidRDefault="005B0745" w:rsidP="00EF28F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B16188">
        <w:rPr>
          <w:b/>
          <w:bCs/>
          <w:color w:val="000000"/>
          <w:sz w:val="28"/>
          <w:szCs w:val="28"/>
        </w:rPr>
        <w:t xml:space="preserve"> Conservation of charged particle magnetic moment </w:t>
      </w:r>
      <w:r w:rsidR="005F32D8">
        <w:rPr>
          <w:b/>
          <w:bCs/>
          <w:color w:val="000000"/>
          <w:sz w:val="28"/>
          <w:szCs w:val="28"/>
        </w:rPr>
        <w:t>with</w:t>
      </w:r>
      <w:r w:rsidR="00AB4B70">
        <w:rPr>
          <w:b/>
          <w:bCs/>
          <w:color w:val="000000"/>
          <w:sz w:val="28"/>
          <w:szCs w:val="28"/>
        </w:rPr>
        <w:t xml:space="preserve"> finite </w:t>
      </w:r>
      <w:proofErr w:type="spellStart"/>
      <w:r w:rsidR="00AB4B70">
        <w:rPr>
          <w:b/>
          <w:bCs/>
          <w:color w:val="000000"/>
          <w:sz w:val="28"/>
          <w:szCs w:val="28"/>
        </w:rPr>
        <w:t>Larmor</w:t>
      </w:r>
      <w:proofErr w:type="spellEnd"/>
      <w:r w:rsidR="00AB4B70">
        <w:rPr>
          <w:b/>
          <w:bCs/>
          <w:color w:val="000000"/>
          <w:sz w:val="28"/>
          <w:szCs w:val="28"/>
        </w:rPr>
        <w:t xml:space="preserve"> radius effects </w:t>
      </w:r>
      <w:r w:rsidR="00B16188">
        <w:rPr>
          <w:b/>
          <w:bCs/>
          <w:color w:val="000000"/>
          <w:sz w:val="28"/>
          <w:szCs w:val="28"/>
        </w:rPr>
        <w:t xml:space="preserve">in </w:t>
      </w:r>
      <w:r w:rsidR="00AB4B70">
        <w:rPr>
          <w:b/>
          <w:bCs/>
          <w:color w:val="000000"/>
          <w:sz w:val="28"/>
          <w:szCs w:val="28"/>
        </w:rPr>
        <w:t xml:space="preserve">a </w:t>
      </w:r>
      <w:r w:rsidR="00B16188">
        <w:rPr>
          <w:b/>
          <w:bCs/>
          <w:color w:val="000000"/>
          <w:sz w:val="28"/>
          <w:szCs w:val="28"/>
        </w:rPr>
        <w:t xml:space="preserve">tokamak magnetic field </w:t>
      </w:r>
    </w:p>
    <w:p w:rsidR="00EF28F5" w:rsidRPr="00654B33" w:rsidRDefault="00EF28F5" w:rsidP="00EF28F5">
      <w:pPr>
        <w:autoSpaceDE w:val="0"/>
        <w:autoSpaceDN w:val="0"/>
        <w:adjustRightInd w:val="0"/>
        <w:jc w:val="center"/>
        <w:rPr>
          <w:b/>
          <w:bCs/>
          <w:color w:val="000000"/>
          <w:sz w:val="20"/>
          <w:szCs w:val="20"/>
        </w:rPr>
      </w:pPr>
    </w:p>
    <w:p w:rsidR="00AE349D" w:rsidRPr="00654B33" w:rsidRDefault="00B16188" w:rsidP="00F20A8D">
      <w:pPr>
        <w:autoSpaceDE w:val="0"/>
        <w:autoSpaceDN w:val="0"/>
        <w:adjustRightInd w:val="0"/>
        <w:jc w:val="center"/>
        <w:rPr>
          <w:b/>
          <w:bCs/>
          <w:color w:val="000000"/>
          <w:sz w:val="20"/>
          <w:szCs w:val="20"/>
          <w:vertAlign w:val="superscript"/>
        </w:rPr>
      </w:pPr>
      <w:r>
        <w:rPr>
          <w:b/>
          <w:bCs/>
          <w:color w:val="000000"/>
          <w:sz w:val="20"/>
          <w:szCs w:val="20"/>
          <w:u w:val="single"/>
        </w:rPr>
        <w:t>Isaac Asante</w:t>
      </w:r>
      <w:r w:rsidR="009D1122" w:rsidRPr="00654B33">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Ekaterina Sorokina</w:t>
      </w:r>
      <w:r w:rsidR="00AB4B70" w:rsidRPr="00AB4B70">
        <w:rPr>
          <w:bCs/>
          <w:color w:val="000000"/>
          <w:sz w:val="20"/>
          <w:szCs w:val="20"/>
          <w:vertAlign w:val="superscript"/>
        </w:rPr>
        <w:t>1</w:t>
      </w:r>
      <w:proofErr w:type="gramStart"/>
      <w:r w:rsidR="00AB4B70" w:rsidRPr="00AB4B70">
        <w:rPr>
          <w:bCs/>
          <w:color w:val="000000"/>
          <w:sz w:val="20"/>
          <w:szCs w:val="20"/>
          <w:vertAlign w:val="superscript"/>
        </w:rPr>
        <w:t>,2</w:t>
      </w:r>
      <w:proofErr w:type="gramEnd"/>
      <w:r w:rsidR="00F20A8D" w:rsidRPr="00654B33">
        <w:rPr>
          <w:b/>
          <w:bCs/>
          <w:color w:val="000000"/>
          <w:sz w:val="20"/>
          <w:szCs w:val="20"/>
        </w:rPr>
        <w:t xml:space="preserve"> </w:t>
      </w:r>
      <w:r w:rsidR="00AE349D" w:rsidRPr="00654B33">
        <w:rPr>
          <w:b/>
          <w:bCs/>
          <w:color w:val="000000"/>
          <w:sz w:val="20"/>
          <w:szCs w:val="20"/>
        </w:rPr>
        <w:t xml:space="preserve"> </w:t>
      </w:r>
      <w:r w:rsidR="00F20A8D" w:rsidRPr="00654B33">
        <w:rPr>
          <w:b/>
          <w:bCs/>
          <w:color w:val="000000"/>
          <w:sz w:val="20"/>
          <w:szCs w:val="20"/>
        </w:rPr>
        <w:t xml:space="preserve"> </w:t>
      </w:r>
    </w:p>
    <w:p w:rsidR="00A974FA" w:rsidRDefault="00A974FA" w:rsidP="00160B67">
      <w:pPr>
        <w:autoSpaceDE w:val="0"/>
        <w:autoSpaceDN w:val="0"/>
        <w:adjustRightInd w:val="0"/>
        <w:jc w:val="center"/>
        <w:rPr>
          <w:b/>
          <w:bCs/>
          <w:color w:val="000000"/>
          <w:sz w:val="16"/>
          <w:szCs w:val="16"/>
        </w:rPr>
      </w:pPr>
    </w:p>
    <w:p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B16188">
        <w:rPr>
          <w:i/>
          <w:iCs/>
          <w:color w:val="000000"/>
          <w:sz w:val="16"/>
          <w:szCs w:val="16"/>
        </w:rPr>
        <w:t>People’s Friendship University of Russia</w:t>
      </w:r>
      <w:r w:rsidR="00E9391D" w:rsidRPr="00654B33">
        <w:rPr>
          <w:i/>
          <w:iCs/>
          <w:color w:val="000000"/>
          <w:sz w:val="16"/>
          <w:szCs w:val="16"/>
        </w:rPr>
        <w:t xml:space="preserve">, </w:t>
      </w:r>
      <w:r w:rsidR="00B16188" w:rsidRPr="00B16188">
        <w:rPr>
          <w:i/>
          <w:iCs/>
          <w:color w:val="000000"/>
          <w:sz w:val="16"/>
          <w:szCs w:val="16"/>
        </w:rPr>
        <w:t xml:space="preserve">Ordzhonikidze </w:t>
      </w:r>
      <w:proofErr w:type="spellStart"/>
      <w:r w:rsidR="00AB4B70">
        <w:rPr>
          <w:i/>
          <w:iCs/>
          <w:color w:val="000000"/>
          <w:sz w:val="16"/>
          <w:szCs w:val="16"/>
        </w:rPr>
        <w:t>st.</w:t>
      </w:r>
      <w:proofErr w:type="spellEnd"/>
      <w:r w:rsidR="00AB4B70">
        <w:rPr>
          <w:i/>
          <w:iCs/>
          <w:color w:val="000000"/>
          <w:sz w:val="16"/>
          <w:szCs w:val="16"/>
        </w:rPr>
        <w:t xml:space="preserve"> </w:t>
      </w:r>
      <w:r w:rsidR="00B16188" w:rsidRPr="00B16188">
        <w:rPr>
          <w:i/>
          <w:iCs/>
          <w:color w:val="000000"/>
          <w:sz w:val="16"/>
          <w:szCs w:val="16"/>
        </w:rPr>
        <w:t>3</w:t>
      </w:r>
      <w:r w:rsidR="00BC2D42">
        <w:rPr>
          <w:i/>
          <w:iCs/>
          <w:color w:val="000000"/>
          <w:sz w:val="16"/>
          <w:szCs w:val="16"/>
        </w:rPr>
        <w:t>, Moscow</w:t>
      </w:r>
      <w:r w:rsidR="00AB4B70" w:rsidRPr="00AB4B70">
        <w:rPr>
          <w:i/>
          <w:iCs/>
          <w:color w:val="000000"/>
          <w:sz w:val="16"/>
          <w:szCs w:val="16"/>
        </w:rPr>
        <w:t xml:space="preserve">, </w:t>
      </w:r>
      <w:r w:rsidR="00BC2D42">
        <w:rPr>
          <w:i/>
          <w:iCs/>
          <w:color w:val="000000"/>
          <w:sz w:val="16"/>
          <w:szCs w:val="16"/>
        </w:rPr>
        <w:t>Russia</w:t>
      </w:r>
      <w:r w:rsidR="00B16188">
        <w:rPr>
          <w:i/>
          <w:iCs/>
          <w:color w:val="000000"/>
          <w:sz w:val="16"/>
          <w:szCs w:val="16"/>
        </w:rPr>
        <w:t xml:space="preserve"> </w:t>
      </w:r>
      <w:r w:rsidR="00F20A8D" w:rsidRPr="00654B33">
        <w:rPr>
          <w:i/>
          <w:iCs/>
          <w:color w:val="000000"/>
          <w:sz w:val="16"/>
          <w:szCs w:val="16"/>
        </w:rPr>
        <w:t xml:space="preserve"> </w:t>
      </w:r>
    </w:p>
    <w:p w:rsidR="00F20A8D" w:rsidRPr="00654B33" w:rsidRDefault="009D1122" w:rsidP="00160B67">
      <w:pPr>
        <w:autoSpaceDE w:val="0"/>
        <w:autoSpaceDN w:val="0"/>
        <w:adjustRightInd w:val="0"/>
        <w:jc w:val="center"/>
        <w:rPr>
          <w:i/>
          <w:iCs/>
          <w:color w:val="000000"/>
          <w:sz w:val="16"/>
          <w:szCs w:val="16"/>
        </w:rPr>
      </w:pPr>
      <w:r w:rsidRPr="00654B33">
        <w:rPr>
          <w:i/>
          <w:iCs/>
          <w:color w:val="000000"/>
          <w:sz w:val="16"/>
          <w:szCs w:val="16"/>
          <w:vertAlign w:val="superscript"/>
        </w:rPr>
        <w:t>2</w:t>
      </w:r>
      <w:r w:rsidR="00AB4B70">
        <w:rPr>
          <w:i/>
          <w:iCs/>
          <w:color w:val="000000"/>
          <w:sz w:val="16"/>
          <w:szCs w:val="16"/>
        </w:rPr>
        <w:t>National Resea</w:t>
      </w:r>
      <w:r w:rsidR="00BC2D42">
        <w:rPr>
          <w:i/>
          <w:iCs/>
          <w:color w:val="000000"/>
          <w:sz w:val="16"/>
          <w:szCs w:val="16"/>
        </w:rPr>
        <w:t>rch Center “</w:t>
      </w:r>
      <w:proofErr w:type="spellStart"/>
      <w:r w:rsidR="00BC2D42">
        <w:rPr>
          <w:i/>
          <w:iCs/>
          <w:color w:val="000000"/>
          <w:sz w:val="16"/>
          <w:szCs w:val="16"/>
        </w:rPr>
        <w:t>Kurchatov</w:t>
      </w:r>
      <w:proofErr w:type="spellEnd"/>
      <w:r w:rsidR="00BC2D42">
        <w:rPr>
          <w:i/>
          <w:iCs/>
          <w:color w:val="000000"/>
          <w:sz w:val="16"/>
          <w:szCs w:val="16"/>
        </w:rPr>
        <w:t xml:space="preserve"> Institute”, </w:t>
      </w:r>
      <w:proofErr w:type="spellStart"/>
      <w:r w:rsidR="00BC2D42">
        <w:rPr>
          <w:i/>
          <w:iCs/>
          <w:color w:val="000000"/>
          <w:sz w:val="16"/>
          <w:szCs w:val="16"/>
        </w:rPr>
        <w:t>Akademi</w:t>
      </w:r>
      <w:r w:rsidR="00AB4B70">
        <w:rPr>
          <w:i/>
          <w:iCs/>
          <w:color w:val="000000"/>
          <w:sz w:val="16"/>
          <w:szCs w:val="16"/>
        </w:rPr>
        <w:t>k</w:t>
      </w:r>
      <w:r w:rsidR="00BC2D42">
        <w:rPr>
          <w:i/>
          <w:iCs/>
          <w:color w:val="000000"/>
          <w:sz w:val="16"/>
          <w:szCs w:val="16"/>
        </w:rPr>
        <w:t>a</w:t>
      </w:r>
      <w:proofErr w:type="spellEnd"/>
      <w:r w:rsidR="00BC2D42">
        <w:rPr>
          <w:i/>
          <w:iCs/>
          <w:color w:val="000000"/>
          <w:sz w:val="16"/>
          <w:szCs w:val="16"/>
        </w:rPr>
        <w:t xml:space="preserve"> </w:t>
      </w:r>
      <w:proofErr w:type="spellStart"/>
      <w:r w:rsidR="00BC2D42">
        <w:rPr>
          <w:i/>
          <w:iCs/>
          <w:color w:val="000000"/>
          <w:sz w:val="16"/>
          <w:szCs w:val="16"/>
        </w:rPr>
        <w:t>Kurchatova</w:t>
      </w:r>
      <w:proofErr w:type="spellEnd"/>
      <w:r w:rsidR="00AB4B70">
        <w:rPr>
          <w:i/>
          <w:iCs/>
          <w:color w:val="000000"/>
          <w:sz w:val="16"/>
          <w:szCs w:val="16"/>
        </w:rPr>
        <w:t xml:space="preserve"> pl. 1</w:t>
      </w:r>
      <w:r w:rsidR="00BC2D42">
        <w:rPr>
          <w:i/>
          <w:iCs/>
          <w:color w:val="000000"/>
          <w:sz w:val="16"/>
          <w:szCs w:val="16"/>
        </w:rPr>
        <w:t>, Moscow</w:t>
      </w:r>
      <w:r w:rsidR="00AB4B70">
        <w:rPr>
          <w:i/>
          <w:iCs/>
          <w:color w:val="000000"/>
          <w:sz w:val="16"/>
          <w:szCs w:val="16"/>
        </w:rPr>
        <w:t xml:space="preserve">, </w:t>
      </w:r>
      <w:r w:rsidR="00BC2D42">
        <w:rPr>
          <w:i/>
          <w:iCs/>
          <w:color w:val="000000"/>
          <w:sz w:val="16"/>
          <w:szCs w:val="16"/>
        </w:rPr>
        <w:t xml:space="preserve">Russia </w:t>
      </w:r>
    </w:p>
    <w:p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B16188">
        <w:rPr>
          <w:i/>
          <w:iCs/>
          <w:color w:val="000000"/>
          <w:sz w:val="16"/>
          <w:szCs w:val="16"/>
        </w:rPr>
        <w:t>asanteisaac.k@outlook.com</w:t>
      </w:r>
    </w:p>
    <w:p w:rsidR="0065340D" w:rsidRPr="00654B33" w:rsidRDefault="0065340D" w:rsidP="00160B67">
      <w:pPr>
        <w:autoSpaceDE w:val="0"/>
        <w:autoSpaceDN w:val="0"/>
        <w:adjustRightInd w:val="0"/>
        <w:jc w:val="center"/>
        <w:rPr>
          <w:i/>
          <w:iCs/>
          <w:color w:val="000000"/>
          <w:sz w:val="20"/>
          <w:szCs w:val="20"/>
        </w:rPr>
      </w:pPr>
    </w:p>
    <w:p w:rsidR="00B16188" w:rsidRDefault="00B16188" w:rsidP="00160B67">
      <w:pPr>
        <w:autoSpaceDE w:val="0"/>
        <w:autoSpaceDN w:val="0"/>
        <w:adjustRightInd w:val="0"/>
        <w:rPr>
          <w:b/>
          <w:bCs/>
          <w:color w:val="000000"/>
          <w:sz w:val="20"/>
          <w:szCs w:val="20"/>
        </w:rPr>
      </w:pPr>
      <w:r>
        <w:rPr>
          <w:b/>
          <w:bCs/>
          <w:color w:val="000000"/>
          <w:sz w:val="20"/>
          <w:szCs w:val="20"/>
        </w:rPr>
        <w:t>Abstract</w:t>
      </w:r>
    </w:p>
    <w:p w:rsidR="00B16188" w:rsidRPr="00B16188" w:rsidRDefault="00B16188" w:rsidP="00B16188">
      <w:pPr>
        <w:autoSpaceDE w:val="0"/>
        <w:autoSpaceDN w:val="0"/>
        <w:adjustRightInd w:val="0"/>
        <w:jc w:val="both"/>
        <w:rPr>
          <w:bCs/>
          <w:color w:val="000000"/>
          <w:sz w:val="20"/>
          <w:szCs w:val="20"/>
        </w:rPr>
      </w:pPr>
      <w:r w:rsidRPr="00B16188">
        <w:rPr>
          <w:bCs/>
          <w:color w:val="000000"/>
          <w:sz w:val="20"/>
          <w:szCs w:val="20"/>
        </w:rPr>
        <w:t>The paper investigates the accuracy of preserving the modified expression for the magnetic moment, taking into account the corrections associated with the</w:t>
      </w:r>
      <w:r w:rsidR="00BC2D42">
        <w:rPr>
          <w:bCs/>
          <w:color w:val="000000"/>
          <w:sz w:val="20"/>
          <w:szCs w:val="20"/>
        </w:rPr>
        <w:t xml:space="preserve"> effects of the finite </w:t>
      </w:r>
      <w:proofErr w:type="spellStart"/>
      <w:r w:rsidR="00BC2D42">
        <w:rPr>
          <w:bCs/>
          <w:color w:val="000000"/>
          <w:sz w:val="20"/>
          <w:szCs w:val="20"/>
        </w:rPr>
        <w:t>Larmor</w:t>
      </w:r>
      <w:proofErr w:type="spellEnd"/>
      <w:r w:rsidRPr="00B16188">
        <w:rPr>
          <w:bCs/>
          <w:color w:val="000000"/>
          <w:sz w:val="20"/>
          <w:szCs w:val="20"/>
        </w:rPr>
        <w:t xml:space="preserve"> radius </w:t>
      </w:r>
      <w:r w:rsidR="00BC2D42">
        <w:rPr>
          <w:bCs/>
          <w:color w:val="000000"/>
          <w:sz w:val="20"/>
          <w:szCs w:val="20"/>
        </w:rPr>
        <w:t xml:space="preserve">(FLR) </w:t>
      </w:r>
      <w:r w:rsidRPr="00B16188">
        <w:rPr>
          <w:bCs/>
          <w:color w:val="000000"/>
          <w:sz w:val="20"/>
          <w:szCs w:val="20"/>
        </w:rPr>
        <w:t xml:space="preserve">of charged particles in the magnetic configuration of a tokamak characterized by the presence of a system of </w:t>
      </w:r>
      <w:proofErr w:type="spellStart"/>
      <w:r w:rsidRPr="00B16188">
        <w:rPr>
          <w:bCs/>
          <w:color w:val="000000"/>
          <w:sz w:val="20"/>
          <w:szCs w:val="20"/>
        </w:rPr>
        <w:t>toroid</w:t>
      </w:r>
      <w:r w:rsidR="00AB4B70">
        <w:rPr>
          <w:bCs/>
          <w:color w:val="000000"/>
          <w:sz w:val="20"/>
          <w:szCs w:val="20"/>
        </w:rPr>
        <w:t>ally</w:t>
      </w:r>
      <w:proofErr w:type="spellEnd"/>
      <w:r w:rsidR="00AB4B70">
        <w:rPr>
          <w:bCs/>
          <w:color w:val="000000"/>
          <w:sz w:val="20"/>
          <w:szCs w:val="20"/>
        </w:rPr>
        <w:t xml:space="preserve"> nested magnetic surfaces. </w:t>
      </w:r>
      <w:r w:rsidRPr="00B16188">
        <w:rPr>
          <w:bCs/>
          <w:color w:val="000000"/>
          <w:sz w:val="20"/>
          <w:szCs w:val="20"/>
        </w:rPr>
        <w:t xml:space="preserve">The calculations </w:t>
      </w:r>
      <w:proofErr w:type="gramStart"/>
      <w:r w:rsidRPr="00B16188">
        <w:rPr>
          <w:bCs/>
          <w:color w:val="000000"/>
          <w:sz w:val="20"/>
          <w:szCs w:val="20"/>
        </w:rPr>
        <w:t>were carried out</w:t>
      </w:r>
      <w:proofErr w:type="gramEnd"/>
      <w:r w:rsidRPr="00B16188">
        <w:rPr>
          <w:bCs/>
          <w:color w:val="000000"/>
          <w:sz w:val="20"/>
          <w:szCs w:val="20"/>
        </w:rPr>
        <w:t xml:space="preserve"> numerically for the parameters and </w:t>
      </w:r>
      <w:r w:rsidR="0002284E">
        <w:rPr>
          <w:bCs/>
          <w:color w:val="000000"/>
          <w:sz w:val="20"/>
          <w:szCs w:val="20"/>
        </w:rPr>
        <w:t xml:space="preserve">magnetic </w:t>
      </w:r>
      <w:r w:rsidRPr="00B16188">
        <w:rPr>
          <w:bCs/>
          <w:color w:val="000000"/>
          <w:sz w:val="20"/>
          <w:szCs w:val="20"/>
        </w:rPr>
        <w:t>configuration of the T-10 tokamak</w:t>
      </w:r>
      <w:r w:rsidR="00D241DC">
        <w:rPr>
          <w:bCs/>
          <w:color w:val="000000"/>
          <w:sz w:val="20"/>
          <w:szCs w:val="20"/>
        </w:rPr>
        <w:t xml:space="preserve">. It </w:t>
      </w:r>
      <w:proofErr w:type="gramStart"/>
      <w:r w:rsidR="00D241DC">
        <w:rPr>
          <w:bCs/>
          <w:color w:val="000000"/>
          <w:sz w:val="20"/>
          <w:szCs w:val="20"/>
        </w:rPr>
        <w:t>is shown</w:t>
      </w:r>
      <w:proofErr w:type="gramEnd"/>
      <w:r w:rsidR="00D241DC">
        <w:rPr>
          <w:bCs/>
          <w:color w:val="000000"/>
          <w:sz w:val="20"/>
          <w:szCs w:val="20"/>
        </w:rPr>
        <w:t xml:space="preserve"> that the F</w:t>
      </w:r>
      <w:r w:rsidRPr="00B16188">
        <w:rPr>
          <w:bCs/>
          <w:color w:val="000000"/>
          <w:sz w:val="20"/>
          <w:szCs w:val="20"/>
        </w:rPr>
        <w:t>LR corrections have the most noticeable effect on the conservation of t</w:t>
      </w:r>
      <w:r w:rsidR="00D241DC">
        <w:rPr>
          <w:bCs/>
          <w:color w:val="000000"/>
          <w:sz w:val="20"/>
          <w:szCs w:val="20"/>
        </w:rPr>
        <w:t>he magnetic moment of the passing</w:t>
      </w:r>
      <w:r w:rsidRPr="00B16188">
        <w:rPr>
          <w:bCs/>
          <w:color w:val="000000"/>
          <w:sz w:val="20"/>
          <w:szCs w:val="20"/>
        </w:rPr>
        <w:t xml:space="preserve"> particles. The amplitude of the modified magnetic moment oscillations at the bounce oscillation frequency is more than an order of magnitude lower than the amplitude of the zero-order magnetic moment oscillations. In addition, the spectrum of fluctuations of the modified magnetic moment completely lacks the high-frequency cyclotron component associated with the inhomogeneity of the magnetic field at the </w:t>
      </w:r>
      <w:proofErr w:type="spellStart"/>
      <w:r w:rsidRPr="00B16188">
        <w:rPr>
          <w:bCs/>
          <w:color w:val="000000"/>
          <w:sz w:val="20"/>
          <w:szCs w:val="20"/>
        </w:rPr>
        <w:t>Larmor</w:t>
      </w:r>
      <w:proofErr w:type="spellEnd"/>
      <w:r w:rsidRPr="00B16188">
        <w:rPr>
          <w:bCs/>
          <w:color w:val="000000"/>
          <w:sz w:val="20"/>
          <w:szCs w:val="20"/>
        </w:rPr>
        <w:t xml:space="preserve"> radius of the charged particle. A s</w:t>
      </w:r>
      <w:r w:rsidR="00D241DC">
        <w:rPr>
          <w:bCs/>
          <w:color w:val="000000"/>
          <w:sz w:val="20"/>
          <w:szCs w:val="20"/>
        </w:rPr>
        <w:t>imilar picture occurs for trapped</w:t>
      </w:r>
      <w:r w:rsidRPr="00B16188">
        <w:rPr>
          <w:bCs/>
          <w:color w:val="000000"/>
          <w:sz w:val="20"/>
          <w:szCs w:val="20"/>
        </w:rPr>
        <w:t xml:space="preserve"> partic</w:t>
      </w:r>
      <w:r w:rsidR="00D241DC">
        <w:rPr>
          <w:bCs/>
          <w:color w:val="000000"/>
          <w:sz w:val="20"/>
          <w:szCs w:val="20"/>
        </w:rPr>
        <w:t>les, but the effect of F</w:t>
      </w:r>
      <w:r w:rsidRPr="00B16188">
        <w:rPr>
          <w:bCs/>
          <w:color w:val="000000"/>
          <w:sz w:val="20"/>
          <w:szCs w:val="20"/>
        </w:rPr>
        <w:t>LR</w:t>
      </w:r>
      <w:r w:rsidR="00BC2D42">
        <w:rPr>
          <w:bCs/>
          <w:color w:val="000000"/>
          <w:sz w:val="20"/>
          <w:szCs w:val="20"/>
        </w:rPr>
        <w:t xml:space="preserve"> corrections </w:t>
      </w:r>
      <w:proofErr w:type="gramStart"/>
      <w:r w:rsidR="00BC2D42">
        <w:rPr>
          <w:bCs/>
          <w:color w:val="000000"/>
          <w:sz w:val="20"/>
          <w:szCs w:val="20"/>
        </w:rPr>
        <w:t>is less pronounced</w:t>
      </w:r>
      <w:proofErr w:type="gramEnd"/>
      <w:r w:rsidR="00BC2D42">
        <w:rPr>
          <w:bCs/>
          <w:color w:val="000000"/>
          <w:sz w:val="20"/>
          <w:szCs w:val="20"/>
        </w:rPr>
        <w:t xml:space="preserve"> in this case.</w:t>
      </w:r>
    </w:p>
    <w:p w:rsidR="00B16188" w:rsidRPr="00B16188" w:rsidRDefault="00B16188" w:rsidP="00B16188">
      <w:pPr>
        <w:autoSpaceDE w:val="0"/>
        <w:autoSpaceDN w:val="0"/>
        <w:adjustRightInd w:val="0"/>
        <w:jc w:val="both"/>
        <w:rPr>
          <w:bCs/>
          <w:color w:val="000000"/>
          <w:sz w:val="20"/>
          <w:szCs w:val="20"/>
        </w:rPr>
      </w:pPr>
    </w:p>
    <w:p w:rsidR="00160B67" w:rsidRPr="00654B33" w:rsidRDefault="00274F9B" w:rsidP="00160B67">
      <w:pPr>
        <w:autoSpaceDE w:val="0"/>
        <w:autoSpaceDN w:val="0"/>
        <w:adjustRightInd w:val="0"/>
        <w:rPr>
          <w:b/>
          <w:bCs/>
          <w:color w:val="000000"/>
          <w:sz w:val="20"/>
          <w:szCs w:val="20"/>
        </w:rPr>
      </w:pPr>
      <w:r>
        <w:rPr>
          <w:b/>
          <w:bCs/>
          <w:color w:val="000000"/>
          <w:sz w:val="20"/>
          <w:szCs w:val="20"/>
        </w:rPr>
        <w:t xml:space="preserve">1. Introduction </w:t>
      </w:r>
    </w:p>
    <w:p w:rsidR="0065340D" w:rsidRDefault="0065340D" w:rsidP="00160B67">
      <w:pPr>
        <w:autoSpaceDE w:val="0"/>
        <w:autoSpaceDN w:val="0"/>
        <w:adjustRightInd w:val="0"/>
        <w:rPr>
          <w:b/>
          <w:bCs/>
          <w:color w:val="000000"/>
          <w:sz w:val="20"/>
          <w:szCs w:val="20"/>
        </w:rPr>
      </w:pPr>
    </w:p>
    <w:p w:rsidR="00FD7375" w:rsidRDefault="00FD7375" w:rsidP="00466EFB">
      <w:pPr>
        <w:autoSpaceDE w:val="0"/>
        <w:autoSpaceDN w:val="0"/>
        <w:adjustRightInd w:val="0"/>
        <w:jc w:val="both"/>
        <w:rPr>
          <w:bCs/>
          <w:color w:val="000000"/>
          <w:sz w:val="20"/>
          <w:szCs w:val="20"/>
        </w:rPr>
      </w:pPr>
      <w:r>
        <w:rPr>
          <w:bCs/>
          <w:color w:val="000000"/>
          <w:sz w:val="20"/>
          <w:szCs w:val="20"/>
        </w:rPr>
        <w:t xml:space="preserve">The study of the motion of charged particles in complex electromagnetic fields has played significant roles in many physics achievements. Describing the trajectories of particles in such fields can be a rigorous exercise even with the help of computational tools unless a lot of simplification </w:t>
      </w:r>
      <w:proofErr w:type="gramStart"/>
      <w:r>
        <w:rPr>
          <w:bCs/>
          <w:color w:val="000000"/>
          <w:sz w:val="20"/>
          <w:szCs w:val="20"/>
        </w:rPr>
        <w:t>is factored</w:t>
      </w:r>
      <w:proofErr w:type="gramEnd"/>
      <w:r>
        <w:rPr>
          <w:bCs/>
          <w:color w:val="000000"/>
          <w:sz w:val="20"/>
          <w:szCs w:val="20"/>
        </w:rPr>
        <w:t xml:space="preserve"> in calculations. The dynamics of charged particles in axisymmetric tokamak field configuration have been a topic under profound studies for several decades. In this configuration, the motion of charged particles is constrained by integrals of motion including the toroidal component of canonical momentum and the total energy. </w:t>
      </w:r>
      <w:r w:rsidR="003B596E">
        <w:rPr>
          <w:bCs/>
          <w:color w:val="000000"/>
          <w:sz w:val="20"/>
          <w:szCs w:val="20"/>
        </w:rPr>
        <w:t xml:space="preserve">In addition to these, there are adiabatic invariants whose conservation is subject to slow changes in the </w:t>
      </w:r>
      <w:r w:rsidR="00610E67">
        <w:rPr>
          <w:bCs/>
          <w:color w:val="000000"/>
          <w:sz w:val="20"/>
          <w:szCs w:val="20"/>
        </w:rPr>
        <w:t xml:space="preserve">external </w:t>
      </w:r>
      <w:r w:rsidR="003B596E">
        <w:rPr>
          <w:bCs/>
          <w:color w:val="000000"/>
          <w:sz w:val="20"/>
          <w:szCs w:val="20"/>
        </w:rPr>
        <w:t xml:space="preserve">magnetic field along the particle trajectories. </w:t>
      </w:r>
      <w:r w:rsidR="00610E67">
        <w:rPr>
          <w:bCs/>
          <w:color w:val="000000"/>
          <w:sz w:val="20"/>
          <w:szCs w:val="20"/>
        </w:rPr>
        <w:t xml:space="preserve">Description of the first order effects of adiabatic theory involves averaging out the fast cyclotron rotation </w:t>
      </w:r>
      <w:r w:rsidR="00C61C15">
        <w:rPr>
          <w:bCs/>
          <w:color w:val="000000"/>
          <w:sz w:val="20"/>
          <w:szCs w:val="20"/>
        </w:rPr>
        <w:t>of the charged particles about the guiding center</w:t>
      </w:r>
      <w:r w:rsidR="00B41932">
        <w:rPr>
          <w:bCs/>
          <w:color w:val="000000"/>
          <w:sz w:val="20"/>
          <w:szCs w:val="20"/>
        </w:rPr>
        <w:t xml:space="preserve"> </w:t>
      </w:r>
      <w:r w:rsidR="00C61C15">
        <w:rPr>
          <w:bCs/>
          <w:color w:val="000000"/>
          <w:sz w:val="20"/>
          <w:szCs w:val="20"/>
        </w:rPr>
        <w:t>[1].</w:t>
      </w:r>
      <w:r w:rsidR="00B41932">
        <w:rPr>
          <w:bCs/>
          <w:color w:val="000000"/>
          <w:sz w:val="20"/>
          <w:szCs w:val="20"/>
        </w:rPr>
        <w:t xml:space="preserve"> The magnetic</w:t>
      </w:r>
      <w:r w:rsidR="00BC2D42">
        <w:rPr>
          <w:bCs/>
          <w:color w:val="000000"/>
          <w:sz w:val="20"/>
          <w:szCs w:val="20"/>
        </w:rPr>
        <w:t xml:space="preserve"> moment </w:t>
      </w:r>
      <w:proofErr w:type="gramStart"/>
      <w:r w:rsidR="00BC2D42">
        <w:rPr>
          <w:bCs/>
          <w:color w:val="000000"/>
          <w:sz w:val="20"/>
          <w:szCs w:val="20"/>
        </w:rPr>
        <w:t>is defined</w:t>
      </w:r>
      <w:proofErr w:type="gramEnd"/>
      <w:r w:rsidR="00BC2D42">
        <w:rPr>
          <w:bCs/>
          <w:color w:val="000000"/>
          <w:sz w:val="20"/>
          <w:szCs w:val="20"/>
        </w:rPr>
        <w:t xml:space="preserve"> as the ratio</w:t>
      </w:r>
      <w:r w:rsidR="00B41932">
        <w:rPr>
          <w:bCs/>
          <w:color w:val="000000"/>
          <w:sz w:val="20"/>
          <w:szCs w:val="20"/>
        </w:rPr>
        <w:t xml:space="preserve"> of the</w:t>
      </w:r>
      <w:r w:rsidR="00AB4B70">
        <w:rPr>
          <w:bCs/>
          <w:color w:val="000000"/>
          <w:sz w:val="20"/>
          <w:szCs w:val="20"/>
        </w:rPr>
        <w:t xml:space="preserve"> transverse</w:t>
      </w:r>
      <w:r w:rsidR="00B41932">
        <w:rPr>
          <w:bCs/>
          <w:color w:val="000000"/>
          <w:sz w:val="20"/>
          <w:szCs w:val="20"/>
        </w:rPr>
        <w:t xml:space="preserve"> kinetic energy of the charged particle to the magnetic field. </w:t>
      </w:r>
      <w:r w:rsidR="006D0267">
        <w:rPr>
          <w:bCs/>
          <w:color w:val="000000"/>
          <w:sz w:val="20"/>
          <w:szCs w:val="20"/>
        </w:rPr>
        <w:t xml:space="preserve">Its conservation is crucial for the validity of the drift kinetic theory. The drift kinetic theory only gives an approximate description </w:t>
      </w:r>
      <w:proofErr w:type="gramStart"/>
      <w:r w:rsidR="00D947DE">
        <w:rPr>
          <w:bCs/>
          <w:color w:val="000000"/>
          <w:sz w:val="20"/>
          <w:szCs w:val="20"/>
        </w:rPr>
        <w:t>of  the</w:t>
      </w:r>
      <w:proofErr w:type="gramEnd"/>
      <w:r w:rsidR="00D947DE">
        <w:rPr>
          <w:bCs/>
          <w:color w:val="000000"/>
          <w:sz w:val="20"/>
          <w:szCs w:val="20"/>
        </w:rPr>
        <w:t xml:space="preserve"> actual dynamics of charged particles with the condition that the </w:t>
      </w:r>
      <w:proofErr w:type="spellStart"/>
      <w:r w:rsidR="00D947DE">
        <w:rPr>
          <w:bCs/>
          <w:color w:val="000000"/>
          <w:sz w:val="20"/>
          <w:szCs w:val="20"/>
        </w:rPr>
        <w:t>Larmor</w:t>
      </w:r>
      <w:proofErr w:type="spellEnd"/>
      <w:r w:rsidR="00D947DE">
        <w:rPr>
          <w:bCs/>
          <w:color w:val="000000"/>
          <w:sz w:val="20"/>
          <w:szCs w:val="20"/>
        </w:rPr>
        <w:t xml:space="preserve"> radius is sufficiently small in comparison to the characteristic length of inhomogeneity of the electromagnetic field. </w:t>
      </w:r>
      <w:proofErr w:type="gramStart"/>
      <w:r w:rsidR="00D947DE">
        <w:rPr>
          <w:bCs/>
          <w:color w:val="000000"/>
          <w:sz w:val="20"/>
          <w:szCs w:val="20"/>
        </w:rPr>
        <w:t>However</w:t>
      </w:r>
      <w:proofErr w:type="gramEnd"/>
      <w:r w:rsidR="00D947DE">
        <w:rPr>
          <w:bCs/>
          <w:color w:val="000000"/>
          <w:sz w:val="20"/>
          <w:szCs w:val="20"/>
        </w:rPr>
        <w:t xml:space="preserve"> this condition is violated especially for highly energetic particles present in modern tokamaks, which are equipped with additional heating </w:t>
      </w:r>
      <w:r w:rsidR="003079F2">
        <w:rPr>
          <w:bCs/>
          <w:color w:val="000000"/>
          <w:sz w:val="20"/>
          <w:szCs w:val="20"/>
        </w:rPr>
        <w:t>components</w:t>
      </w:r>
      <w:r w:rsidR="00D947DE">
        <w:rPr>
          <w:bCs/>
          <w:color w:val="000000"/>
          <w:sz w:val="20"/>
          <w:szCs w:val="20"/>
        </w:rPr>
        <w:t xml:space="preserve">. As such, the magnetic moment defined as </w:t>
      </w:r>
      <m:oMath>
        <m:r>
          <w:rPr>
            <w:rFonts w:ascii="Cambria Math" w:hAnsi="Cambria Math"/>
            <w:color w:val="000000"/>
            <w:sz w:val="20"/>
            <w:szCs w:val="20"/>
          </w:rPr>
          <m:t>m</m:t>
        </m:r>
        <m:sSubSup>
          <m:sSubSupPr>
            <m:ctrlPr>
              <w:rPr>
                <w:rFonts w:ascii="Cambria Math" w:hAnsi="Cambria Math"/>
                <w:bCs/>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m:t>
            </m:r>
          </m:sub>
          <m:sup>
            <m:r>
              <w:rPr>
                <w:rFonts w:ascii="Cambria Math" w:hAnsi="Cambria Math"/>
                <w:color w:val="000000"/>
                <w:sz w:val="20"/>
                <w:szCs w:val="20"/>
              </w:rPr>
              <m:t>2</m:t>
            </m:r>
          </m:sup>
        </m:sSubSup>
        <m:r>
          <w:rPr>
            <w:rFonts w:ascii="Cambria Math" w:hAnsi="Cambria Math"/>
            <w:color w:val="000000"/>
            <w:sz w:val="20"/>
            <w:szCs w:val="20"/>
          </w:rPr>
          <m:t>/2B</m:t>
        </m:r>
      </m:oMath>
      <w:r w:rsidR="00D947DE">
        <w:rPr>
          <w:bCs/>
          <w:color w:val="000000"/>
          <w:sz w:val="20"/>
          <w:szCs w:val="20"/>
        </w:rPr>
        <w:t xml:space="preserve"> </w:t>
      </w:r>
      <w:proofErr w:type="gramStart"/>
      <w:r w:rsidR="00D947DE">
        <w:rPr>
          <w:bCs/>
          <w:color w:val="000000"/>
          <w:sz w:val="20"/>
          <w:szCs w:val="20"/>
        </w:rPr>
        <w:t xml:space="preserve">is poorly </w:t>
      </w:r>
      <w:r w:rsidR="00466EFB">
        <w:rPr>
          <w:bCs/>
          <w:color w:val="000000"/>
          <w:sz w:val="20"/>
          <w:szCs w:val="20"/>
        </w:rPr>
        <w:t>conserved</w:t>
      </w:r>
      <w:proofErr w:type="gramEnd"/>
      <w:r w:rsidR="00466EFB">
        <w:rPr>
          <w:bCs/>
          <w:color w:val="000000"/>
          <w:sz w:val="20"/>
          <w:szCs w:val="20"/>
        </w:rPr>
        <w:t xml:space="preserve"> and so a correct use of the drift kinetic theory requires some modifications by taking into acc</w:t>
      </w:r>
      <w:r w:rsidR="00AB4B70">
        <w:rPr>
          <w:bCs/>
          <w:color w:val="000000"/>
          <w:sz w:val="20"/>
          <w:szCs w:val="20"/>
        </w:rPr>
        <w:t>o</w:t>
      </w:r>
      <w:r w:rsidR="00466EFB">
        <w:rPr>
          <w:bCs/>
          <w:color w:val="000000"/>
          <w:sz w:val="20"/>
          <w:szCs w:val="20"/>
        </w:rPr>
        <w:t xml:space="preserve">unt the finite </w:t>
      </w:r>
      <w:proofErr w:type="spellStart"/>
      <w:r w:rsidR="00466EFB">
        <w:rPr>
          <w:bCs/>
          <w:color w:val="000000"/>
          <w:sz w:val="20"/>
          <w:szCs w:val="20"/>
        </w:rPr>
        <w:t>Larmor</w:t>
      </w:r>
      <w:proofErr w:type="spellEnd"/>
      <w:r w:rsidR="00466EFB">
        <w:rPr>
          <w:bCs/>
          <w:color w:val="000000"/>
          <w:sz w:val="20"/>
          <w:szCs w:val="20"/>
        </w:rPr>
        <w:t xml:space="preserve"> radius effects. </w:t>
      </w:r>
      <w:r w:rsidR="00946F70">
        <w:rPr>
          <w:bCs/>
          <w:color w:val="000000"/>
          <w:sz w:val="20"/>
          <w:szCs w:val="20"/>
        </w:rPr>
        <w:t xml:space="preserve">Several </w:t>
      </w:r>
      <w:r w:rsidR="00E12843">
        <w:rPr>
          <w:bCs/>
          <w:color w:val="000000"/>
          <w:sz w:val="20"/>
          <w:szCs w:val="20"/>
        </w:rPr>
        <w:t>methods of incorporating</w:t>
      </w:r>
      <w:r w:rsidR="00946F70">
        <w:rPr>
          <w:bCs/>
          <w:color w:val="000000"/>
          <w:sz w:val="20"/>
          <w:szCs w:val="20"/>
        </w:rPr>
        <w:t xml:space="preserve"> the FLR effects into the drift kinetic theory </w:t>
      </w:r>
      <w:proofErr w:type="gramStart"/>
      <w:r w:rsidR="00946F70">
        <w:rPr>
          <w:bCs/>
          <w:color w:val="000000"/>
          <w:sz w:val="20"/>
          <w:szCs w:val="20"/>
        </w:rPr>
        <w:t>have been developed</w:t>
      </w:r>
      <w:proofErr w:type="gramEnd"/>
      <w:r w:rsidR="00946F70">
        <w:rPr>
          <w:bCs/>
          <w:color w:val="000000"/>
          <w:sz w:val="20"/>
          <w:szCs w:val="20"/>
        </w:rPr>
        <w:t xml:space="preserve"> and the work done in this paper is based on the expansion of the </w:t>
      </w:r>
      <w:proofErr w:type="spellStart"/>
      <w:r w:rsidR="00946F70">
        <w:rPr>
          <w:bCs/>
          <w:color w:val="000000"/>
          <w:sz w:val="20"/>
          <w:szCs w:val="20"/>
        </w:rPr>
        <w:t>Vlasov</w:t>
      </w:r>
      <w:proofErr w:type="spellEnd"/>
      <w:r w:rsidR="00946F70">
        <w:rPr>
          <w:bCs/>
          <w:color w:val="000000"/>
          <w:sz w:val="20"/>
          <w:szCs w:val="20"/>
        </w:rPr>
        <w:t xml:space="preserve"> kinetic equation in powers of the inverse cyclotron frequency in terms of </w:t>
      </w:r>
      <w:proofErr w:type="spellStart"/>
      <w:r w:rsidR="00946F70">
        <w:rPr>
          <w:bCs/>
          <w:color w:val="000000"/>
          <w:sz w:val="20"/>
          <w:szCs w:val="20"/>
        </w:rPr>
        <w:t>magn</w:t>
      </w:r>
      <w:r w:rsidR="0002284E">
        <w:rPr>
          <w:bCs/>
          <w:color w:val="000000"/>
          <w:sz w:val="20"/>
          <w:szCs w:val="20"/>
        </w:rPr>
        <w:t>etohydrodynamic</w:t>
      </w:r>
      <w:proofErr w:type="spellEnd"/>
      <w:r w:rsidR="0002284E">
        <w:rPr>
          <w:bCs/>
          <w:color w:val="000000"/>
          <w:sz w:val="20"/>
          <w:szCs w:val="20"/>
        </w:rPr>
        <w:t xml:space="preserve"> variables [2]. </w:t>
      </w:r>
      <w:r w:rsidR="007B371D">
        <w:rPr>
          <w:bCs/>
          <w:color w:val="000000"/>
          <w:sz w:val="20"/>
          <w:szCs w:val="20"/>
        </w:rPr>
        <w:t xml:space="preserve">We study </w:t>
      </w:r>
      <w:r w:rsidR="003079F2">
        <w:rPr>
          <w:bCs/>
          <w:color w:val="000000"/>
          <w:sz w:val="20"/>
          <w:szCs w:val="20"/>
        </w:rPr>
        <w:t xml:space="preserve">the </w:t>
      </w:r>
      <w:r w:rsidR="007B371D">
        <w:rPr>
          <w:bCs/>
          <w:color w:val="000000"/>
          <w:sz w:val="20"/>
          <w:szCs w:val="20"/>
        </w:rPr>
        <w:t xml:space="preserve">extent of conservation of the magnetic moment of charged particles in a typical magnetic configuration of a tokamak with FLR effects and how these affects the trapped and passing particle magnetic moments. </w:t>
      </w:r>
      <w:r w:rsidR="00A33B30">
        <w:rPr>
          <w:bCs/>
          <w:color w:val="000000"/>
          <w:sz w:val="20"/>
          <w:szCs w:val="20"/>
        </w:rPr>
        <w:t>The equations of motion and the</w:t>
      </w:r>
      <w:r w:rsidR="00543969">
        <w:rPr>
          <w:bCs/>
          <w:color w:val="000000"/>
          <w:sz w:val="20"/>
          <w:szCs w:val="20"/>
        </w:rPr>
        <w:t xml:space="preserve"> implemented</w:t>
      </w:r>
      <w:r w:rsidR="00A33B30">
        <w:rPr>
          <w:bCs/>
          <w:color w:val="000000"/>
          <w:sz w:val="20"/>
          <w:szCs w:val="20"/>
        </w:rPr>
        <w:t xml:space="preserve"> numerical schemes used in solving</w:t>
      </w:r>
      <w:r w:rsidR="005A1871">
        <w:rPr>
          <w:bCs/>
          <w:color w:val="000000"/>
          <w:sz w:val="20"/>
          <w:szCs w:val="20"/>
        </w:rPr>
        <w:t xml:space="preserve"> them </w:t>
      </w:r>
      <w:proofErr w:type="gramStart"/>
      <w:r w:rsidR="005A1871">
        <w:rPr>
          <w:bCs/>
          <w:color w:val="000000"/>
          <w:sz w:val="20"/>
          <w:szCs w:val="20"/>
        </w:rPr>
        <w:t>are described</w:t>
      </w:r>
      <w:proofErr w:type="gramEnd"/>
      <w:r w:rsidR="005A1871">
        <w:rPr>
          <w:bCs/>
          <w:color w:val="000000"/>
          <w:sz w:val="20"/>
          <w:szCs w:val="20"/>
        </w:rPr>
        <w:t xml:space="preserve"> in section 2</w:t>
      </w:r>
      <w:r w:rsidR="00543969">
        <w:rPr>
          <w:bCs/>
          <w:color w:val="000000"/>
          <w:sz w:val="20"/>
          <w:szCs w:val="20"/>
        </w:rPr>
        <w:t>. The results obtained and a discussion of the FLR effects on the magnetic moment as well as conclusions</w:t>
      </w:r>
      <w:r w:rsidR="005A1871">
        <w:rPr>
          <w:bCs/>
          <w:color w:val="000000"/>
          <w:sz w:val="20"/>
          <w:szCs w:val="20"/>
        </w:rPr>
        <w:t xml:space="preserve"> </w:t>
      </w:r>
      <w:proofErr w:type="gramStart"/>
      <w:r w:rsidR="005A1871">
        <w:rPr>
          <w:bCs/>
          <w:color w:val="000000"/>
          <w:sz w:val="20"/>
          <w:szCs w:val="20"/>
        </w:rPr>
        <w:t>are given</w:t>
      </w:r>
      <w:proofErr w:type="gramEnd"/>
      <w:r w:rsidR="005A1871">
        <w:rPr>
          <w:bCs/>
          <w:color w:val="000000"/>
          <w:sz w:val="20"/>
          <w:szCs w:val="20"/>
        </w:rPr>
        <w:t xml:space="preserve"> in Section 3</w:t>
      </w:r>
      <w:r w:rsidR="00543969">
        <w:rPr>
          <w:bCs/>
          <w:color w:val="000000"/>
          <w:sz w:val="20"/>
          <w:szCs w:val="20"/>
        </w:rPr>
        <w:t xml:space="preserve">. </w:t>
      </w:r>
    </w:p>
    <w:p w:rsidR="00543969" w:rsidRDefault="00543969" w:rsidP="00466EFB">
      <w:pPr>
        <w:autoSpaceDE w:val="0"/>
        <w:autoSpaceDN w:val="0"/>
        <w:adjustRightInd w:val="0"/>
        <w:jc w:val="both"/>
        <w:rPr>
          <w:bCs/>
          <w:color w:val="000000"/>
          <w:sz w:val="20"/>
          <w:szCs w:val="20"/>
        </w:rPr>
      </w:pPr>
    </w:p>
    <w:p w:rsidR="005A1871" w:rsidRDefault="005A1871" w:rsidP="005A1871">
      <w:pPr>
        <w:autoSpaceDE w:val="0"/>
        <w:autoSpaceDN w:val="0"/>
        <w:adjustRightInd w:val="0"/>
        <w:jc w:val="both"/>
        <w:rPr>
          <w:b/>
          <w:bCs/>
          <w:color w:val="000000"/>
          <w:sz w:val="20"/>
          <w:szCs w:val="20"/>
        </w:rPr>
      </w:pPr>
      <w:r w:rsidRPr="005A1871">
        <w:rPr>
          <w:b/>
          <w:bCs/>
          <w:color w:val="000000"/>
          <w:sz w:val="20"/>
          <w:szCs w:val="20"/>
        </w:rPr>
        <w:t xml:space="preserve">2. </w:t>
      </w:r>
      <w:r>
        <w:rPr>
          <w:b/>
          <w:bCs/>
          <w:color w:val="000000"/>
          <w:sz w:val="20"/>
          <w:szCs w:val="20"/>
        </w:rPr>
        <w:t>Method of Calculations</w:t>
      </w:r>
    </w:p>
    <w:p w:rsidR="005A1871" w:rsidRDefault="005A1871" w:rsidP="005A1871">
      <w:pPr>
        <w:autoSpaceDE w:val="0"/>
        <w:autoSpaceDN w:val="0"/>
        <w:adjustRightInd w:val="0"/>
        <w:jc w:val="both"/>
        <w:rPr>
          <w:b/>
          <w:bCs/>
          <w:color w:val="000000"/>
          <w:sz w:val="20"/>
          <w:szCs w:val="20"/>
        </w:rPr>
      </w:pPr>
    </w:p>
    <w:p w:rsidR="003B263C" w:rsidRDefault="0002284E" w:rsidP="005A1871">
      <w:pPr>
        <w:autoSpaceDE w:val="0"/>
        <w:autoSpaceDN w:val="0"/>
        <w:adjustRightInd w:val="0"/>
        <w:jc w:val="both"/>
        <w:rPr>
          <w:sz w:val="20"/>
        </w:rPr>
      </w:pPr>
      <w:r>
        <w:rPr>
          <w:sz w:val="20"/>
        </w:rPr>
        <w:t>A</w:t>
      </w:r>
      <w:r w:rsidRPr="00C812FE">
        <w:rPr>
          <w:sz w:val="20"/>
        </w:rPr>
        <w:t xml:space="preserve">s the initial </w:t>
      </w:r>
      <w:proofErr w:type="gramStart"/>
      <w:r w:rsidRPr="00C812FE">
        <w:rPr>
          <w:sz w:val="20"/>
        </w:rPr>
        <w:t>eq</w:t>
      </w:r>
      <w:r>
        <w:rPr>
          <w:sz w:val="20"/>
        </w:rPr>
        <w:t>uation</w:t>
      </w:r>
      <w:proofErr w:type="gramEnd"/>
      <w:r w:rsidR="00C812FE" w:rsidRPr="00C812FE">
        <w:rPr>
          <w:sz w:val="20"/>
        </w:rPr>
        <w:t xml:space="preserve"> </w:t>
      </w:r>
      <w:r>
        <w:rPr>
          <w:sz w:val="20"/>
        </w:rPr>
        <w:t>we use t</w:t>
      </w:r>
      <w:r w:rsidR="00C812FE" w:rsidRPr="00C812FE">
        <w:rPr>
          <w:sz w:val="20"/>
        </w:rPr>
        <w:t xml:space="preserve">he </w:t>
      </w:r>
      <w:r>
        <w:rPr>
          <w:sz w:val="20"/>
        </w:rPr>
        <w:t xml:space="preserve">non-relativistic </w:t>
      </w:r>
      <w:r w:rsidR="00C812FE" w:rsidRPr="00C812FE">
        <w:rPr>
          <w:sz w:val="20"/>
        </w:rPr>
        <w:t xml:space="preserve">equation </w:t>
      </w:r>
      <w:r w:rsidR="00874BAB">
        <w:rPr>
          <w:sz w:val="20"/>
        </w:rPr>
        <w:t xml:space="preserve">of motion </w:t>
      </w:r>
      <w:r w:rsidR="00C812FE" w:rsidRPr="00C812FE">
        <w:rPr>
          <w:sz w:val="20"/>
        </w:rPr>
        <w:t xml:space="preserve">describing the acceleration of a charged particle under the action of </w:t>
      </w:r>
      <w:r w:rsidR="00874BAB" w:rsidRPr="00C812FE">
        <w:rPr>
          <w:sz w:val="20"/>
        </w:rPr>
        <w:t>Lorentz</w:t>
      </w:r>
      <w:r w:rsidR="00C812FE" w:rsidRPr="00C812FE">
        <w:rPr>
          <w:sz w:val="20"/>
        </w:rPr>
        <w:t xml:space="preserve"> force in an ex</w:t>
      </w:r>
      <w:r w:rsidR="00E12843">
        <w:rPr>
          <w:sz w:val="20"/>
        </w:rPr>
        <w:t>ternal electromagnetic field. The equation</w:t>
      </w:r>
      <w:r w:rsidR="00874BAB">
        <w:rPr>
          <w:sz w:val="20"/>
        </w:rPr>
        <w:t xml:space="preserve"> of motion</w:t>
      </w:r>
      <w:r w:rsidR="00E12843">
        <w:rPr>
          <w:sz w:val="20"/>
        </w:rPr>
        <w:t xml:space="preserve"> </w:t>
      </w:r>
      <w:proofErr w:type="gramStart"/>
      <w:r w:rsidR="00E12843">
        <w:rPr>
          <w:sz w:val="20"/>
        </w:rPr>
        <w:t>is</w:t>
      </w:r>
      <w:r w:rsidR="00C812FE" w:rsidRPr="00C812FE">
        <w:rPr>
          <w:sz w:val="20"/>
        </w:rPr>
        <w:t xml:space="preserve"> rewritten</w:t>
      </w:r>
      <w:proofErr w:type="gramEnd"/>
      <w:r w:rsidR="00C812FE" w:rsidRPr="00C812FE">
        <w:rPr>
          <w:sz w:val="20"/>
        </w:rPr>
        <w:t xml:space="preserve"> in a cylindrical coordinate system </w:t>
      </w:r>
      <m:oMath>
        <m:r>
          <w:rPr>
            <w:rFonts w:ascii="Cambria Math" w:hAnsi="Cambria Math"/>
            <w:sz w:val="20"/>
          </w:rPr>
          <m:t>{r, φ, z}</m:t>
        </m:r>
      </m:oMath>
      <w:r w:rsidR="00545728">
        <w:rPr>
          <w:sz w:val="20"/>
        </w:rPr>
        <w:t xml:space="preserve"> </w:t>
      </w:r>
      <w:r w:rsidR="00C812FE" w:rsidRPr="00C812FE">
        <w:rPr>
          <w:sz w:val="20"/>
        </w:rPr>
        <w:t xml:space="preserve">associated with the geometric center of the tokamak. Thus, the problem </w:t>
      </w:r>
      <w:proofErr w:type="gramStart"/>
      <w:r w:rsidR="00C812FE" w:rsidRPr="00C812FE">
        <w:rPr>
          <w:sz w:val="20"/>
        </w:rPr>
        <w:t>was reduced</w:t>
      </w:r>
      <w:proofErr w:type="gramEnd"/>
      <w:r w:rsidR="00C812FE" w:rsidRPr="00C812FE">
        <w:rPr>
          <w:sz w:val="20"/>
        </w:rPr>
        <w:t xml:space="preserve"> to solving six related differential equations: three equations for the velocity components (radial, toroidal and </w:t>
      </w:r>
      <w:r w:rsidR="00C812FE" w:rsidRPr="00545728">
        <w:rPr>
          <w:i/>
          <w:sz w:val="20"/>
        </w:rPr>
        <w:t>z</w:t>
      </w:r>
      <w:r w:rsidR="00C812FE" w:rsidRPr="00C812FE">
        <w:rPr>
          <w:sz w:val="20"/>
        </w:rPr>
        <w:t>-components) and three equations for the coordinates of the particle</w:t>
      </w:r>
      <w:r w:rsidR="00E12843">
        <w:rPr>
          <w:sz w:val="20"/>
        </w:rPr>
        <w:t xml:space="preserve">. The following normalization </w:t>
      </w:r>
      <w:proofErr w:type="gramStart"/>
      <w:r w:rsidR="00E12843">
        <w:rPr>
          <w:sz w:val="20"/>
        </w:rPr>
        <w:t>i</w:t>
      </w:r>
      <w:r w:rsidR="00C812FE" w:rsidRPr="00C812FE">
        <w:rPr>
          <w:sz w:val="20"/>
        </w:rPr>
        <w:t>s per</w:t>
      </w:r>
      <w:r w:rsidR="00E12843">
        <w:rPr>
          <w:sz w:val="20"/>
        </w:rPr>
        <w:t>formed</w:t>
      </w:r>
      <w:proofErr w:type="gramEnd"/>
      <w:r w:rsidR="00E12843">
        <w:rPr>
          <w:sz w:val="20"/>
        </w:rPr>
        <w:t xml:space="preserve"> in the equations: time i</w:t>
      </w:r>
      <w:r w:rsidR="00C812FE" w:rsidRPr="00C812FE">
        <w:rPr>
          <w:sz w:val="20"/>
        </w:rPr>
        <w:t xml:space="preserve">s normalized to the inverse cyclotron frequency, coordinates – to the </w:t>
      </w:r>
      <w:proofErr w:type="spellStart"/>
      <w:r w:rsidR="00C812FE" w:rsidRPr="00C812FE">
        <w:rPr>
          <w:sz w:val="20"/>
        </w:rPr>
        <w:t>Larmor</w:t>
      </w:r>
      <w:proofErr w:type="spellEnd"/>
      <w:r w:rsidR="00C812FE" w:rsidRPr="00C812FE">
        <w:rPr>
          <w:sz w:val="20"/>
        </w:rPr>
        <w:t xml:space="preserve"> radius, velocity </w:t>
      </w:r>
      <w:r w:rsidR="00874BAB" w:rsidRPr="00C812FE">
        <w:rPr>
          <w:sz w:val="20"/>
        </w:rPr>
        <w:t>–</w:t>
      </w:r>
      <w:r w:rsidR="00C812FE" w:rsidRPr="00C812FE">
        <w:rPr>
          <w:sz w:val="20"/>
        </w:rPr>
        <w:t xml:space="preserve"> to the initial velocity of the particle, which allowed us to get rid of the dimensional constants in the equations.</w:t>
      </w:r>
      <w:r w:rsidR="00537440">
        <w:rPr>
          <w:sz w:val="20"/>
        </w:rPr>
        <w:t xml:space="preserve"> This leaves the equations in the form:</w:t>
      </w:r>
    </w:p>
    <w:p w:rsidR="0022758E" w:rsidRPr="0022758E" w:rsidRDefault="0022758E" w:rsidP="005A1871">
      <w:pPr>
        <w:autoSpaceDE w:val="0"/>
        <w:autoSpaceDN w:val="0"/>
        <w:adjustRightInd w:val="0"/>
        <w:jc w:val="both"/>
        <w:rPr>
          <w:sz w:val="20"/>
        </w:rPr>
      </w:pP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263"/>
      </w:tblGrid>
      <w:tr w:rsidR="00880387" w:rsidRPr="00A5510B" w:rsidTr="00A03994">
        <w:trPr>
          <w:trHeight w:val="3201"/>
        </w:trPr>
        <w:tc>
          <w:tcPr>
            <w:tcW w:w="8136" w:type="dxa"/>
            <w:vAlign w:val="center"/>
          </w:tcPr>
          <w:p w:rsidR="0022758E" w:rsidRPr="0022758E" w:rsidRDefault="00CA283F" w:rsidP="0022758E">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num>
                  <m:den>
                    <m:r>
                      <w:rPr>
                        <w:rFonts w:ascii="Cambria Math" w:hAnsiTheme="majorHAnsi"/>
                        <w:color w:val="000000"/>
                        <w:sz w:val="20"/>
                        <w:szCs w:val="20"/>
                      </w:rPr>
                      <m:t>dt</m:t>
                    </m:r>
                  </m:den>
                </m:f>
                <m:r>
                  <w:rPr>
                    <w:rFonts w:ascii="Cambria Math" w:hAnsiTheme="majorHAnsi"/>
                    <w:color w:val="000000"/>
                    <w:sz w:val="20"/>
                    <w:szCs w:val="20"/>
                  </w:rPr>
                  <m:t>=</m:t>
                </m:r>
                <m:f>
                  <m:fPr>
                    <m:ctrlPr>
                      <w:rPr>
                        <w:rFonts w:ascii="Cambria Math" w:hAnsiTheme="majorHAnsi"/>
                        <w:i/>
                        <w:color w:val="000000"/>
                        <w:sz w:val="20"/>
                        <w:szCs w:val="20"/>
                      </w:rPr>
                    </m:ctrlPr>
                  </m:fPr>
                  <m:num>
                    <m:sSubSup>
                      <m:sSubSupPr>
                        <m:ctrlPr>
                          <w:rPr>
                            <w:rFonts w:ascii="Cambria Math" w:hAnsiTheme="majorHAnsi"/>
                            <w:i/>
                            <w:color w:val="000000"/>
                            <w:sz w:val="20"/>
                            <w:szCs w:val="20"/>
                          </w:rPr>
                        </m:ctrlPr>
                      </m:sSubSupPr>
                      <m:e>
                        <m:r>
                          <w:rPr>
                            <w:rFonts w:ascii="Cambria Math" w:hAnsiTheme="majorHAnsi"/>
                            <w:color w:val="000000"/>
                            <w:sz w:val="20"/>
                            <w:szCs w:val="20"/>
                          </w:rPr>
                          <m:t>v</m:t>
                        </m:r>
                      </m:e>
                      <m:sub>
                        <m:r>
                          <w:rPr>
                            <w:rFonts w:ascii="Cambria Math" w:hAnsiTheme="majorHAnsi"/>
                            <w:color w:val="000000"/>
                            <w:sz w:val="20"/>
                            <w:szCs w:val="20"/>
                          </w:rPr>
                          <m:t>φ</m:t>
                        </m:r>
                      </m:sub>
                      <m:sup>
                        <m:r>
                          <w:rPr>
                            <w:rFonts w:ascii="Cambria Math" w:hAnsiTheme="majorHAnsi"/>
                            <w:color w:val="000000"/>
                            <w:sz w:val="20"/>
                            <w:szCs w:val="20"/>
                          </w:rPr>
                          <m:t>2</m:t>
                        </m:r>
                      </m:sup>
                    </m:sSubSup>
                  </m:num>
                  <m:den>
                    <m:r>
                      <w:rPr>
                        <w:rFonts w:ascii="Cambria Math" w:hAnsiTheme="majorHAnsi"/>
                        <w:color w:val="000000"/>
                        <w:sz w:val="20"/>
                        <w:szCs w:val="20"/>
                      </w:rPr>
                      <m:t>r</m:t>
                    </m:r>
                  </m:den>
                </m:f>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φ</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z</m:t>
                    </m:r>
                  </m:sub>
                </m:sSub>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φ</m:t>
                    </m:r>
                  </m:sub>
                </m:sSub>
                <m:r>
                  <w:rPr>
                    <w:rFonts w:ascii="Cambria Math" w:hAnsiTheme="majorHAnsi"/>
                    <w:color w:val="000000"/>
                    <w:sz w:val="20"/>
                    <w:szCs w:val="20"/>
                  </w:rPr>
                  <m:t>,</m:t>
                </m:r>
              </m:oMath>
            </m:oMathPara>
          </w:p>
          <w:p w:rsidR="0022758E" w:rsidRDefault="0022758E" w:rsidP="0022758E">
            <w:pPr>
              <w:autoSpaceDE w:val="0"/>
              <w:autoSpaceDN w:val="0"/>
              <w:adjustRightInd w:val="0"/>
              <w:rPr>
                <w:rFonts w:asciiTheme="majorHAnsi" w:hAnsiTheme="majorHAnsi"/>
                <w:color w:val="000000"/>
                <w:sz w:val="20"/>
                <w:szCs w:val="20"/>
              </w:rPr>
            </w:pPr>
          </w:p>
          <w:p w:rsidR="0022758E" w:rsidRPr="0022758E" w:rsidRDefault="00CA283F" w:rsidP="0022758E">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φ</m:t>
                        </m:r>
                      </m:sub>
                    </m:sSub>
                  </m:num>
                  <m:den>
                    <m:r>
                      <w:rPr>
                        <w:rFonts w:ascii="Cambria Math" w:hAnsiTheme="majorHAnsi"/>
                        <w:color w:val="000000"/>
                        <w:sz w:val="20"/>
                        <w:szCs w:val="20"/>
                      </w:rPr>
                      <m:t>dt</m:t>
                    </m:r>
                  </m:den>
                </m:f>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φ</m:t>
                        </m:r>
                      </m:sub>
                    </m:sSub>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num>
                  <m:den>
                    <m:r>
                      <w:rPr>
                        <w:rFonts w:ascii="Cambria Math" w:hAnsiTheme="majorHAnsi"/>
                        <w:color w:val="000000"/>
                        <w:sz w:val="20"/>
                        <w:szCs w:val="20"/>
                      </w:rPr>
                      <m:t>r</m:t>
                    </m:r>
                  </m:den>
                </m:f>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r</m:t>
                    </m:r>
                  </m:sub>
                </m:sSub>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z</m:t>
                    </m:r>
                  </m:sub>
                </m:sSub>
                <m:r>
                  <w:rPr>
                    <w:rFonts w:ascii="Cambria Math" w:hAnsiTheme="majorHAnsi"/>
                    <w:color w:val="000000"/>
                    <w:sz w:val="20"/>
                    <w:szCs w:val="20"/>
                  </w:rPr>
                  <m:t>,</m:t>
                </m:r>
              </m:oMath>
            </m:oMathPara>
          </w:p>
          <w:p w:rsidR="0022758E" w:rsidRDefault="0022758E" w:rsidP="0022758E">
            <w:pPr>
              <w:autoSpaceDE w:val="0"/>
              <w:autoSpaceDN w:val="0"/>
              <w:adjustRightInd w:val="0"/>
              <w:rPr>
                <w:rFonts w:asciiTheme="majorHAnsi" w:hAnsiTheme="majorHAnsi"/>
                <w:color w:val="000000"/>
                <w:sz w:val="20"/>
                <w:szCs w:val="20"/>
              </w:rPr>
            </w:pPr>
          </w:p>
          <w:p w:rsidR="0022758E" w:rsidRPr="00A03994" w:rsidRDefault="00CA283F" w:rsidP="0022758E">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num>
                  <m:den>
                    <m:r>
                      <w:rPr>
                        <w:rFonts w:ascii="Cambria Math" w:hAnsiTheme="majorHAnsi"/>
                        <w:color w:val="000000"/>
                        <w:sz w:val="20"/>
                        <w:szCs w:val="20"/>
                      </w:rPr>
                      <m:t>dt</m:t>
                    </m:r>
                  </m:den>
                </m:f>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φ</m:t>
                    </m:r>
                  </m:sub>
                </m:sSub>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z</m:t>
                    </m:r>
                  </m:sub>
                </m:sSub>
                <m:r>
                  <w:rPr>
                    <w:rFonts w:ascii="Cambria Math" w:hAnsiTheme="majorHAnsi"/>
                    <w:color w:val="000000"/>
                    <w:sz w:val="20"/>
                    <w:szCs w:val="20"/>
                  </w:rPr>
                  <m:t>,</m:t>
                </m:r>
              </m:oMath>
            </m:oMathPara>
          </w:p>
          <w:p w:rsidR="00A03994" w:rsidRDefault="00A03994" w:rsidP="0022758E">
            <w:pPr>
              <w:autoSpaceDE w:val="0"/>
              <w:autoSpaceDN w:val="0"/>
              <w:adjustRightInd w:val="0"/>
              <w:rPr>
                <w:rFonts w:asciiTheme="majorHAnsi" w:hAnsiTheme="majorHAnsi"/>
                <w:color w:val="000000"/>
                <w:sz w:val="20"/>
                <w:szCs w:val="20"/>
              </w:rPr>
            </w:pPr>
          </w:p>
          <w:p w:rsidR="00A03994" w:rsidRPr="00880387" w:rsidRDefault="00CA283F" w:rsidP="00A03994">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dr</m:t>
                    </m:r>
                  </m:num>
                  <m:den>
                    <m:r>
                      <w:rPr>
                        <w:rFonts w:ascii="Cambria Math" w:hAnsiTheme="majorHAnsi"/>
                        <w:color w:val="000000"/>
                        <w:sz w:val="20"/>
                        <w:szCs w:val="20"/>
                      </w:rPr>
                      <m:t>dt</m:t>
                    </m:r>
                  </m:den>
                </m:f>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r>
                  <w:rPr>
                    <w:rFonts w:ascii="Cambria Math" w:hAnsiTheme="majorHAnsi"/>
                    <w:color w:val="000000"/>
                    <w:sz w:val="20"/>
                    <w:szCs w:val="20"/>
                  </w:rPr>
                  <m:t>,</m:t>
                </m:r>
              </m:oMath>
            </m:oMathPara>
          </w:p>
          <w:p w:rsidR="00880387" w:rsidRDefault="00880387" w:rsidP="0022758E">
            <w:pPr>
              <w:autoSpaceDE w:val="0"/>
              <w:autoSpaceDN w:val="0"/>
              <w:adjustRightInd w:val="0"/>
              <w:rPr>
                <w:rFonts w:asciiTheme="majorHAnsi" w:hAnsiTheme="majorHAnsi"/>
                <w:color w:val="000000"/>
                <w:sz w:val="20"/>
                <w:szCs w:val="20"/>
              </w:rPr>
            </w:pPr>
          </w:p>
          <w:p w:rsidR="00880387" w:rsidRPr="00880387" w:rsidRDefault="00CA283F" w:rsidP="00880387">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dφ</m:t>
                    </m:r>
                  </m:num>
                  <m:den>
                    <m:r>
                      <w:rPr>
                        <w:rFonts w:ascii="Cambria Math" w:hAnsiTheme="majorHAnsi"/>
                        <w:color w:val="000000"/>
                        <w:sz w:val="20"/>
                        <w:szCs w:val="20"/>
                      </w:rPr>
                      <m:t>dt</m:t>
                    </m:r>
                  </m:den>
                </m:f>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φ</m:t>
                        </m:r>
                      </m:sub>
                    </m:sSub>
                  </m:num>
                  <m:den>
                    <m:r>
                      <w:rPr>
                        <w:rFonts w:ascii="Cambria Math" w:hAnsiTheme="majorHAnsi"/>
                        <w:color w:val="000000"/>
                        <w:sz w:val="20"/>
                        <w:szCs w:val="20"/>
                      </w:rPr>
                      <m:t>r</m:t>
                    </m:r>
                  </m:den>
                </m:f>
                <m:r>
                  <w:rPr>
                    <w:rFonts w:ascii="Cambria Math" w:hAnsiTheme="majorHAnsi"/>
                    <w:color w:val="000000"/>
                    <w:sz w:val="20"/>
                    <w:szCs w:val="20"/>
                  </w:rPr>
                  <m:t>,</m:t>
                </m:r>
              </m:oMath>
            </m:oMathPara>
          </w:p>
          <w:p w:rsidR="00880387" w:rsidRDefault="00880387" w:rsidP="00880387">
            <w:pPr>
              <w:autoSpaceDE w:val="0"/>
              <w:autoSpaceDN w:val="0"/>
              <w:adjustRightInd w:val="0"/>
              <w:rPr>
                <w:rFonts w:asciiTheme="majorHAnsi" w:hAnsiTheme="majorHAnsi"/>
                <w:color w:val="000000"/>
                <w:sz w:val="20"/>
                <w:szCs w:val="20"/>
              </w:rPr>
            </w:pPr>
          </w:p>
          <w:p w:rsidR="00880387" w:rsidRPr="0022758E" w:rsidRDefault="00CA283F" w:rsidP="00880387">
            <w:pPr>
              <w:autoSpaceDE w:val="0"/>
              <w:autoSpaceDN w:val="0"/>
              <w:adjustRightInd w:val="0"/>
              <w:rPr>
                <w:rFonts w:asciiTheme="majorHAnsi" w:hAnsiTheme="majorHAnsi"/>
                <w:color w:val="000000"/>
                <w:sz w:val="20"/>
                <w:szCs w:val="20"/>
              </w:rPr>
            </w:pPr>
            <m:oMathPara>
              <m:oMathParaPr>
                <m:jc m:val="left"/>
              </m:oMathParaPr>
              <m:oMath>
                <m:f>
                  <m:fPr>
                    <m:ctrlPr>
                      <w:rPr>
                        <w:rFonts w:ascii="Cambria Math" w:hAnsiTheme="majorHAnsi"/>
                        <w:i/>
                        <w:color w:val="000000"/>
                        <w:sz w:val="20"/>
                        <w:szCs w:val="20"/>
                      </w:rPr>
                    </m:ctrlPr>
                  </m:fPr>
                  <m:num>
                    <m:r>
                      <w:rPr>
                        <w:rFonts w:ascii="Cambria Math" w:hAnsiTheme="majorHAnsi"/>
                        <w:color w:val="000000"/>
                        <w:sz w:val="20"/>
                        <w:szCs w:val="20"/>
                      </w:rPr>
                      <m:t>d</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num>
                  <m:den>
                    <m:r>
                      <w:rPr>
                        <w:rFonts w:ascii="Cambria Math" w:hAnsiTheme="majorHAnsi"/>
                        <w:color w:val="000000"/>
                        <w:sz w:val="20"/>
                        <w:szCs w:val="20"/>
                      </w:rPr>
                      <m:t>dt</m:t>
                    </m:r>
                  </m:den>
                </m:f>
                <m:r>
                  <w:rPr>
                    <w:rFonts w:ascii="Cambria Math" w:hAnsiTheme="majorHAnsi"/>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r>
                  <w:rPr>
                    <w:rFonts w:ascii="Cambria Math" w:hAnsiTheme="majorHAnsi"/>
                    <w:color w:val="000000"/>
                    <w:sz w:val="20"/>
                    <w:szCs w:val="20"/>
                  </w:rPr>
                  <m:t>.</m:t>
                </m:r>
              </m:oMath>
            </m:oMathPara>
          </w:p>
          <w:p w:rsidR="0022758E" w:rsidRPr="00A5510B" w:rsidRDefault="0022758E" w:rsidP="0022758E">
            <w:pPr>
              <w:autoSpaceDE w:val="0"/>
              <w:autoSpaceDN w:val="0"/>
              <w:adjustRightInd w:val="0"/>
              <w:rPr>
                <w:rFonts w:asciiTheme="majorHAnsi" w:hAnsiTheme="majorHAnsi"/>
                <w:color w:val="000000"/>
                <w:sz w:val="20"/>
                <w:szCs w:val="20"/>
              </w:rPr>
            </w:pPr>
          </w:p>
        </w:tc>
        <w:tc>
          <w:tcPr>
            <w:tcW w:w="1263" w:type="dxa"/>
            <w:vAlign w:val="center"/>
          </w:tcPr>
          <w:p w:rsidR="0022758E" w:rsidRPr="00A5510B" w:rsidRDefault="0022758E" w:rsidP="00E863A4">
            <w:pPr>
              <w:autoSpaceDE w:val="0"/>
              <w:autoSpaceDN w:val="0"/>
              <w:adjustRightInd w:val="0"/>
              <w:jc w:val="right"/>
              <w:rPr>
                <w:rFonts w:asciiTheme="majorHAnsi" w:hAnsiTheme="majorHAnsi"/>
                <w:color w:val="000000"/>
                <w:sz w:val="20"/>
                <w:szCs w:val="20"/>
              </w:rPr>
            </w:pPr>
            <w:r w:rsidRPr="00A5510B">
              <w:rPr>
                <w:rFonts w:asciiTheme="majorHAnsi" w:hAnsiTheme="majorHAnsi"/>
                <w:color w:val="000000"/>
                <w:sz w:val="20"/>
                <w:szCs w:val="20"/>
              </w:rPr>
              <w:t>(1)</w:t>
            </w:r>
          </w:p>
        </w:tc>
      </w:tr>
    </w:tbl>
    <w:p w:rsidR="00537440" w:rsidRPr="00C812FE" w:rsidRDefault="00537440" w:rsidP="005A1871">
      <w:pPr>
        <w:autoSpaceDE w:val="0"/>
        <w:autoSpaceDN w:val="0"/>
        <w:adjustRightInd w:val="0"/>
        <w:jc w:val="both"/>
        <w:rPr>
          <w:b/>
          <w:bCs/>
          <w:color w:val="000000"/>
          <w:sz w:val="16"/>
          <w:szCs w:val="20"/>
        </w:rPr>
      </w:pPr>
    </w:p>
    <w:p w:rsidR="007C06A4" w:rsidRDefault="005157A6" w:rsidP="007C06A4">
      <w:pPr>
        <w:jc w:val="both"/>
        <w:rPr>
          <w:rFonts w:eastAsiaTheme="minorEastAsia"/>
        </w:rPr>
      </w:pPr>
      <w:r>
        <w:rPr>
          <w:sz w:val="20"/>
        </w:rPr>
        <w:t xml:space="preserve">Here </w:t>
      </w:r>
      <m:oMath>
        <m:sSub>
          <m:sSubPr>
            <m:ctrlPr>
              <w:rPr>
                <w:rFonts w:ascii="Cambria Math" w:hAnsi="Cambria Math"/>
                <w:i/>
                <w:sz w:val="20"/>
              </w:rPr>
            </m:ctrlPr>
          </m:sSubPr>
          <m:e>
            <m:r>
              <w:rPr>
                <w:rFonts w:ascii="Cambria Math" w:hAnsi="Cambria Math"/>
                <w:sz w:val="20"/>
              </w:rPr>
              <m:t>v</m:t>
            </m:r>
          </m:e>
          <m:sub>
            <m:r>
              <w:rPr>
                <w:rFonts w:ascii="Cambria Math" w:hAnsi="Cambria Math"/>
                <w:sz w:val="20"/>
              </w:rPr>
              <m:t>r</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v</m:t>
            </m:r>
          </m:e>
          <m:sub>
            <m:r>
              <w:rPr>
                <w:rFonts w:ascii="Cambria Math" w:hAnsi="Cambria Math"/>
                <w:sz w:val="20"/>
              </w:rPr>
              <m:t>φ</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v</m:t>
            </m:r>
          </m:e>
          <m:sub>
            <m:r>
              <w:rPr>
                <w:rFonts w:ascii="Cambria Math" w:hAnsi="Cambria Math"/>
                <w:sz w:val="20"/>
              </w:rPr>
              <m:t>z</m:t>
            </m:r>
          </m:sub>
        </m:sSub>
      </m:oMath>
      <w:r>
        <w:rPr>
          <w:sz w:val="20"/>
        </w:rPr>
        <w:t xml:space="preserve"> are the components of the velocity vector </w:t>
      </w:r>
      <w:r w:rsidR="00545728" w:rsidRPr="00545728">
        <w:rPr>
          <w:b/>
          <w:sz w:val="20"/>
        </w:rPr>
        <w:t>v</w:t>
      </w:r>
      <w:r w:rsidR="00545728">
        <w:rPr>
          <w:sz w:val="20"/>
        </w:rPr>
        <w:t xml:space="preserve"> </w:t>
      </w:r>
      <w:r>
        <w:rPr>
          <w:sz w:val="20"/>
        </w:rPr>
        <w:t xml:space="preserve">and </w:t>
      </w:r>
      <m:oMath>
        <m:sSub>
          <m:sSubPr>
            <m:ctrlPr>
              <w:rPr>
                <w:rFonts w:ascii="Cambria Math" w:hAnsi="Cambria Math"/>
                <w:i/>
                <w:sz w:val="20"/>
              </w:rPr>
            </m:ctrlPr>
          </m:sSubPr>
          <m:e>
            <m:r>
              <w:rPr>
                <w:rFonts w:ascii="Cambria Math" w:hAnsi="Cambria Math"/>
                <w:sz w:val="20"/>
              </w:rPr>
              <m:t>B</m:t>
            </m:r>
          </m:e>
          <m:sub>
            <m:r>
              <w:rPr>
                <w:rFonts w:ascii="Cambria Math" w:hAnsi="Cambria Math"/>
                <w:sz w:val="20"/>
              </w:rPr>
              <m:t>r</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B</m:t>
            </m:r>
          </m:e>
          <m:sub>
            <m:r>
              <w:rPr>
                <w:rFonts w:ascii="Cambria Math" w:hAnsiTheme="majorHAnsi"/>
                <w:color w:val="000000"/>
                <w:sz w:val="20"/>
                <w:szCs w:val="20"/>
              </w:rPr>
              <m:t>φ</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B</m:t>
            </m:r>
          </m:e>
          <m:sub>
            <m:r>
              <w:rPr>
                <w:rFonts w:ascii="Cambria Math" w:hAnsi="Cambria Math"/>
                <w:sz w:val="20"/>
              </w:rPr>
              <m:t>z</m:t>
            </m:r>
          </m:sub>
        </m:sSub>
      </m:oMath>
      <w:r>
        <w:rPr>
          <w:sz w:val="20"/>
        </w:rPr>
        <w:t xml:space="preserve"> represents the components of the magnetic field</w:t>
      </w:r>
      <w:r w:rsidR="00545728">
        <w:rPr>
          <w:sz w:val="20"/>
        </w:rPr>
        <w:t xml:space="preserve"> </w:t>
      </w:r>
      <w:r w:rsidR="00545728">
        <w:rPr>
          <w:b/>
          <w:sz w:val="20"/>
        </w:rPr>
        <w:t>B</w:t>
      </w:r>
      <w:r>
        <w:rPr>
          <w:sz w:val="20"/>
        </w:rPr>
        <w:t xml:space="preserve">. It should be noted that the exact equations of motion of the particle not its drift center were studied. </w:t>
      </w:r>
      <w:r w:rsidR="007C06A4" w:rsidRPr="007C06A4">
        <w:rPr>
          <w:rFonts w:eastAsiaTheme="minorEastAsia"/>
          <w:sz w:val="20"/>
        </w:rPr>
        <w:t xml:space="preserve">To set the initial direction of the particle velocity, we define the pitch angle </w:t>
      </w:r>
      <m:oMath>
        <m:r>
          <m:rPr>
            <m:sty m:val="p"/>
          </m:rPr>
          <w:rPr>
            <w:rFonts w:ascii="Cambria Math" w:eastAsiaTheme="minorEastAsia" w:hAnsi="Cambria Math"/>
            <w:sz w:val="20"/>
          </w:rPr>
          <m:t>Θ</m:t>
        </m:r>
      </m:oMath>
      <w:r w:rsidR="007C06A4" w:rsidRPr="007C06A4">
        <w:rPr>
          <w:rFonts w:eastAsiaTheme="minorEastAsia"/>
          <w:sz w:val="20"/>
        </w:rPr>
        <w:t xml:space="preserve"> as the angle between the velocity vector and the toroidal magnetic field and the phase </w:t>
      </w:r>
      <m:oMath>
        <m:r>
          <w:rPr>
            <w:rFonts w:ascii="Cambria Math" w:eastAsiaTheme="minorEastAsia" w:hAnsi="Cambria Math"/>
            <w:sz w:val="20"/>
          </w:rPr>
          <m:t>ϕ</m:t>
        </m:r>
      </m:oMath>
      <w:r w:rsidR="007C06A4">
        <w:rPr>
          <w:rFonts w:eastAsiaTheme="minorEastAsia"/>
          <w:sz w:val="20"/>
        </w:rPr>
        <w:t xml:space="preserve"> </w:t>
      </w:r>
      <w:r w:rsidR="007C06A4" w:rsidRPr="007C06A4">
        <w:rPr>
          <w:rFonts w:eastAsiaTheme="minorEastAsia"/>
          <w:sz w:val="20"/>
        </w:rPr>
        <w:t xml:space="preserve">of the </w:t>
      </w:r>
      <w:proofErr w:type="spellStart"/>
      <w:r w:rsidR="007C06A4" w:rsidRPr="007C06A4">
        <w:rPr>
          <w:rFonts w:eastAsiaTheme="minorEastAsia"/>
          <w:sz w:val="20"/>
        </w:rPr>
        <w:t>Larmor</w:t>
      </w:r>
      <w:proofErr w:type="spellEnd"/>
      <w:r w:rsidR="007C06A4" w:rsidRPr="007C06A4">
        <w:rPr>
          <w:rFonts w:eastAsiaTheme="minorEastAsia"/>
          <w:sz w:val="20"/>
        </w:rPr>
        <w:t xml:space="preserve"> rotation such that</w:t>
      </w:r>
      <w:r w:rsidR="00545728">
        <w:rPr>
          <w:rFonts w:eastAsiaTheme="minorEastAsia"/>
          <w:sz w:val="20"/>
        </w:rPr>
        <w:t>:</w:t>
      </w: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263"/>
      </w:tblGrid>
      <w:tr w:rsidR="007C06A4" w:rsidRPr="00A5510B" w:rsidTr="00523BEF">
        <w:trPr>
          <w:trHeight w:val="1470"/>
        </w:trPr>
        <w:tc>
          <w:tcPr>
            <w:tcW w:w="8136" w:type="dxa"/>
            <w:vAlign w:val="center"/>
          </w:tcPr>
          <w:p w:rsidR="007C06A4" w:rsidRPr="0022758E" w:rsidRDefault="00CA283F" w:rsidP="006070BF">
            <w:pPr>
              <w:autoSpaceDE w:val="0"/>
              <w:autoSpaceDN w:val="0"/>
              <w:adjustRightInd w:val="0"/>
              <w:rPr>
                <w:rFonts w:asciiTheme="majorHAnsi" w:hAnsiTheme="majorHAnsi"/>
                <w:color w:val="000000"/>
                <w:sz w:val="20"/>
                <w:szCs w:val="20"/>
              </w:rPr>
            </w:pPr>
            <m:oMathPara>
              <m:oMathParaPr>
                <m:jc m:val="left"/>
              </m:oMathParaPr>
              <m:oMath>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r</m:t>
                    </m:r>
                  </m:sub>
                </m:sSub>
                <m:d>
                  <m:dPr>
                    <m:ctrlPr>
                      <w:rPr>
                        <w:rFonts w:ascii="Cambria Math" w:hAnsiTheme="majorHAnsi"/>
                        <w:i/>
                        <w:color w:val="000000"/>
                        <w:sz w:val="20"/>
                        <w:szCs w:val="20"/>
                      </w:rPr>
                    </m:ctrlPr>
                  </m:dPr>
                  <m:e>
                    <m:r>
                      <w:rPr>
                        <w:rFonts w:ascii="Cambria Math" w:hAnsiTheme="majorHAnsi"/>
                        <w:color w:val="000000"/>
                        <w:sz w:val="20"/>
                        <w:szCs w:val="20"/>
                      </w:rPr>
                      <m:t>t=0</m:t>
                    </m:r>
                  </m:e>
                </m:d>
                <m:r>
                  <w:rPr>
                    <w:rFonts w:ascii="Cambria Math" w:hAnsiTheme="majorHAnsi"/>
                    <w:color w:val="000000"/>
                    <w:sz w:val="20"/>
                    <w:szCs w:val="20"/>
                  </w:rPr>
                  <m:t>=</m:t>
                </m:r>
                <m:rad>
                  <m:radPr>
                    <m:degHide m:val="1"/>
                    <m:ctrlPr>
                      <w:rPr>
                        <w:rFonts w:ascii="Cambria Math" w:hAnsiTheme="majorHAnsi"/>
                        <w:i/>
                        <w:color w:val="000000"/>
                        <w:sz w:val="20"/>
                        <w:szCs w:val="20"/>
                      </w:rPr>
                    </m:ctrlPr>
                  </m:radPr>
                  <m:deg/>
                  <m:e>
                    <m:r>
                      <w:rPr>
                        <w:rFonts w:ascii="Cambria Math" w:hAnsiTheme="majorHAnsi"/>
                        <w:color w:val="000000"/>
                        <w:sz w:val="20"/>
                        <w:szCs w:val="20"/>
                      </w:rPr>
                      <m:t>1</m:t>
                    </m:r>
                    <m:r>
                      <w:rPr>
                        <w:rFonts w:ascii="Cambria Math" w:hAnsiTheme="majorHAnsi"/>
                        <w:color w:val="000000"/>
                        <w:sz w:val="20"/>
                        <w:szCs w:val="20"/>
                      </w:rPr>
                      <m:t>-</m:t>
                    </m:r>
                    <m:sSup>
                      <m:sSupPr>
                        <m:ctrlPr>
                          <w:rPr>
                            <w:rFonts w:ascii="Cambria Math" w:hAnsiTheme="majorHAnsi"/>
                            <w:i/>
                            <w:color w:val="000000"/>
                            <w:sz w:val="20"/>
                            <w:szCs w:val="20"/>
                          </w:rPr>
                        </m:ctrlPr>
                      </m:sSupPr>
                      <m:e>
                        <m:r>
                          <m:rPr>
                            <m:sty m:val="p"/>
                          </m:rPr>
                          <w:rPr>
                            <w:rFonts w:ascii="Cambria Math" w:hAnsiTheme="majorHAnsi"/>
                            <w:color w:val="000000"/>
                            <w:sz w:val="20"/>
                            <w:szCs w:val="20"/>
                          </w:rPr>
                          <m:t>Λ</m:t>
                        </m:r>
                      </m:e>
                      <m:sup>
                        <m:r>
                          <w:rPr>
                            <w:rFonts w:ascii="Cambria Math" w:hAnsiTheme="majorHAnsi"/>
                            <w:color w:val="000000"/>
                            <w:sz w:val="20"/>
                            <w:szCs w:val="20"/>
                          </w:rPr>
                          <m:t>2</m:t>
                        </m:r>
                      </m:sup>
                    </m:sSup>
                  </m:e>
                </m:rad>
                <m:r>
                  <w:rPr>
                    <w:rFonts w:ascii="Cambria Math" w:hAnsiTheme="majorHAnsi"/>
                    <w:color w:val="000000"/>
                    <w:sz w:val="20"/>
                    <w:szCs w:val="20"/>
                  </w:rPr>
                  <m:t xml:space="preserve">cos </m:t>
                </m:r>
                <m:r>
                  <w:rPr>
                    <w:rFonts w:ascii="Cambria Math" w:eastAsiaTheme="minorEastAsia" w:hAnsi="Cambria Math"/>
                    <w:sz w:val="20"/>
                  </w:rPr>
                  <m:t>ϕ,</m:t>
                </m:r>
              </m:oMath>
            </m:oMathPara>
          </w:p>
          <w:p w:rsidR="007C06A4" w:rsidRPr="007C06A4" w:rsidRDefault="007C06A4" w:rsidP="006070BF">
            <w:pPr>
              <w:autoSpaceDE w:val="0"/>
              <w:autoSpaceDN w:val="0"/>
              <w:adjustRightInd w:val="0"/>
              <w:rPr>
                <w:rFonts w:asciiTheme="majorHAnsi" w:hAnsiTheme="majorHAnsi"/>
                <w:color w:val="000000"/>
                <w:sz w:val="20"/>
                <w:szCs w:val="20"/>
              </w:rPr>
            </w:pPr>
          </w:p>
          <w:p w:rsidR="007C06A4" w:rsidRPr="0022758E" w:rsidRDefault="00CA283F" w:rsidP="007C06A4">
            <w:pPr>
              <w:autoSpaceDE w:val="0"/>
              <w:autoSpaceDN w:val="0"/>
              <w:adjustRightInd w:val="0"/>
              <w:rPr>
                <w:rFonts w:asciiTheme="majorHAnsi" w:hAnsiTheme="majorHAnsi"/>
                <w:color w:val="000000"/>
                <w:sz w:val="20"/>
                <w:szCs w:val="20"/>
              </w:rPr>
            </w:pPr>
            <m:oMathPara>
              <m:oMathParaPr>
                <m:jc m:val="left"/>
              </m:oMathParaPr>
              <m:oMath>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φ</m:t>
                    </m:r>
                  </m:sub>
                </m:sSub>
                <m:d>
                  <m:dPr>
                    <m:ctrlPr>
                      <w:rPr>
                        <w:rFonts w:ascii="Cambria Math" w:hAnsiTheme="majorHAnsi"/>
                        <w:i/>
                        <w:color w:val="000000"/>
                        <w:sz w:val="20"/>
                        <w:szCs w:val="20"/>
                      </w:rPr>
                    </m:ctrlPr>
                  </m:dPr>
                  <m:e>
                    <m:r>
                      <w:rPr>
                        <w:rFonts w:ascii="Cambria Math" w:hAnsiTheme="majorHAnsi"/>
                        <w:color w:val="000000"/>
                        <w:sz w:val="20"/>
                        <w:szCs w:val="20"/>
                      </w:rPr>
                      <m:t>t=0</m:t>
                    </m:r>
                  </m:e>
                </m:d>
                <m:r>
                  <w:rPr>
                    <w:rFonts w:ascii="Cambria Math" w:hAnsiTheme="majorHAnsi"/>
                    <w:color w:val="000000"/>
                    <w:sz w:val="20"/>
                    <w:szCs w:val="20"/>
                  </w:rPr>
                  <m:t>=</m:t>
                </m:r>
                <m:r>
                  <m:rPr>
                    <m:sty m:val="p"/>
                  </m:rPr>
                  <w:rPr>
                    <w:rFonts w:ascii="Cambria Math" w:hAnsiTheme="majorHAnsi"/>
                    <w:color w:val="000000"/>
                    <w:sz w:val="20"/>
                    <w:szCs w:val="20"/>
                  </w:rPr>
                  <m:t>Λ</m:t>
                </m:r>
                <m:r>
                  <m:rPr>
                    <m:sty m:val="p"/>
                  </m:rPr>
                  <w:rPr>
                    <w:rFonts w:ascii="Cambria Math" w:hAnsiTheme="majorHAnsi"/>
                    <w:color w:val="000000"/>
                    <w:sz w:val="20"/>
                    <w:szCs w:val="20"/>
                  </w:rPr>
                  <m:t>,</m:t>
                </m:r>
              </m:oMath>
            </m:oMathPara>
          </w:p>
          <w:p w:rsidR="007C06A4" w:rsidRDefault="007C06A4" w:rsidP="006070BF">
            <w:pPr>
              <w:autoSpaceDE w:val="0"/>
              <w:autoSpaceDN w:val="0"/>
              <w:adjustRightInd w:val="0"/>
              <w:rPr>
                <w:rFonts w:asciiTheme="majorHAnsi" w:hAnsiTheme="majorHAnsi"/>
                <w:color w:val="000000"/>
                <w:sz w:val="20"/>
                <w:szCs w:val="20"/>
              </w:rPr>
            </w:pPr>
          </w:p>
          <w:p w:rsidR="007C06A4" w:rsidRPr="0022758E" w:rsidRDefault="00CA283F" w:rsidP="007C06A4">
            <w:pPr>
              <w:autoSpaceDE w:val="0"/>
              <w:autoSpaceDN w:val="0"/>
              <w:adjustRightInd w:val="0"/>
              <w:rPr>
                <w:rFonts w:asciiTheme="majorHAnsi" w:hAnsiTheme="majorHAnsi"/>
                <w:color w:val="000000"/>
                <w:sz w:val="20"/>
                <w:szCs w:val="20"/>
              </w:rPr>
            </w:pPr>
            <m:oMathPara>
              <m:oMathParaPr>
                <m:jc m:val="left"/>
              </m:oMathParaPr>
              <m:oMath>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z</m:t>
                    </m:r>
                  </m:sub>
                </m:sSub>
                <m:d>
                  <m:dPr>
                    <m:ctrlPr>
                      <w:rPr>
                        <w:rFonts w:ascii="Cambria Math" w:hAnsiTheme="majorHAnsi"/>
                        <w:i/>
                        <w:color w:val="000000"/>
                        <w:sz w:val="20"/>
                        <w:szCs w:val="20"/>
                      </w:rPr>
                    </m:ctrlPr>
                  </m:dPr>
                  <m:e>
                    <m:r>
                      <w:rPr>
                        <w:rFonts w:ascii="Cambria Math" w:hAnsiTheme="majorHAnsi"/>
                        <w:color w:val="000000"/>
                        <w:sz w:val="20"/>
                        <w:szCs w:val="20"/>
                      </w:rPr>
                      <m:t>t=0</m:t>
                    </m:r>
                  </m:e>
                </m:d>
                <m:r>
                  <w:rPr>
                    <w:rFonts w:ascii="Cambria Math" w:hAnsiTheme="majorHAnsi"/>
                    <w:color w:val="000000"/>
                    <w:sz w:val="20"/>
                    <w:szCs w:val="20"/>
                  </w:rPr>
                  <m:t>=</m:t>
                </m:r>
                <m:rad>
                  <m:radPr>
                    <m:degHide m:val="1"/>
                    <m:ctrlPr>
                      <w:rPr>
                        <w:rFonts w:ascii="Cambria Math" w:hAnsiTheme="majorHAnsi"/>
                        <w:i/>
                        <w:color w:val="000000"/>
                        <w:sz w:val="20"/>
                        <w:szCs w:val="20"/>
                      </w:rPr>
                    </m:ctrlPr>
                  </m:radPr>
                  <m:deg/>
                  <m:e>
                    <m:r>
                      <w:rPr>
                        <w:rFonts w:ascii="Cambria Math" w:hAnsiTheme="majorHAnsi"/>
                        <w:color w:val="000000"/>
                        <w:sz w:val="20"/>
                        <w:szCs w:val="20"/>
                      </w:rPr>
                      <m:t>1</m:t>
                    </m:r>
                    <m:r>
                      <w:rPr>
                        <w:rFonts w:ascii="Cambria Math" w:hAnsiTheme="majorHAnsi"/>
                        <w:color w:val="000000"/>
                        <w:sz w:val="20"/>
                        <w:szCs w:val="20"/>
                      </w:rPr>
                      <m:t>-</m:t>
                    </m:r>
                    <m:sSup>
                      <m:sSupPr>
                        <m:ctrlPr>
                          <w:rPr>
                            <w:rFonts w:ascii="Cambria Math" w:hAnsiTheme="majorHAnsi"/>
                            <w:i/>
                            <w:color w:val="000000"/>
                            <w:sz w:val="20"/>
                            <w:szCs w:val="20"/>
                          </w:rPr>
                        </m:ctrlPr>
                      </m:sSupPr>
                      <m:e>
                        <m:r>
                          <m:rPr>
                            <m:sty m:val="p"/>
                          </m:rPr>
                          <w:rPr>
                            <w:rFonts w:ascii="Cambria Math" w:hAnsiTheme="majorHAnsi"/>
                            <w:color w:val="000000"/>
                            <w:sz w:val="20"/>
                            <w:szCs w:val="20"/>
                          </w:rPr>
                          <m:t>Λ</m:t>
                        </m:r>
                      </m:e>
                      <m:sup>
                        <m:r>
                          <w:rPr>
                            <w:rFonts w:ascii="Cambria Math" w:hAnsiTheme="majorHAnsi"/>
                            <w:color w:val="000000"/>
                            <w:sz w:val="20"/>
                            <w:szCs w:val="20"/>
                          </w:rPr>
                          <m:t>2</m:t>
                        </m:r>
                      </m:sup>
                    </m:sSup>
                  </m:e>
                </m:rad>
                <m:r>
                  <w:rPr>
                    <w:rFonts w:ascii="Cambria Math" w:hAnsiTheme="majorHAnsi"/>
                    <w:color w:val="000000"/>
                    <w:sz w:val="20"/>
                    <w:szCs w:val="20"/>
                  </w:rPr>
                  <m:t xml:space="preserve">sin </m:t>
                </m:r>
                <m:r>
                  <w:rPr>
                    <w:rFonts w:ascii="Cambria Math" w:eastAsiaTheme="minorEastAsia" w:hAnsi="Cambria Math"/>
                    <w:sz w:val="20"/>
                  </w:rPr>
                  <m:t>ϕ,</m:t>
                </m:r>
              </m:oMath>
            </m:oMathPara>
          </w:p>
          <w:p w:rsidR="007C06A4" w:rsidRPr="00523BEF" w:rsidRDefault="007C06A4" w:rsidP="00523BEF">
            <w:pPr>
              <w:rPr>
                <w:rFonts w:asciiTheme="majorHAnsi" w:hAnsiTheme="majorHAnsi"/>
                <w:sz w:val="20"/>
                <w:szCs w:val="20"/>
              </w:rPr>
            </w:pPr>
          </w:p>
        </w:tc>
        <w:tc>
          <w:tcPr>
            <w:tcW w:w="1263" w:type="dxa"/>
            <w:vAlign w:val="center"/>
          </w:tcPr>
          <w:p w:rsidR="007C06A4" w:rsidRPr="00A5510B" w:rsidRDefault="00523BEF" w:rsidP="006070BF">
            <w:pPr>
              <w:autoSpaceDE w:val="0"/>
              <w:autoSpaceDN w:val="0"/>
              <w:adjustRightInd w:val="0"/>
              <w:jc w:val="right"/>
              <w:rPr>
                <w:rFonts w:asciiTheme="majorHAnsi" w:hAnsiTheme="majorHAnsi"/>
                <w:color w:val="000000"/>
                <w:sz w:val="20"/>
                <w:szCs w:val="20"/>
              </w:rPr>
            </w:pPr>
            <w:r>
              <w:rPr>
                <w:rFonts w:asciiTheme="majorHAnsi" w:hAnsiTheme="majorHAnsi"/>
                <w:color w:val="000000"/>
                <w:sz w:val="20"/>
                <w:szCs w:val="20"/>
              </w:rPr>
              <w:t>(2</w:t>
            </w:r>
            <w:r w:rsidR="007C06A4" w:rsidRPr="00A5510B">
              <w:rPr>
                <w:rFonts w:asciiTheme="majorHAnsi" w:hAnsiTheme="majorHAnsi"/>
                <w:color w:val="000000"/>
                <w:sz w:val="20"/>
                <w:szCs w:val="20"/>
              </w:rPr>
              <w:t>)</w:t>
            </w:r>
          </w:p>
        </w:tc>
      </w:tr>
    </w:tbl>
    <w:p w:rsidR="00545728" w:rsidRDefault="00874BAB" w:rsidP="005157A6">
      <w:pPr>
        <w:autoSpaceDE w:val="0"/>
        <w:autoSpaceDN w:val="0"/>
        <w:adjustRightInd w:val="0"/>
        <w:jc w:val="both"/>
        <w:rPr>
          <w:sz w:val="20"/>
        </w:rPr>
      </w:pPr>
      <w:proofErr w:type="gramStart"/>
      <w:r>
        <w:rPr>
          <w:sz w:val="20"/>
        </w:rPr>
        <w:t>w</w:t>
      </w:r>
      <w:r w:rsidR="00523BEF">
        <w:rPr>
          <w:sz w:val="20"/>
        </w:rPr>
        <w:t xml:space="preserve">here </w:t>
      </w:r>
      <w:proofErr w:type="gramEnd"/>
      <m:oMath>
        <m:r>
          <m:rPr>
            <m:sty m:val="p"/>
          </m:rPr>
          <w:rPr>
            <w:rFonts w:ascii="Cambria Math" w:hAnsi="Cambria Math"/>
            <w:sz w:val="20"/>
          </w:rPr>
          <m:t>Λ</m:t>
        </m:r>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cos</m:t>
            </m:r>
          </m:fName>
          <m:e>
            <m:r>
              <m:rPr>
                <m:sty m:val="p"/>
              </m:rPr>
              <w:rPr>
                <w:rFonts w:ascii="Cambria Math" w:hAnsi="Cambria Math"/>
                <w:sz w:val="20"/>
              </w:rPr>
              <m:t>Θ</m:t>
            </m:r>
          </m:e>
        </m:func>
      </m:oMath>
      <w:r w:rsidR="00523BEF">
        <w:rPr>
          <w:sz w:val="20"/>
        </w:rPr>
        <w:t xml:space="preserve">. </w:t>
      </w:r>
      <w:r w:rsidR="005157A6">
        <w:rPr>
          <w:sz w:val="20"/>
        </w:rPr>
        <w:t xml:space="preserve">The fourth order </w:t>
      </w:r>
      <w:proofErr w:type="spellStart"/>
      <w:r w:rsidR="005157A6">
        <w:rPr>
          <w:sz w:val="20"/>
        </w:rPr>
        <w:t>Runge-Kutta</w:t>
      </w:r>
      <w:proofErr w:type="spellEnd"/>
      <w:r w:rsidR="005157A6">
        <w:rPr>
          <w:sz w:val="20"/>
        </w:rPr>
        <w:t xml:space="preserve"> method</w:t>
      </w:r>
      <w:r w:rsidR="00545728">
        <w:rPr>
          <w:sz w:val="20"/>
        </w:rPr>
        <w:t xml:space="preserve"> </w:t>
      </w:r>
      <w:proofErr w:type="gramStart"/>
      <w:r w:rsidR="00545728">
        <w:rPr>
          <w:sz w:val="20"/>
        </w:rPr>
        <w:t>was used</w:t>
      </w:r>
      <w:proofErr w:type="gramEnd"/>
      <w:r w:rsidR="009052A3">
        <w:rPr>
          <w:sz w:val="20"/>
        </w:rPr>
        <w:t xml:space="preserve"> to find </w:t>
      </w:r>
      <w:r w:rsidR="00545728">
        <w:rPr>
          <w:sz w:val="20"/>
        </w:rPr>
        <w:t>numerical</w:t>
      </w:r>
      <w:r w:rsidR="009052A3">
        <w:rPr>
          <w:sz w:val="20"/>
        </w:rPr>
        <w:t xml:space="preserve"> solutions to </w:t>
      </w:r>
      <w:r w:rsidR="00545728">
        <w:rPr>
          <w:sz w:val="20"/>
        </w:rPr>
        <w:t>the Cauchy</w:t>
      </w:r>
      <w:r w:rsidR="009052A3">
        <w:rPr>
          <w:sz w:val="20"/>
        </w:rPr>
        <w:t xml:space="preserve"> problem </w:t>
      </w:r>
      <w:r w:rsidR="00545728">
        <w:rPr>
          <w:sz w:val="20"/>
        </w:rPr>
        <w:t xml:space="preserve">(1) </w:t>
      </w:r>
      <w:r w:rsidR="009052A3">
        <w:rPr>
          <w:sz w:val="20"/>
        </w:rPr>
        <w:t>with initial conditions (</w:t>
      </w:r>
      <w:r w:rsidR="00545728">
        <w:rPr>
          <w:sz w:val="20"/>
        </w:rPr>
        <w:t>2</w:t>
      </w:r>
      <w:r w:rsidR="009052A3">
        <w:rPr>
          <w:sz w:val="20"/>
        </w:rPr>
        <w:t xml:space="preserve">). </w:t>
      </w:r>
      <w:r w:rsidR="00036263" w:rsidRPr="00036263">
        <w:rPr>
          <w:sz w:val="20"/>
        </w:rPr>
        <w:t xml:space="preserve">The algorithm </w:t>
      </w:r>
      <w:proofErr w:type="gramStart"/>
      <w:r w:rsidR="00036263" w:rsidRPr="00036263">
        <w:rPr>
          <w:sz w:val="20"/>
        </w:rPr>
        <w:t>was implemented in the MATLAB computing environment and tested on several model problems with known analytical solutions</w:t>
      </w:r>
      <w:proofErr w:type="gramEnd"/>
      <w:r w:rsidR="00036263" w:rsidRPr="00036263">
        <w:rPr>
          <w:sz w:val="20"/>
        </w:rPr>
        <w:t xml:space="preserve">. </w:t>
      </w:r>
    </w:p>
    <w:p w:rsidR="00545728" w:rsidRDefault="00545728" w:rsidP="005157A6">
      <w:pPr>
        <w:autoSpaceDE w:val="0"/>
        <w:autoSpaceDN w:val="0"/>
        <w:adjustRightInd w:val="0"/>
        <w:jc w:val="both"/>
        <w:rPr>
          <w:sz w:val="20"/>
        </w:rPr>
      </w:pPr>
    </w:p>
    <w:p w:rsidR="007C166D" w:rsidRDefault="007C166D" w:rsidP="005157A6">
      <w:pPr>
        <w:autoSpaceDE w:val="0"/>
        <w:autoSpaceDN w:val="0"/>
        <w:adjustRightInd w:val="0"/>
        <w:jc w:val="both"/>
        <w:rPr>
          <w:sz w:val="20"/>
        </w:rPr>
      </w:pPr>
      <w:r w:rsidRPr="007C166D">
        <w:rPr>
          <w:sz w:val="20"/>
        </w:rPr>
        <w:t>To describe the magnetic</w:t>
      </w:r>
      <w:r w:rsidR="00874BAB">
        <w:rPr>
          <w:sz w:val="20"/>
        </w:rPr>
        <w:t xml:space="preserve"> field, a mixed representation was </w:t>
      </w:r>
      <w:proofErr w:type="gramStart"/>
      <w:r w:rsidR="00874BAB">
        <w:rPr>
          <w:sz w:val="20"/>
        </w:rPr>
        <w:t xml:space="preserve">used </w:t>
      </w:r>
      <w:proofErr w:type="gramEnd"/>
      <m:oMath>
        <m:r>
          <m:rPr>
            <m:sty m:val="b"/>
          </m:rPr>
          <w:rPr>
            <w:rFonts w:ascii="Cambria Math" w:hAnsiTheme="majorHAnsi"/>
            <w:color w:val="000000"/>
            <w:sz w:val="20"/>
            <w:szCs w:val="20"/>
          </w:rPr>
          <m:t>B</m:t>
        </m:r>
        <m:r>
          <w:rPr>
            <w:rFonts w:ascii="Cambria Math" w:hAnsiTheme="majorHAnsi"/>
            <w:color w:val="000000"/>
            <w:sz w:val="20"/>
            <w:szCs w:val="20"/>
          </w:rPr>
          <m:t>=</m:t>
        </m:r>
        <m:r>
          <m:rPr>
            <m:sty m:val="p"/>
          </m:rPr>
          <w:rPr>
            <w:rFonts w:ascii="Cambria Math" w:hAnsiTheme="majorHAnsi"/>
            <w:color w:val="000000"/>
            <w:sz w:val="20"/>
            <w:szCs w:val="20"/>
          </w:rPr>
          <m:t>∇</m:t>
        </m:r>
        <m:r>
          <w:rPr>
            <w:rFonts w:ascii="Cambria Math" w:hAnsi="Cambria Math"/>
            <w:color w:val="000000"/>
            <w:sz w:val="20"/>
            <w:szCs w:val="20"/>
          </w:rPr>
          <m:t>ψ×</m:t>
        </m:r>
        <m:r>
          <m:rPr>
            <m:sty m:val="p"/>
          </m:rPr>
          <w:rPr>
            <w:rFonts w:ascii="Cambria Math" w:hAnsi="Cambria Math"/>
            <w:color w:val="000000"/>
            <w:sz w:val="20"/>
            <w:szCs w:val="20"/>
          </w:rPr>
          <m:t>∇</m:t>
        </m:r>
        <m:r>
          <w:rPr>
            <w:rFonts w:ascii="Cambria Math" w:hAnsiTheme="majorHAnsi"/>
            <w:color w:val="000000"/>
            <w:sz w:val="20"/>
            <w:szCs w:val="20"/>
          </w:rPr>
          <m:t>φ</m:t>
        </m:r>
        <m:r>
          <w:rPr>
            <w:rFonts w:ascii="Cambria Math" w:hAnsi="Cambria Math"/>
            <w:color w:val="000000"/>
            <w:sz w:val="20"/>
            <w:szCs w:val="20"/>
          </w:rPr>
          <m:t>+F</m:t>
        </m:r>
        <m:d>
          <m:dPr>
            <m:ctrlPr>
              <w:rPr>
                <w:rFonts w:ascii="Cambria Math" w:hAnsi="Cambria Math"/>
                <w:i/>
                <w:color w:val="000000"/>
                <w:sz w:val="20"/>
                <w:szCs w:val="20"/>
              </w:rPr>
            </m:ctrlPr>
          </m:dPr>
          <m:e>
            <m:r>
              <w:rPr>
                <w:rFonts w:ascii="Cambria Math" w:hAnsi="Cambria Math"/>
                <w:color w:val="000000"/>
                <w:sz w:val="20"/>
                <w:szCs w:val="20"/>
              </w:rPr>
              <m:t>ψ</m:t>
            </m:r>
          </m:e>
        </m:d>
        <m:r>
          <m:rPr>
            <m:sty m:val="p"/>
          </m:rPr>
          <w:rPr>
            <w:rFonts w:ascii="Cambria Math" w:hAnsi="Cambria Math"/>
            <w:color w:val="000000"/>
            <w:sz w:val="20"/>
            <w:szCs w:val="20"/>
          </w:rPr>
          <m:t>∇</m:t>
        </m:r>
        <m:r>
          <w:rPr>
            <w:rFonts w:ascii="Cambria Math" w:hAnsiTheme="majorHAnsi"/>
            <w:color w:val="000000"/>
            <w:sz w:val="20"/>
            <w:szCs w:val="20"/>
          </w:rPr>
          <m:t>φ</m:t>
        </m:r>
      </m:oMath>
      <w:r w:rsidR="00874BAB">
        <w:rPr>
          <w:color w:val="000000"/>
          <w:sz w:val="20"/>
          <w:szCs w:val="20"/>
        </w:rPr>
        <w:t xml:space="preserve">, </w:t>
      </w:r>
      <w:r w:rsidR="00874BAB">
        <w:rPr>
          <w:bCs/>
          <w:color w:val="000000"/>
          <w:sz w:val="20"/>
          <w:szCs w:val="20"/>
        </w:rPr>
        <w:t xml:space="preserve">where </w:t>
      </w:r>
      <m:oMath>
        <m:r>
          <w:rPr>
            <w:rFonts w:ascii="Cambria Math" w:hAnsi="Cambria Math"/>
            <w:color w:val="000000"/>
            <w:sz w:val="20"/>
            <w:szCs w:val="20"/>
          </w:rPr>
          <m:t>ψ</m:t>
        </m:r>
      </m:oMath>
      <w:r w:rsidR="00874BAB">
        <w:rPr>
          <w:bCs/>
          <w:color w:val="000000"/>
          <w:sz w:val="20"/>
          <w:szCs w:val="20"/>
        </w:rPr>
        <w:t xml:space="preserve"> is the poloidal flux, and </w:t>
      </w:r>
      <m:oMath>
        <m:r>
          <w:rPr>
            <w:rFonts w:ascii="Cambria Math" w:hAnsi="Cambria Math"/>
            <w:color w:val="000000"/>
            <w:sz w:val="20"/>
            <w:szCs w:val="20"/>
          </w:rPr>
          <m:t>F</m:t>
        </m:r>
      </m:oMath>
      <w:r w:rsidR="00874BAB">
        <w:rPr>
          <w:bCs/>
          <w:color w:val="000000"/>
          <w:sz w:val="20"/>
          <w:szCs w:val="20"/>
        </w:rPr>
        <w:t xml:space="preserve"> is the poloidal flux function.</w:t>
      </w:r>
      <w:r w:rsidR="00277366">
        <w:rPr>
          <w:bCs/>
          <w:color w:val="000000"/>
          <w:sz w:val="20"/>
          <w:szCs w:val="20"/>
        </w:rPr>
        <w:t xml:space="preserve"> We consider a tokamak with concentric magnetic surfaces assuming </w:t>
      </w:r>
      <m:oMath>
        <m:r>
          <w:rPr>
            <w:rFonts w:ascii="Cambria Math" w:hAnsi="Cambria Math"/>
            <w:color w:val="000000"/>
            <w:sz w:val="20"/>
            <w:szCs w:val="20"/>
          </w:rPr>
          <m:t>ψ=</m:t>
        </m:r>
        <m:sSub>
          <m:sSubPr>
            <m:ctrlPr>
              <w:rPr>
                <w:rFonts w:ascii="Cambria Math" w:hAnsi="Cambria Math"/>
                <w:bCs/>
                <w:i/>
                <w:color w:val="000000"/>
                <w:sz w:val="20"/>
                <w:szCs w:val="20"/>
              </w:rPr>
            </m:ctrlPr>
          </m:sSubPr>
          <m:e>
            <m:r>
              <w:rPr>
                <w:rFonts w:ascii="Cambria Math" w:hAnsi="Cambria Math"/>
                <w:color w:val="000000"/>
                <w:sz w:val="20"/>
                <w:szCs w:val="20"/>
              </w:rPr>
              <m:t>B</m:t>
            </m:r>
          </m:e>
          <m:sub>
            <m:r>
              <w:rPr>
                <w:rFonts w:ascii="Cambria Math" w:hAnsi="Cambria Math"/>
                <w:color w:val="000000"/>
                <w:sz w:val="20"/>
                <w:szCs w:val="20"/>
              </w:rPr>
              <m:t>a</m:t>
            </m:r>
          </m:sub>
        </m:sSub>
        <m:r>
          <w:rPr>
            <w:rFonts w:ascii="Cambria Math" w:hAnsi="Cambria Math"/>
            <w:color w:val="000000"/>
            <w:sz w:val="20"/>
            <w:szCs w:val="20"/>
          </w:rPr>
          <m:t>∫</m:t>
        </m:r>
        <m:d>
          <m:dPr>
            <m:ctrlPr>
              <w:rPr>
                <w:rFonts w:ascii="Cambria Math" w:hAnsi="Cambria Math"/>
                <w:bCs/>
                <w:i/>
                <w:color w:val="000000"/>
                <w:sz w:val="20"/>
                <w:szCs w:val="20"/>
              </w:rPr>
            </m:ctrlPr>
          </m:dPr>
          <m:e>
            <m:f>
              <m:fPr>
                <m:ctrlPr>
                  <w:rPr>
                    <w:rFonts w:ascii="Cambria Math" w:hAnsi="Cambria Math"/>
                    <w:bCs/>
                    <w:i/>
                    <w:color w:val="000000"/>
                    <w:sz w:val="20"/>
                    <w:szCs w:val="20"/>
                  </w:rPr>
                </m:ctrlPr>
              </m:fPr>
              <m:num>
                <m:r>
                  <w:rPr>
                    <w:rFonts w:ascii="Cambria Math" w:hAnsi="Cambria Math"/>
                    <w:color w:val="000000"/>
                    <w:sz w:val="20"/>
                    <w:szCs w:val="20"/>
                  </w:rPr>
                  <m:t>ρ</m:t>
                </m:r>
              </m:num>
              <m:den>
                <m:r>
                  <w:rPr>
                    <w:rFonts w:ascii="Cambria Math" w:hAnsi="Cambria Math"/>
                    <w:color w:val="000000"/>
                    <w:sz w:val="20"/>
                    <w:szCs w:val="20"/>
                  </w:rPr>
                  <m:t>q</m:t>
                </m:r>
                <m:d>
                  <m:dPr>
                    <m:ctrlPr>
                      <w:rPr>
                        <w:rFonts w:ascii="Cambria Math" w:hAnsi="Cambria Math"/>
                        <w:bCs/>
                        <w:i/>
                        <w:color w:val="000000"/>
                        <w:sz w:val="20"/>
                        <w:szCs w:val="20"/>
                      </w:rPr>
                    </m:ctrlPr>
                  </m:dPr>
                  <m:e>
                    <m:r>
                      <w:rPr>
                        <w:rFonts w:ascii="Cambria Math" w:hAnsi="Cambria Math"/>
                        <w:color w:val="000000"/>
                        <w:sz w:val="20"/>
                        <w:szCs w:val="20"/>
                      </w:rPr>
                      <m:t>ρ</m:t>
                    </m:r>
                  </m:e>
                </m:d>
              </m:den>
            </m:f>
          </m:e>
        </m:d>
        <m:r>
          <w:rPr>
            <w:rFonts w:ascii="Cambria Math" w:hAnsi="Cambria Math"/>
            <w:color w:val="000000"/>
            <w:sz w:val="20"/>
            <w:szCs w:val="20"/>
          </w:rPr>
          <m:t>dρ, F=</m:t>
        </m:r>
        <m:sSub>
          <m:sSubPr>
            <m:ctrlPr>
              <w:rPr>
                <w:rFonts w:ascii="Cambria Math" w:hAnsi="Cambria Math"/>
                <w:bCs/>
                <w:i/>
                <w:color w:val="000000"/>
                <w:sz w:val="20"/>
                <w:szCs w:val="20"/>
              </w:rPr>
            </m:ctrlPr>
          </m:sSubPr>
          <m:e>
            <m:r>
              <w:rPr>
                <w:rFonts w:ascii="Cambria Math" w:hAnsi="Cambria Math"/>
                <w:color w:val="000000"/>
                <w:sz w:val="20"/>
                <w:szCs w:val="20"/>
              </w:rPr>
              <m:t>B</m:t>
            </m:r>
          </m:e>
          <m:sub>
            <m:r>
              <w:rPr>
                <w:rFonts w:ascii="Cambria Math" w:hAnsi="Cambria Math"/>
                <w:color w:val="000000"/>
                <w:sz w:val="20"/>
                <w:szCs w:val="20"/>
              </w:rPr>
              <m:t>a</m:t>
            </m:r>
          </m:sub>
        </m:sSub>
        <m:r>
          <w:rPr>
            <w:rFonts w:ascii="Cambria Math" w:hAnsi="Cambria Math"/>
            <w:color w:val="000000"/>
            <w:sz w:val="20"/>
            <w:szCs w:val="20"/>
          </w:rPr>
          <m:t>R.</m:t>
        </m:r>
      </m:oMath>
      <w:r w:rsidR="00277366">
        <w:rPr>
          <w:bCs/>
          <w:color w:val="000000"/>
          <w:sz w:val="20"/>
          <w:szCs w:val="20"/>
        </w:rPr>
        <w:t xml:space="preserve"> </w:t>
      </w:r>
      <w:proofErr w:type="gramStart"/>
      <w:r w:rsidR="00277366">
        <w:rPr>
          <w:bCs/>
          <w:color w:val="000000"/>
          <w:sz w:val="20"/>
          <w:szCs w:val="20"/>
        </w:rPr>
        <w:t>The</w:t>
      </w:r>
      <w:proofErr w:type="gramEnd"/>
      <w:r w:rsidR="00277366">
        <w:rPr>
          <w:bCs/>
          <w:color w:val="000000"/>
          <w:sz w:val="20"/>
          <w:szCs w:val="20"/>
        </w:rPr>
        <w:t xml:space="preserve"> coordinate </w:t>
      </w:r>
      <m:oMath>
        <m:r>
          <w:rPr>
            <w:rFonts w:ascii="Cambria Math" w:hAnsi="Cambria Math"/>
            <w:color w:val="000000"/>
            <w:sz w:val="20"/>
            <w:szCs w:val="20"/>
          </w:rPr>
          <m:t>ρ=</m:t>
        </m:r>
        <m:rad>
          <m:radPr>
            <m:degHide m:val="1"/>
            <m:ctrlPr>
              <w:rPr>
                <w:rFonts w:ascii="Cambria Math" w:hAnsi="Cambria Math"/>
                <w:bCs/>
                <w:i/>
                <w:color w:val="000000"/>
                <w:sz w:val="20"/>
                <w:szCs w:val="20"/>
              </w:rPr>
            </m:ctrlPr>
          </m:radPr>
          <m:deg/>
          <m:e>
            <m:sSup>
              <m:sSupPr>
                <m:ctrlPr>
                  <w:rPr>
                    <w:rFonts w:ascii="Cambria Math" w:hAnsi="Cambria Math"/>
                    <w:bCs/>
                    <w:i/>
                    <w:color w:val="000000"/>
                    <w:sz w:val="20"/>
                    <w:szCs w:val="20"/>
                  </w:rPr>
                </m:ctrlPr>
              </m:sSupPr>
              <m:e>
                <m:d>
                  <m:dPr>
                    <m:ctrlPr>
                      <w:rPr>
                        <w:rFonts w:ascii="Cambria Math" w:hAnsi="Cambria Math"/>
                        <w:bCs/>
                        <w:i/>
                        <w:color w:val="000000"/>
                        <w:sz w:val="20"/>
                        <w:szCs w:val="20"/>
                      </w:rPr>
                    </m:ctrlPr>
                  </m:dPr>
                  <m:e>
                    <m:r>
                      <w:rPr>
                        <w:rFonts w:ascii="Cambria Math" w:hAnsi="Cambria Math"/>
                        <w:color w:val="000000"/>
                        <w:sz w:val="20"/>
                        <w:szCs w:val="20"/>
                      </w:rPr>
                      <m:t>r-R</m:t>
                    </m:r>
                  </m:e>
                </m:d>
              </m:e>
              <m:sup>
                <m:r>
                  <w:rPr>
                    <w:rFonts w:ascii="Cambria Math" w:hAnsi="Cambria Math"/>
                    <w:color w:val="000000"/>
                    <w:sz w:val="20"/>
                    <w:szCs w:val="20"/>
                  </w:rPr>
                  <m:t>2</m:t>
                </m:r>
              </m:sup>
            </m:sSup>
            <m:r>
              <w:rPr>
                <w:rFonts w:ascii="Cambria Math" w:hAnsi="Cambria Math"/>
                <w:color w:val="000000"/>
                <w:sz w:val="20"/>
                <w:szCs w:val="20"/>
              </w:rPr>
              <m:t>+</m:t>
            </m:r>
            <m:sSup>
              <m:sSupPr>
                <m:ctrlPr>
                  <w:rPr>
                    <w:rFonts w:ascii="Cambria Math" w:hAnsi="Cambria Math"/>
                    <w:bCs/>
                    <w:i/>
                    <w:color w:val="000000"/>
                    <w:sz w:val="20"/>
                    <w:szCs w:val="20"/>
                  </w:rPr>
                </m:ctrlPr>
              </m:sSupPr>
              <m:e>
                <m:r>
                  <w:rPr>
                    <w:rFonts w:ascii="Cambria Math" w:hAnsi="Cambria Math"/>
                    <w:color w:val="000000"/>
                    <w:sz w:val="20"/>
                    <w:szCs w:val="20"/>
                  </w:rPr>
                  <m:t>z</m:t>
                </m:r>
              </m:e>
              <m:sup>
                <m:r>
                  <w:rPr>
                    <w:rFonts w:ascii="Cambria Math" w:hAnsi="Cambria Math"/>
                    <w:color w:val="000000"/>
                    <w:sz w:val="20"/>
                    <w:szCs w:val="20"/>
                  </w:rPr>
                  <m:t>2</m:t>
                </m:r>
              </m:sup>
            </m:sSup>
          </m:e>
        </m:rad>
      </m:oMath>
      <w:r w:rsidR="00277366">
        <w:rPr>
          <w:bCs/>
          <w:color w:val="000000"/>
          <w:sz w:val="20"/>
          <w:szCs w:val="20"/>
        </w:rPr>
        <w:t xml:space="preserve"> gives a label of a magnetic surface, </w:t>
      </w:r>
      <m:oMath>
        <m:sSub>
          <m:sSubPr>
            <m:ctrlPr>
              <w:rPr>
                <w:rFonts w:ascii="Cambria Math" w:hAnsi="Cambria Math"/>
                <w:bCs/>
                <w:i/>
                <w:color w:val="000000"/>
                <w:sz w:val="20"/>
                <w:szCs w:val="20"/>
              </w:rPr>
            </m:ctrlPr>
          </m:sSubPr>
          <m:e>
            <m:r>
              <w:rPr>
                <w:rFonts w:ascii="Cambria Math" w:hAnsi="Cambria Math"/>
                <w:color w:val="000000"/>
                <w:sz w:val="20"/>
                <w:szCs w:val="20"/>
              </w:rPr>
              <m:t>B</m:t>
            </m:r>
          </m:e>
          <m:sub>
            <m:r>
              <w:rPr>
                <w:rFonts w:ascii="Cambria Math" w:hAnsi="Cambria Math"/>
                <w:color w:val="000000"/>
                <w:sz w:val="20"/>
                <w:szCs w:val="20"/>
              </w:rPr>
              <m:t>a</m:t>
            </m:r>
          </m:sub>
        </m:sSub>
      </m:oMath>
      <w:r w:rsidR="00277366">
        <w:rPr>
          <w:bCs/>
          <w:color w:val="000000"/>
          <w:sz w:val="20"/>
          <w:szCs w:val="20"/>
        </w:rPr>
        <w:t xml:space="preserve"> represents the magnetic field at the tokamak magnetic axis, </w:t>
      </w:r>
      <m:oMath>
        <m:r>
          <w:rPr>
            <w:rFonts w:ascii="Cambria Math" w:hAnsi="Cambria Math"/>
            <w:color w:val="000000"/>
            <w:sz w:val="20"/>
            <w:szCs w:val="20"/>
          </w:rPr>
          <m:t>q</m:t>
        </m:r>
      </m:oMath>
      <w:r w:rsidR="00E568C5">
        <w:rPr>
          <w:bCs/>
          <w:color w:val="000000"/>
          <w:sz w:val="20"/>
          <w:szCs w:val="20"/>
        </w:rPr>
        <w:t xml:space="preserve"> is the safety factor and</w:t>
      </w:r>
      <w:r w:rsidR="00277366">
        <w:rPr>
          <w:bCs/>
          <w:color w:val="000000"/>
          <w:sz w:val="20"/>
          <w:szCs w:val="20"/>
        </w:rPr>
        <w:t xml:space="preserve"> </w:t>
      </w:r>
      <m:oMath>
        <m:r>
          <w:rPr>
            <w:rFonts w:ascii="Cambria Math" w:hAnsi="Cambria Math"/>
            <w:color w:val="000000"/>
            <w:sz w:val="20"/>
            <w:szCs w:val="20"/>
          </w:rPr>
          <m:t>R</m:t>
        </m:r>
      </m:oMath>
      <w:r w:rsidR="00277366">
        <w:rPr>
          <w:bCs/>
          <w:color w:val="000000"/>
          <w:sz w:val="20"/>
          <w:szCs w:val="20"/>
        </w:rPr>
        <w:t xml:space="preserve"> is the tokamak major radius.</w:t>
      </w:r>
      <w:r w:rsidR="00C964E2">
        <w:rPr>
          <w:bCs/>
          <w:color w:val="000000"/>
          <w:sz w:val="20"/>
          <w:szCs w:val="20"/>
        </w:rPr>
        <w:t xml:space="preserve"> In this </w:t>
      </w:r>
      <w:proofErr w:type="gramStart"/>
      <w:r w:rsidR="00C964E2">
        <w:rPr>
          <w:bCs/>
          <w:color w:val="000000"/>
          <w:sz w:val="20"/>
          <w:szCs w:val="20"/>
        </w:rPr>
        <w:t>case</w:t>
      </w:r>
      <w:proofErr w:type="gramEnd"/>
      <w:r w:rsidR="00C964E2">
        <w:rPr>
          <w:bCs/>
          <w:color w:val="000000"/>
          <w:sz w:val="20"/>
          <w:szCs w:val="20"/>
        </w:rPr>
        <w:t xml:space="preserve"> the components of the magnetic field are given by the expressions:</w:t>
      </w: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263"/>
      </w:tblGrid>
      <w:tr w:rsidR="007C166D" w:rsidRPr="00A5510B" w:rsidTr="00783B46">
        <w:trPr>
          <w:trHeight w:val="1191"/>
        </w:trPr>
        <w:tc>
          <w:tcPr>
            <w:tcW w:w="8136" w:type="dxa"/>
            <w:vAlign w:val="center"/>
          </w:tcPr>
          <w:p w:rsidR="007C166D" w:rsidRDefault="00874BAB" w:rsidP="00E863A4">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rsidR="001E4DD6" w:rsidRPr="0022758E" w:rsidRDefault="00CA283F" w:rsidP="001E4DD6">
            <w:pPr>
              <w:autoSpaceDE w:val="0"/>
              <w:autoSpaceDN w:val="0"/>
              <w:adjustRightInd w:val="0"/>
              <w:rPr>
                <w:rFonts w:asciiTheme="majorHAnsi" w:hAnsiTheme="majorHAnsi"/>
                <w:color w:val="000000"/>
                <w:sz w:val="20"/>
                <w:szCs w:val="20"/>
              </w:rPr>
            </w:pPr>
            <m:oMathPara>
              <m:oMathParaPr>
                <m:jc m:val="left"/>
              </m:oMathParaPr>
              <m:oMath>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r</m:t>
                    </m:r>
                  </m:sub>
                </m:sSub>
                <m:r>
                  <w:rPr>
                    <w:rFonts w:ascii="Cambria Math" w:hAnsiTheme="majorHAnsi"/>
                    <w:color w:val="000000"/>
                    <w:sz w:val="20"/>
                    <w:szCs w:val="20"/>
                  </w:rPr>
                  <m:t>=</m:t>
                </m:r>
                <m:r>
                  <w:rPr>
                    <w:rFonts w:ascii="Cambria Math" w:hAnsiTheme="majorHAnsi"/>
                    <w:color w:val="000000"/>
                    <w:sz w:val="20"/>
                    <w:szCs w:val="20"/>
                  </w:rPr>
                  <m:t>-</m:t>
                </m:r>
                <m:f>
                  <m:fPr>
                    <m:ctrlPr>
                      <w:rPr>
                        <w:rFonts w:ascii="Cambria Math" w:hAnsiTheme="majorHAnsi"/>
                        <w:i/>
                        <w:color w:val="000000"/>
                        <w:sz w:val="20"/>
                        <w:szCs w:val="20"/>
                      </w:rPr>
                    </m:ctrlPr>
                  </m:fPr>
                  <m:num>
                    <m:r>
                      <w:rPr>
                        <w:rFonts w:ascii="Cambria Math" w:hAnsiTheme="majorHAnsi"/>
                        <w:color w:val="000000"/>
                        <w:sz w:val="20"/>
                        <w:szCs w:val="20"/>
                      </w:rPr>
                      <m:t>1</m:t>
                    </m:r>
                  </m:num>
                  <m:den>
                    <m:r>
                      <w:rPr>
                        <w:rFonts w:ascii="Cambria Math" w:hAnsiTheme="majorHAnsi"/>
                        <w:color w:val="000000"/>
                        <w:sz w:val="20"/>
                        <w:szCs w:val="20"/>
                      </w:rPr>
                      <m:t>r</m:t>
                    </m:r>
                  </m:den>
                </m:f>
                <m:f>
                  <m:fPr>
                    <m:ctrlPr>
                      <w:rPr>
                        <w:rFonts w:ascii="Cambria Math" w:hAnsiTheme="majorHAnsi"/>
                        <w:i/>
                        <w:color w:val="000000"/>
                        <w:sz w:val="20"/>
                        <w:szCs w:val="20"/>
                      </w:rPr>
                    </m:ctrlPr>
                  </m:fPr>
                  <m:num>
                    <m:r>
                      <w:rPr>
                        <w:rFonts w:ascii="Cambria Math" w:hAnsiTheme="majorHAnsi"/>
                        <w:color w:val="000000"/>
                        <w:sz w:val="20"/>
                        <w:szCs w:val="20"/>
                      </w:rPr>
                      <m:t>∂ψ</m:t>
                    </m:r>
                  </m:num>
                  <m:den>
                    <m:r>
                      <w:rPr>
                        <w:rFonts w:ascii="Cambria Math" w:hAnsiTheme="majorHAnsi"/>
                        <w:color w:val="000000"/>
                        <w:sz w:val="20"/>
                        <w:szCs w:val="20"/>
                      </w:rPr>
                      <m:t>∂z</m:t>
                    </m:r>
                  </m:den>
                </m:f>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a</m:t>
                        </m:r>
                      </m:sub>
                    </m:sSub>
                  </m:num>
                  <m:den>
                    <m:r>
                      <w:rPr>
                        <w:rFonts w:ascii="Cambria Math" w:hAnsiTheme="majorHAnsi"/>
                        <w:color w:val="000000"/>
                        <w:sz w:val="20"/>
                        <w:szCs w:val="20"/>
                      </w:rPr>
                      <m:t>qr</m:t>
                    </m:r>
                  </m:den>
                </m:f>
                <m:r>
                  <w:rPr>
                    <w:rFonts w:ascii="Cambria Math" w:hAnsiTheme="majorHAnsi"/>
                    <w:color w:val="000000"/>
                    <w:sz w:val="20"/>
                    <w:szCs w:val="20"/>
                  </w:rPr>
                  <m:t xml:space="preserve">z,   </m:t>
                </m:r>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φ</m:t>
                    </m:r>
                  </m:sub>
                </m:sSub>
                <m:r>
                  <w:rPr>
                    <w:rFonts w:ascii="Cambria Math" w:hAnsiTheme="majorHAnsi"/>
                    <w:color w:val="000000"/>
                    <w:sz w:val="20"/>
                    <w:szCs w:val="20"/>
                  </w:rPr>
                  <m:t>=</m:t>
                </m:r>
                <m:f>
                  <m:fPr>
                    <m:ctrlPr>
                      <w:rPr>
                        <w:rFonts w:ascii="Cambria Math" w:hAnsiTheme="majorHAnsi"/>
                        <w:i/>
                        <w:color w:val="000000"/>
                        <w:sz w:val="20"/>
                        <w:szCs w:val="20"/>
                      </w:rPr>
                    </m:ctrlPr>
                  </m:fPr>
                  <m:num>
                    <m:r>
                      <w:rPr>
                        <w:rFonts w:ascii="Cambria Math" w:hAnsiTheme="majorHAnsi"/>
                        <w:color w:val="000000"/>
                        <w:sz w:val="20"/>
                        <w:szCs w:val="20"/>
                      </w:rPr>
                      <m:t>F</m:t>
                    </m:r>
                  </m:num>
                  <m:den>
                    <m:r>
                      <w:rPr>
                        <w:rFonts w:ascii="Cambria Math" w:hAnsiTheme="majorHAnsi"/>
                        <w:color w:val="000000"/>
                        <w:sz w:val="20"/>
                        <w:szCs w:val="20"/>
                      </w:rPr>
                      <m:t>r</m:t>
                    </m:r>
                  </m:den>
                </m:f>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a</m:t>
                        </m:r>
                      </m:sub>
                    </m:sSub>
                    <m:r>
                      <w:rPr>
                        <w:rFonts w:ascii="Cambria Math" w:hAnsiTheme="majorHAnsi"/>
                        <w:color w:val="000000"/>
                        <w:sz w:val="20"/>
                        <w:szCs w:val="20"/>
                      </w:rPr>
                      <m:t>R</m:t>
                    </m:r>
                  </m:num>
                  <m:den>
                    <m:r>
                      <w:rPr>
                        <w:rFonts w:ascii="Cambria Math" w:hAnsiTheme="majorHAnsi"/>
                        <w:color w:val="000000"/>
                        <w:sz w:val="20"/>
                        <w:szCs w:val="20"/>
                      </w:rPr>
                      <m:t>r</m:t>
                    </m:r>
                  </m:den>
                </m:f>
                <m:r>
                  <w:rPr>
                    <w:rFonts w:ascii="Cambria Math" w:hAnsiTheme="majorHAnsi"/>
                    <w:color w:val="000000"/>
                    <w:sz w:val="20"/>
                    <w:szCs w:val="20"/>
                  </w:rPr>
                  <m:t xml:space="preserve">, </m:t>
                </m:r>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z</m:t>
                    </m:r>
                  </m:sub>
                </m:sSub>
                <m:r>
                  <w:rPr>
                    <w:rFonts w:ascii="Cambria Math" w:hAnsiTheme="majorHAnsi"/>
                    <w:color w:val="000000"/>
                    <w:sz w:val="20"/>
                    <w:szCs w:val="20"/>
                  </w:rPr>
                  <m:t>=</m:t>
                </m:r>
                <m:f>
                  <m:fPr>
                    <m:ctrlPr>
                      <w:rPr>
                        <w:rFonts w:ascii="Cambria Math" w:hAnsiTheme="majorHAnsi"/>
                        <w:i/>
                        <w:color w:val="000000"/>
                        <w:sz w:val="20"/>
                        <w:szCs w:val="20"/>
                      </w:rPr>
                    </m:ctrlPr>
                  </m:fPr>
                  <m:num>
                    <m:r>
                      <w:rPr>
                        <w:rFonts w:ascii="Cambria Math" w:hAnsiTheme="majorHAnsi"/>
                        <w:color w:val="000000"/>
                        <w:sz w:val="20"/>
                        <w:szCs w:val="20"/>
                      </w:rPr>
                      <m:t>1</m:t>
                    </m:r>
                  </m:num>
                  <m:den>
                    <m:r>
                      <w:rPr>
                        <w:rFonts w:ascii="Cambria Math" w:hAnsiTheme="majorHAnsi"/>
                        <w:color w:val="000000"/>
                        <w:sz w:val="20"/>
                        <w:szCs w:val="20"/>
                      </w:rPr>
                      <m:t>r</m:t>
                    </m:r>
                  </m:den>
                </m:f>
                <m:f>
                  <m:fPr>
                    <m:ctrlPr>
                      <w:rPr>
                        <w:rFonts w:ascii="Cambria Math" w:hAnsiTheme="majorHAnsi"/>
                        <w:i/>
                        <w:color w:val="000000"/>
                        <w:sz w:val="20"/>
                        <w:szCs w:val="20"/>
                      </w:rPr>
                    </m:ctrlPr>
                  </m:fPr>
                  <m:num>
                    <m:r>
                      <w:rPr>
                        <w:rFonts w:ascii="Cambria Math" w:hAnsiTheme="majorHAnsi"/>
                        <w:color w:val="000000"/>
                        <w:sz w:val="20"/>
                        <w:szCs w:val="20"/>
                      </w:rPr>
                      <m:t>∂ψ</m:t>
                    </m:r>
                  </m:num>
                  <m:den>
                    <m:r>
                      <w:rPr>
                        <w:rFonts w:ascii="Cambria Math" w:hAnsiTheme="majorHAnsi"/>
                        <w:color w:val="000000"/>
                        <w:sz w:val="20"/>
                        <w:szCs w:val="20"/>
                      </w:rPr>
                      <m:t>∂r</m:t>
                    </m:r>
                  </m:den>
                </m:f>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B</m:t>
                        </m:r>
                      </m:e>
                      <m:sub>
                        <m:r>
                          <w:rPr>
                            <w:rFonts w:ascii="Cambria Math" w:hAnsiTheme="majorHAnsi"/>
                            <w:color w:val="000000"/>
                            <w:sz w:val="20"/>
                            <w:szCs w:val="20"/>
                          </w:rPr>
                          <m:t>a</m:t>
                        </m:r>
                      </m:sub>
                    </m:sSub>
                  </m:num>
                  <m:den>
                    <m:r>
                      <w:rPr>
                        <w:rFonts w:ascii="Cambria Math" w:hAnsiTheme="majorHAnsi"/>
                        <w:color w:val="000000"/>
                        <w:sz w:val="20"/>
                        <w:szCs w:val="20"/>
                      </w:rPr>
                      <m:t>qr</m:t>
                    </m:r>
                  </m:den>
                </m:f>
                <m:d>
                  <m:dPr>
                    <m:ctrlPr>
                      <w:rPr>
                        <w:rFonts w:ascii="Cambria Math" w:hAnsiTheme="majorHAnsi"/>
                        <w:i/>
                        <w:color w:val="000000"/>
                        <w:sz w:val="20"/>
                        <w:szCs w:val="20"/>
                      </w:rPr>
                    </m:ctrlPr>
                  </m:dPr>
                  <m:e>
                    <m:r>
                      <w:rPr>
                        <w:rFonts w:ascii="Cambria Math" w:hAnsiTheme="majorHAnsi"/>
                        <w:color w:val="000000"/>
                        <w:sz w:val="20"/>
                        <w:szCs w:val="20"/>
                      </w:rPr>
                      <m:t>r</m:t>
                    </m:r>
                    <m:r>
                      <w:rPr>
                        <w:rFonts w:ascii="Cambria Math" w:hAnsiTheme="majorHAnsi"/>
                        <w:color w:val="000000"/>
                        <w:sz w:val="20"/>
                        <w:szCs w:val="20"/>
                      </w:rPr>
                      <m:t>-</m:t>
                    </m:r>
                    <m:r>
                      <w:rPr>
                        <w:rFonts w:ascii="Cambria Math" w:hAnsiTheme="majorHAnsi"/>
                        <w:color w:val="000000"/>
                        <w:sz w:val="20"/>
                        <w:szCs w:val="20"/>
                      </w:rPr>
                      <m:t>R</m:t>
                    </m:r>
                  </m:e>
                </m:d>
                <m:r>
                  <w:rPr>
                    <w:rFonts w:ascii="Cambria Math" w:hAnsiTheme="majorHAnsi"/>
                    <w:color w:val="000000"/>
                    <w:sz w:val="20"/>
                    <w:szCs w:val="20"/>
                  </w:rPr>
                  <m:t>.</m:t>
                </m:r>
              </m:oMath>
            </m:oMathPara>
          </w:p>
          <w:p w:rsidR="007C166D" w:rsidRPr="00A5510B" w:rsidRDefault="007C166D" w:rsidP="00E863A4">
            <w:pPr>
              <w:autoSpaceDE w:val="0"/>
              <w:autoSpaceDN w:val="0"/>
              <w:adjustRightInd w:val="0"/>
              <w:rPr>
                <w:rFonts w:asciiTheme="majorHAnsi" w:hAnsiTheme="majorHAnsi"/>
                <w:color w:val="000000"/>
                <w:sz w:val="20"/>
                <w:szCs w:val="20"/>
              </w:rPr>
            </w:pPr>
          </w:p>
        </w:tc>
        <w:tc>
          <w:tcPr>
            <w:tcW w:w="1263" w:type="dxa"/>
            <w:vAlign w:val="center"/>
          </w:tcPr>
          <w:p w:rsidR="007C166D" w:rsidRPr="00A5510B" w:rsidRDefault="007C166D" w:rsidP="00E863A4">
            <w:pPr>
              <w:autoSpaceDE w:val="0"/>
              <w:autoSpaceDN w:val="0"/>
              <w:adjustRightInd w:val="0"/>
              <w:jc w:val="right"/>
              <w:rPr>
                <w:rFonts w:asciiTheme="majorHAnsi" w:hAnsiTheme="majorHAnsi"/>
                <w:color w:val="000000"/>
                <w:sz w:val="20"/>
                <w:szCs w:val="20"/>
              </w:rPr>
            </w:pPr>
            <w:r w:rsidRPr="00A5510B">
              <w:rPr>
                <w:rFonts w:asciiTheme="majorHAnsi" w:hAnsiTheme="majorHAnsi"/>
                <w:color w:val="000000"/>
                <w:sz w:val="20"/>
                <w:szCs w:val="20"/>
              </w:rPr>
              <w:t>(</w:t>
            </w:r>
            <w:r w:rsidR="00523BEF">
              <w:rPr>
                <w:rFonts w:asciiTheme="majorHAnsi" w:hAnsiTheme="majorHAnsi"/>
                <w:color w:val="000000"/>
                <w:sz w:val="20"/>
                <w:szCs w:val="20"/>
              </w:rPr>
              <w:t>3</w:t>
            </w:r>
            <w:r w:rsidRPr="00A5510B">
              <w:rPr>
                <w:rFonts w:asciiTheme="majorHAnsi" w:hAnsiTheme="majorHAnsi"/>
                <w:color w:val="000000"/>
                <w:sz w:val="20"/>
                <w:szCs w:val="20"/>
              </w:rPr>
              <w:t>)</w:t>
            </w:r>
          </w:p>
        </w:tc>
      </w:tr>
    </w:tbl>
    <w:p w:rsidR="00545728" w:rsidRDefault="00783B46" w:rsidP="00B24480">
      <w:pPr>
        <w:jc w:val="both"/>
      </w:pPr>
      <w:r w:rsidRPr="00AA2766">
        <w:rPr>
          <w:sz w:val="20"/>
        </w:rPr>
        <w:t>For further calculations, the parameters o</w:t>
      </w:r>
      <w:r w:rsidR="00AA2766">
        <w:rPr>
          <w:sz w:val="20"/>
        </w:rPr>
        <w:t xml:space="preserve">f the T-10 tokamak [3] </w:t>
      </w:r>
      <w:r w:rsidR="009D74EF">
        <w:rPr>
          <w:sz w:val="20"/>
        </w:rPr>
        <w:t xml:space="preserve">with </w:t>
      </w:r>
      <w:r w:rsidR="009D74EF" w:rsidRPr="00AA2766">
        <w:rPr>
          <w:sz w:val="20"/>
        </w:rPr>
        <w:t>the aspect ratio</w:t>
      </w:r>
      <w:r w:rsidR="009D74EF">
        <w:rPr>
          <w:sz w:val="20"/>
        </w:rPr>
        <w:t xml:space="preserve"> </w:t>
      </w:r>
      <m:oMath>
        <m:r>
          <w:rPr>
            <w:rFonts w:ascii="Cambria Math" w:hAnsi="Cambria Math"/>
            <w:color w:val="000000"/>
            <w:sz w:val="20"/>
            <w:szCs w:val="20"/>
          </w:rPr>
          <m:t>A=5</m:t>
        </m:r>
      </m:oMath>
      <w:r w:rsidR="009D74EF">
        <w:rPr>
          <w:color w:val="000000"/>
          <w:sz w:val="20"/>
          <w:szCs w:val="20"/>
        </w:rPr>
        <w:t xml:space="preserve"> </w:t>
      </w:r>
      <w:proofErr w:type="gramStart"/>
      <w:r w:rsidR="00AA2766">
        <w:rPr>
          <w:sz w:val="20"/>
        </w:rPr>
        <w:t>we</w:t>
      </w:r>
      <w:r w:rsidR="00C964E2">
        <w:rPr>
          <w:sz w:val="20"/>
        </w:rPr>
        <w:t>re used</w:t>
      </w:r>
      <w:proofErr w:type="gramEnd"/>
      <w:r w:rsidR="009D74EF">
        <w:rPr>
          <w:sz w:val="20"/>
        </w:rPr>
        <w:t xml:space="preserve">. The protons with the energy of 5 </w:t>
      </w:r>
      <w:proofErr w:type="spellStart"/>
      <w:r w:rsidR="009D74EF">
        <w:rPr>
          <w:sz w:val="20"/>
        </w:rPr>
        <w:t>keV</w:t>
      </w:r>
      <w:proofErr w:type="spellEnd"/>
      <w:r w:rsidRPr="00AA2766">
        <w:rPr>
          <w:sz w:val="20"/>
        </w:rPr>
        <w:t xml:space="preserve"> </w:t>
      </w:r>
      <w:proofErr w:type="gramStart"/>
      <w:r w:rsidR="009D74EF">
        <w:rPr>
          <w:sz w:val="20"/>
        </w:rPr>
        <w:t>were considered</w:t>
      </w:r>
      <w:proofErr w:type="gramEnd"/>
      <w:r w:rsidR="000B3973">
        <w:rPr>
          <w:sz w:val="20"/>
        </w:rPr>
        <w:t xml:space="preserve">. </w:t>
      </w:r>
      <w:r w:rsidR="00292167" w:rsidRPr="00292167">
        <w:rPr>
          <w:sz w:val="20"/>
        </w:rPr>
        <w:t xml:space="preserve">The numerical code </w:t>
      </w:r>
      <w:proofErr w:type="gramStart"/>
      <w:r w:rsidR="00292167" w:rsidRPr="00292167">
        <w:rPr>
          <w:sz w:val="20"/>
        </w:rPr>
        <w:t>was supplemented</w:t>
      </w:r>
      <w:proofErr w:type="gramEnd"/>
      <w:r w:rsidR="00292167" w:rsidRPr="00292167">
        <w:rPr>
          <w:sz w:val="20"/>
        </w:rPr>
        <w:t xml:space="preserve"> with a procedure for visualizing trajectories in toroidal and poloidal </w:t>
      </w:r>
      <w:r w:rsidR="00C964E2">
        <w:rPr>
          <w:sz w:val="20"/>
        </w:rPr>
        <w:t>cross-</w:t>
      </w:r>
      <w:r w:rsidR="00292167" w:rsidRPr="00292167">
        <w:rPr>
          <w:sz w:val="20"/>
        </w:rPr>
        <w:t xml:space="preserve">sections of the </w:t>
      </w:r>
      <w:r w:rsidR="00E81A3F">
        <w:rPr>
          <w:sz w:val="20"/>
        </w:rPr>
        <w:t xml:space="preserve">tokamak. To check for the corrections of the trajectory calculations, we ensured the conservation of some exact integrals of motion such as the energy and the </w:t>
      </w:r>
      <w:r w:rsidR="00545728">
        <w:rPr>
          <w:sz w:val="20"/>
        </w:rPr>
        <w:t xml:space="preserve">toroidal component of </w:t>
      </w:r>
      <w:r w:rsidR="00E81A3F">
        <w:rPr>
          <w:sz w:val="20"/>
        </w:rPr>
        <w:t>canonical momentum</w:t>
      </w:r>
      <w:r w:rsidR="00292167" w:rsidRPr="0044338B">
        <w:t>.</w:t>
      </w:r>
      <w:r w:rsidR="00292167">
        <w:t xml:space="preserve"> </w:t>
      </w:r>
    </w:p>
    <w:p w:rsidR="00545728" w:rsidRDefault="00545728" w:rsidP="00B24480">
      <w:pPr>
        <w:jc w:val="both"/>
      </w:pPr>
    </w:p>
    <w:p w:rsidR="00B24480" w:rsidRDefault="00B24480" w:rsidP="00B24480">
      <w:pPr>
        <w:jc w:val="both"/>
        <w:rPr>
          <w:rFonts w:eastAsiaTheme="minorEastAsia"/>
          <w:sz w:val="20"/>
        </w:rPr>
      </w:pPr>
      <w:r w:rsidRPr="00B24480">
        <w:rPr>
          <w:rFonts w:eastAsiaTheme="minorEastAsia"/>
          <w:sz w:val="20"/>
        </w:rPr>
        <w:t>Corrections to the magnetic moment w</w:t>
      </w:r>
      <w:r w:rsidR="00C964E2">
        <w:rPr>
          <w:rFonts w:eastAsiaTheme="minorEastAsia"/>
          <w:sz w:val="20"/>
        </w:rPr>
        <w:t>ere</w:t>
      </w:r>
      <w:r w:rsidRPr="00B24480">
        <w:rPr>
          <w:rFonts w:eastAsiaTheme="minorEastAsia"/>
          <w:sz w:val="20"/>
        </w:rPr>
        <w:t xml:space="preserve"> </w:t>
      </w:r>
      <w:r w:rsidR="00C964E2">
        <w:rPr>
          <w:rFonts w:eastAsiaTheme="minorEastAsia"/>
          <w:sz w:val="20"/>
        </w:rPr>
        <w:t>taken from Ref.</w:t>
      </w:r>
      <w:r w:rsidRPr="00B24480">
        <w:rPr>
          <w:rFonts w:eastAsiaTheme="minorEastAsia"/>
          <w:sz w:val="20"/>
        </w:rPr>
        <w:t xml:space="preserve"> [2] that develops a guiding center theory for description of arbitrary </w:t>
      </w:r>
      <w:proofErr w:type="gramStart"/>
      <w:r w:rsidRPr="00B24480">
        <w:rPr>
          <w:rFonts w:eastAsiaTheme="minorEastAsia"/>
          <w:sz w:val="20"/>
        </w:rPr>
        <w:t>three dimensional</w:t>
      </w:r>
      <w:proofErr w:type="gramEnd"/>
      <w:r w:rsidRPr="00B24480">
        <w:rPr>
          <w:rFonts w:eastAsiaTheme="minorEastAsia"/>
          <w:sz w:val="20"/>
        </w:rPr>
        <w:t xml:space="preserve"> </w:t>
      </w:r>
      <w:proofErr w:type="spellStart"/>
      <w:r w:rsidRPr="00B24480">
        <w:rPr>
          <w:rFonts w:eastAsiaTheme="minorEastAsia"/>
          <w:sz w:val="20"/>
        </w:rPr>
        <w:t>collisionless</w:t>
      </w:r>
      <w:proofErr w:type="spellEnd"/>
      <w:r w:rsidRPr="00B24480">
        <w:rPr>
          <w:rFonts w:eastAsiaTheme="minorEastAsia"/>
          <w:sz w:val="20"/>
        </w:rPr>
        <w:t xml:space="preserve"> plasmas. The modified expression for the magnetic moment with FLR corrections </w:t>
      </w:r>
      <w:proofErr w:type="gramStart"/>
      <w:r w:rsidRPr="00B24480">
        <w:rPr>
          <w:rFonts w:eastAsiaTheme="minorEastAsia"/>
          <w:sz w:val="20"/>
        </w:rPr>
        <w:t>is given</w:t>
      </w:r>
      <w:proofErr w:type="gramEnd"/>
      <w:r w:rsidRPr="00B24480">
        <w:rPr>
          <w:rFonts w:eastAsiaTheme="minorEastAsia"/>
          <w:sz w:val="20"/>
        </w:rPr>
        <w:t xml:space="preserve"> by the expression:</w:t>
      </w: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263"/>
      </w:tblGrid>
      <w:tr w:rsidR="00B24480" w:rsidRPr="00A5510B" w:rsidTr="000F76E3">
        <w:trPr>
          <w:trHeight w:val="975"/>
        </w:trPr>
        <w:tc>
          <w:tcPr>
            <w:tcW w:w="8136" w:type="dxa"/>
            <w:vAlign w:val="center"/>
          </w:tcPr>
          <w:p w:rsidR="00B24480" w:rsidRDefault="00B24480" w:rsidP="00E863A4">
            <w:pPr>
              <w:autoSpaceDE w:val="0"/>
              <w:autoSpaceDN w:val="0"/>
              <w:adjustRightInd w:val="0"/>
              <w:rPr>
                <w:rFonts w:asciiTheme="majorHAnsi" w:hAnsiTheme="majorHAnsi"/>
                <w:color w:val="000000"/>
                <w:sz w:val="20"/>
                <w:szCs w:val="20"/>
              </w:rPr>
            </w:pPr>
          </w:p>
          <w:p w:rsidR="00B24480" w:rsidRPr="003E6CA1" w:rsidRDefault="00B24480" w:rsidP="00E863A4">
            <w:pPr>
              <w:autoSpaceDE w:val="0"/>
              <w:autoSpaceDN w:val="0"/>
              <w:adjustRightInd w:val="0"/>
              <w:rPr>
                <w:rFonts w:asciiTheme="majorHAnsi" w:hAnsiTheme="majorHAnsi"/>
                <w:color w:val="000000"/>
                <w:sz w:val="20"/>
                <w:szCs w:val="20"/>
              </w:rPr>
            </w:pPr>
            <m:oMathPara>
              <m:oMathParaPr>
                <m:jc m:val="left"/>
              </m:oMathParaPr>
              <m:oMath>
                <m:r>
                  <w:rPr>
                    <w:rFonts w:ascii="Cambria Math" w:hAnsiTheme="majorHAnsi"/>
                    <w:color w:val="000000"/>
                    <w:sz w:val="20"/>
                    <w:szCs w:val="20"/>
                  </w:rPr>
                  <m:t>μ=</m:t>
                </m:r>
                <m:sSub>
                  <m:sSubPr>
                    <m:ctrlPr>
                      <w:rPr>
                        <w:rFonts w:ascii="Cambria Math" w:hAnsiTheme="majorHAnsi"/>
                        <w:i/>
                        <w:color w:val="000000"/>
                        <w:sz w:val="20"/>
                        <w:szCs w:val="20"/>
                      </w:rPr>
                    </m:ctrlPr>
                  </m:sSubPr>
                  <m:e>
                    <m:r>
                      <w:rPr>
                        <w:rFonts w:ascii="Cambria Math" w:hAnsiTheme="majorHAnsi"/>
                        <w:color w:val="000000"/>
                        <w:sz w:val="20"/>
                        <w:szCs w:val="20"/>
                      </w:rPr>
                      <m:t>μ</m:t>
                    </m:r>
                  </m:e>
                  <m:sub>
                    <m:r>
                      <w:rPr>
                        <w:rFonts w:ascii="Cambria Math" w:hAnsiTheme="majorHAnsi"/>
                        <w:color w:val="000000"/>
                        <w:sz w:val="20"/>
                        <w:szCs w:val="20"/>
                      </w:rPr>
                      <m:t>0</m:t>
                    </m:r>
                  </m:sub>
                </m:sSub>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μ</m:t>
                        </m:r>
                      </m:e>
                      <m:sub>
                        <m:r>
                          <w:rPr>
                            <w:rFonts w:ascii="Cambria Math" w:hAnsiTheme="majorHAnsi"/>
                            <w:color w:val="000000"/>
                            <w:sz w:val="20"/>
                            <w:szCs w:val="20"/>
                          </w:rPr>
                          <m:t>0</m:t>
                        </m:r>
                      </m:sub>
                    </m:sSub>
                  </m:num>
                  <m:den>
                    <m:r>
                      <w:rPr>
                        <w:rFonts w:ascii="Cambria Math" w:hAnsiTheme="majorHAnsi"/>
                        <w:color w:val="000000"/>
                        <w:sz w:val="20"/>
                        <w:szCs w:val="20"/>
                      </w:rPr>
                      <m:t>B</m:t>
                    </m:r>
                  </m:den>
                </m:f>
                <m:r>
                  <m:rPr>
                    <m:sty m:val="b"/>
                  </m:rPr>
                  <w:rPr>
                    <w:rFonts w:ascii="Cambria Math" w:hAnsiTheme="majorHAnsi"/>
                    <w:color w:val="000000"/>
                    <w:sz w:val="20"/>
                    <w:szCs w:val="20"/>
                  </w:rPr>
                  <m:t>b</m:t>
                </m:r>
                <m:r>
                  <m:rPr>
                    <m:sty m:val="p"/>
                  </m:rPr>
                  <w:rPr>
                    <w:rFonts w:ascii="Cambria Math" w:hAnsiTheme="majorHAnsi"/>
                    <w:color w:val="000000"/>
                    <w:sz w:val="20"/>
                    <w:szCs w:val="20"/>
                  </w:rPr>
                  <m:t>⋅</m:t>
                </m:r>
                <m:r>
                  <m:rPr>
                    <m:sty m:val="p"/>
                  </m:rPr>
                  <w:rPr>
                    <w:rFonts w:ascii="Cambria Math" w:hAnsiTheme="majorHAnsi"/>
                    <w:color w:val="000000"/>
                    <w:sz w:val="20"/>
                    <w:szCs w:val="20"/>
                  </w:rPr>
                  <m:t>rot</m:t>
                </m:r>
                <m:d>
                  <m:dPr>
                    <m:ctrlPr>
                      <w:rPr>
                        <w:rFonts w:ascii="Cambria Math" w:hAnsiTheme="majorHAnsi"/>
                        <w:color w:val="000000"/>
                        <w:sz w:val="20"/>
                        <w:szCs w:val="20"/>
                      </w:rPr>
                    </m:ctrlPr>
                  </m:dPr>
                  <m:e>
                    <m:sSub>
                      <m:sSubPr>
                        <m:ctrlPr>
                          <w:rPr>
                            <w:rFonts w:ascii="Cambria Math" w:hAnsiTheme="majorHAnsi"/>
                            <w:color w:val="000000"/>
                            <w:sz w:val="20"/>
                            <w:szCs w:val="20"/>
                          </w:rPr>
                        </m:ctrlPr>
                      </m:sSubPr>
                      <m:e>
                        <m:r>
                          <w:rPr>
                            <w:rFonts w:ascii="Cambria Math" w:hAnsiTheme="majorHAnsi"/>
                            <w:color w:val="000000"/>
                            <w:sz w:val="20"/>
                            <w:szCs w:val="20"/>
                          </w:rPr>
                          <m:t>v</m:t>
                        </m:r>
                      </m:e>
                      <m:sub>
                        <m:r>
                          <m:rPr>
                            <m:sty m:val="p"/>
                          </m:rPr>
                          <w:rPr>
                            <w:rFonts w:ascii="Cambria Math" w:hAnsiTheme="majorHAnsi"/>
                            <w:color w:val="000000"/>
                            <w:sz w:val="20"/>
                            <w:szCs w:val="20"/>
                          </w:rPr>
                          <m:t>∥</m:t>
                        </m:r>
                      </m:sub>
                    </m:sSub>
                    <m:r>
                      <w:rPr>
                        <w:rFonts w:ascii="Cambria Math" w:hAnsiTheme="majorHAnsi"/>
                        <w:color w:val="000000"/>
                        <w:sz w:val="20"/>
                        <w:szCs w:val="20"/>
                      </w:rPr>
                      <m:t xml:space="preserve"> </m:t>
                    </m:r>
                    <m:r>
                      <m:rPr>
                        <m:sty m:val="b"/>
                      </m:rPr>
                      <w:rPr>
                        <w:rFonts w:ascii="Cambria Math" w:hAnsiTheme="majorHAnsi"/>
                        <w:color w:val="000000"/>
                        <w:sz w:val="20"/>
                        <w:szCs w:val="20"/>
                      </w:rPr>
                      <m:t>b</m:t>
                    </m:r>
                    <m:ctrlPr>
                      <w:rPr>
                        <w:rFonts w:ascii="Cambria Math" w:hAnsiTheme="majorHAnsi"/>
                        <w:i/>
                        <w:color w:val="000000"/>
                        <w:sz w:val="20"/>
                        <w:szCs w:val="20"/>
                      </w:rPr>
                    </m:ctrlPr>
                  </m:e>
                </m:d>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μ</m:t>
                        </m:r>
                      </m:e>
                      <m:sub>
                        <m:r>
                          <w:rPr>
                            <w:rFonts w:ascii="Cambria Math" w:hAnsiTheme="majorHAnsi"/>
                            <w:color w:val="000000"/>
                            <w:sz w:val="20"/>
                            <w:szCs w:val="20"/>
                          </w:rPr>
                          <m:t>0</m:t>
                        </m:r>
                      </m:sub>
                    </m:sSub>
                  </m:num>
                  <m:den>
                    <m:r>
                      <w:rPr>
                        <w:rFonts w:ascii="Cambria Math" w:hAnsiTheme="majorHAnsi"/>
                        <w:color w:val="000000"/>
                        <w:sz w:val="20"/>
                        <w:szCs w:val="20"/>
                      </w:rPr>
                      <m:t>B</m:t>
                    </m:r>
                  </m:den>
                </m:f>
                <m:sSub>
                  <m:sSubPr>
                    <m:ctrlPr>
                      <w:rPr>
                        <w:rFonts w:ascii="Cambria Math" w:hAnsiTheme="majorHAnsi"/>
                        <w:i/>
                        <w:color w:val="000000"/>
                        <w:sz w:val="20"/>
                        <w:szCs w:val="20"/>
                      </w:rPr>
                    </m:ctrlPr>
                  </m:sSubPr>
                  <m:e>
                    <m:r>
                      <m:rPr>
                        <m:sty m:val="bi"/>
                      </m:rPr>
                      <w:rPr>
                        <w:rFonts w:ascii="Cambria Math" w:hAnsiTheme="majorHAnsi"/>
                        <w:color w:val="000000"/>
                        <w:sz w:val="20"/>
                        <w:szCs w:val="20"/>
                      </w:rPr>
                      <m:t>e</m:t>
                    </m:r>
                  </m:e>
                  <m:sub>
                    <m:r>
                      <w:rPr>
                        <w:rFonts w:ascii="Cambria Math" w:hAnsi="Cambria Math"/>
                        <w:color w:val="000000"/>
                        <w:sz w:val="20"/>
                        <w:szCs w:val="20"/>
                      </w:rPr>
                      <m:t>ϕ</m:t>
                    </m:r>
                  </m:sub>
                </m:sSub>
                <m:d>
                  <m:dPr>
                    <m:begChr m:val="{"/>
                    <m:endChr m:val="}"/>
                    <m:ctrlPr>
                      <w:rPr>
                        <w:rFonts w:ascii="Cambria Math" w:hAnsiTheme="majorHAnsi"/>
                        <w:i/>
                        <w:color w:val="000000"/>
                        <w:sz w:val="20"/>
                        <w:szCs w:val="20"/>
                      </w:rPr>
                    </m:ctrlPr>
                  </m:dPr>
                  <m:e>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m:t>
                        </m:r>
                      </m:sub>
                    </m:sSub>
                    <m:f>
                      <m:fPr>
                        <m:ctrlPr>
                          <w:rPr>
                            <w:rFonts w:ascii="Cambria Math" w:hAnsiTheme="majorHAnsi"/>
                            <w:i/>
                            <w:color w:val="000000"/>
                            <w:sz w:val="20"/>
                            <w:szCs w:val="20"/>
                          </w:rPr>
                        </m:ctrlPr>
                      </m:fPr>
                      <m:num>
                        <m:r>
                          <m:rPr>
                            <m:sty m:val="p"/>
                          </m:rPr>
                          <w:rPr>
                            <w:rFonts w:ascii="Cambria Math" w:hAnsiTheme="majorHAnsi"/>
                            <w:color w:val="000000"/>
                            <w:sz w:val="20"/>
                            <w:szCs w:val="20"/>
                          </w:rPr>
                          <m:t>∇</m:t>
                        </m:r>
                        <m:r>
                          <w:rPr>
                            <w:rFonts w:ascii="Cambria Math" w:hAnsiTheme="majorHAnsi"/>
                            <w:color w:val="000000"/>
                            <w:sz w:val="20"/>
                            <w:szCs w:val="20"/>
                          </w:rPr>
                          <m:t>B</m:t>
                        </m:r>
                      </m:num>
                      <m:den>
                        <m:r>
                          <w:rPr>
                            <w:rFonts w:ascii="Cambria Math" w:hAnsiTheme="majorHAnsi"/>
                            <w:color w:val="000000"/>
                            <w:sz w:val="20"/>
                            <w:szCs w:val="20"/>
                          </w:rPr>
                          <m:t>B</m:t>
                        </m:r>
                      </m:den>
                    </m:f>
                    <m:r>
                      <w:rPr>
                        <w:rFonts w:ascii="Cambria Math" w:hAnsiTheme="majorHAnsi"/>
                        <w:color w:val="000000"/>
                        <w:sz w:val="20"/>
                        <w:szCs w:val="20"/>
                      </w:rPr>
                      <m:t>+</m:t>
                    </m:r>
                    <m:f>
                      <m:fPr>
                        <m:ctrlPr>
                          <w:rPr>
                            <w:rFonts w:ascii="Cambria Math" w:hAnsiTheme="majorHAnsi"/>
                            <w:i/>
                            <w:color w:val="000000"/>
                            <w:sz w:val="20"/>
                            <w:szCs w:val="20"/>
                          </w:rPr>
                        </m:ctrlPr>
                      </m:fPr>
                      <m:num>
                        <m:r>
                          <w:rPr>
                            <w:rFonts w:ascii="Cambria Math" w:hAnsiTheme="majorHAnsi"/>
                            <w:color w:val="000000"/>
                            <w:sz w:val="20"/>
                            <w:szCs w:val="20"/>
                          </w:rPr>
                          <m:t>2</m:t>
                        </m:r>
                        <m:sSubSup>
                          <m:sSubSupPr>
                            <m:ctrlPr>
                              <w:rPr>
                                <w:rFonts w:ascii="Cambria Math" w:hAnsiTheme="majorHAnsi"/>
                                <w:i/>
                                <w:color w:val="000000"/>
                                <w:sz w:val="20"/>
                                <w:szCs w:val="20"/>
                              </w:rPr>
                            </m:ctrlPr>
                          </m:sSubSupPr>
                          <m:e>
                            <m:r>
                              <w:rPr>
                                <w:rFonts w:ascii="Cambria Math" w:hAnsiTheme="majorHAnsi"/>
                                <w:color w:val="000000"/>
                                <w:sz w:val="20"/>
                                <w:szCs w:val="20"/>
                              </w:rPr>
                              <m:t>v</m:t>
                            </m:r>
                          </m:e>
                          <m:sub>
                            <m:r>
                              <w:rPr>
                                <w:rFonts w:ascii="Cambria Math" w:hAnsiTheme="majorHAnsi"/>
                                <w:color w:val="000000"/>
                                <w:sz w:val="20"/>
                                <w:szCs w:val="20"/>
                              </w:rPr>
                              <m:t>∥</m:t>
                            </m:r>
                            <m:ctrlPr>
                              <w:rPr>
                                <w:rFonts w:ascii="Cambria Math" w:hAnsi="Cambria Math"/>
                                <w:i/>
                                <w:color w:val="000000"/>
                                <w:sz w:val="20"/>
                                <w:szCs w:val="20"/>
                              </w:rPr>
                            </m:ctrlPr>
                          </m:sub>
                          <m:sup>
                            <m:r>
                              <w:rPr>
                                <w:rFonts w:ascii="Cambria Math" w:hAnsiTheme="majorHAnsi"/>
                                <w:color w:val="000000"/>
                                <w:sz w:val="20"/>
                                <w:szCs w:val="20"/>
                              </w:rPr>
                              <m:t>2</m:t>
                            </m:r>
                          </m:sup>
                        </m:sSubSup>
                      </m:num>
                      <m:den>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m:t>
                            </m:r>
                          </m:sub>
                        </m:sSub>
                      </m:den>
                    </m:f>
                    <m:d>
                      <m:dPr>
                        <m:ctrlPr>
                          <w:rPr>
                            <w:rFonts w:ascii="Cambria Math" w:hAnsiTheme="majorHAnsi"/>
                            <w:i/>
                            <w:color w:val="000000"/>
                            <w:sz w:val="20"/>
                            <w:szCs w:val="20"/>
                          </w:rPr>
                        </m:ctrlPr>
                      </m:dPr>
                      <m:e>
                        <m:r>
                          <m:rPr>
                            <m:sty m:val="b"/>
                          </m:rPr>
                          <w:rPr>
                            <w:rFonts w:ascii="Cambria Math" w:hAnsiTheme="majorHAnsi"/>
                            <w:color w:val="000000"/>
                            <w:sz w:val="20"/>
                            <w:szCs w:val="20"/>
                          </w:rPr>
                          <m:t>b∇</m:t>
                        </m:r>
                      </m:e>
                    </m:d>
                    <m:r>
                      <m:rPr>
                        <m:sty m:val="b"/>
                      </m:rPr>
                      <w:rPr>
                        <w:rFonts w:ascii="Cambria Math" w:hAnsiTheme="majorHAnsi"/>
                        <w:color w:val="000000"/>
                        <w:sz w:val="20"/>
                        <w:szCs w:val="20"/>
                      </w:rPr>
                      <m:t>b</m:t>
                    </m:r>
                  </m:e>
                </m:d>
                <m:r>
                  <w:rPr>
                    <w:rFonts w:ascii="Cambria Math" w:hAnsiTheme="majorHAnsi"/>
                    <w:color w:val="000000"/>
                    <w:sz w:val="20"/>
                    <w:szCs w:val="20"/>
                  </w:rPr>
                  <m:t>+</m:t>
                </m:r>
                <m:f>
                  <m:fPr>
                    <m:ctrlPr>
                      <w:rPr>
                        <w:rFonts w:ascii="Cambria Math" w:hAnsiTheme="majorHAnsi"/>
                        <w:i/>
                        <w:color w:val="000000"/>
                        <w:sz w:val="20"/>
                        <w:szCs w:val="20"/>
                      </w:rPr>
                    </m:ctrlPr>
                  </m:fPr>
                  <m:num>
                    <m:sSub>
                      <m:sSubPr>
                        <m:ctrlPr>
                          <w:rPr>
                            <w:rFonts w:ascii="Cambria Math" w:hAnsiTheme="majorHAnsi"/>
                            <w:i/>
                            <w:color w:val="000000"/>
                            <w:sz w:val="20"/>
                            <w:szCs w:val="20"/>
                          </w:rPr>
                        </m:ctrlPr>
                      </m:sSubPr>
                      <m:e>
                        <m:r>
                          <w:rPr>
                            <w:rFonts w:ascii="Cambria Math" w:hAnsiTheme="majorHAnsi"/>
                            <w:color w:val="000000"/>
                            <w:sz w:val="20"/>
                            <w:szCs w:val="20"/>
                          </w:rPr>
                          <m:t>μ</m:t>
                        </m:r>
                      </m:e>
                      <m:sub>
                        <m:r>
                          <w:rPr>
                            <w:rFonts w:ascii="Cambria Math" w:hAnsiTheme="majorHAnsi"/>
                            <w:color w:val="000000"/>
                            <w:sz w:val="20"/>
                            <w:szCs w:val="20"/>
                          </w:rPr>
                          <m:t>0</m:t>
                        </m:r>
                      </m:sub>
                    </m:sSub>
                  </m:num>
                  <m:den>
                    <m:r>
                      <w:rPr>
                        <w:rFonts w:ascii="Cambria Math" w:hAnsiTheme="majorHAnsi"/>
                        <w:color w:val="000000"/>
                        <w:sz w:val="20"/>
                        <w:szCs w:val="20"/>
                      </w:rPr>
                      <m:t>B</m:t>
                    </m:r>
                  </m:den>
                </m:f>
                <m:sSub>
                  <m:sSubPr>
                    <m:ctrlPr>
                      <w:rPr>
                        <w:rFonts w:ascii="Cambria Math" w:hAnsiTheme="majorHAnsi"/>
                        <w:i/>
                        <w:color w:val="000000"/>
                        <w:sz w:val="20"/>
                        <w:szCs w:val="20"/>
                      </w:rPr>
                    </m:ctrlPr>
                  </m:sSubPr>
                  <m:e>
                    <m:r>
                      <m:rPr>
                        <m:sty m:val="bi"/>
                      </m:rPr>
                      <w:rPr>
                        <w:rFonts w:ascii="Cambria Math" w:hAnsiTheme="majorHAnsi"/>
                        <w:color w:val="000000"/>
                        <w:sz w:val="20"/>
                        <w:szCs w:val="20"/>
                      </w:rPr>
                      <m:t>e</m:t>
                    </m:r>
                  </m:e>
                  <m:sub>
                    <m:r>
                      <w:rPr>
                        <w:rFonts w:ascii="Cambria Math" w:hAnsi="Cambria Math"/>
                        <w:color w:val="000000"/>
                        <w:sz w:val="20"/>
                        <w:szCs w:val="20"/>
                      </w:rPr>
                      <m:t>ϕ</m:t>
                    </m:r>
                    <m:r>
                      <w:rPr>
                        <w:rFonts w:ascii="Cambria Math" w:hAnsiTheme="majorHAnsi"/>
                        <w:color w:val="000000"/>
                        <w:sz w:val="20"/>
                        <w:szCs w:val="20"/>
                      </w:rPr>
                      <m:t>L</m:t>
                    </m:r>
                  </m:sub>
                </m:sSub>
                <m:d>
                  <m:dPr>
                    <m:begChr m:val="["/>
                    <m:endChr m:val="]"/>
                    <m:ctrlPr>
                      <w:rPr>
                        <w:rFonts w:ascii="Cambria Math" w:hAnsiTheme="majorHAnsi"/>
                        <w:i/>
                        <w:color w:val="000000"/>
                        <w:sz w:val="20"/>
                        <w:szCs w:val="20"/>
                      </w:rPr>
                    </m:ctrlPr>
                  </m:dPr>
                  <m:e>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m:t>
                        </m:r>
                      </m:sub>
                    </m:sSub>
                    <m:r>
                      <w:rPr>
                        <w:rFonts w:ascii="Cambria Math" w:hAnsiTheme="majorHAnsi"/>
                        <w:color w:val="000000"/>
                        <w:sz w:val="20"/>
                        <w:szCs w:val="20"/>
                      </w:rPr>
                      <m:t xml:space="preserve"> </m:t>
                    </m:r>
                    <m:r>
                      <m:rPr>
                        <m:sty m:val="b"/>
                      </m:rPr>
                      <w:rPr>
                        <w:rFonts w:ascii="Cambria Math" w:hAnsiTheme="majorHAnsi"/>
                        <w:color w:val="000000"/>
                        <w:sz w:val="20"/>
                        <w:szCs w:val="20"/>
                      </w:rPr>
                      <m:t>b</m:t>
                    </m:r>
                  </m:e>
                </m:d>
                <m:r>
                  <w:rPr>
                    <w:rFonts w:ascii="Cambria Math" w:hAnsiTheme="majorHAnsi"/>
                    <w:color w:val="000000"/>
                    <w:sz w:val="20"/>
                    <w:szCs w:val="20"/>
                  </w:rPr>
                  <m:t>.</m:t>
                </m:r>
              </m:oMath>
            </m:oMathPara>
          </w:p>
          <w:p w:rsidR="00B24480" w:rsidRPr="00A5510B" w:rsidRDefault="00B24480" w:rsidP="000F76E3">
            <w:pPr>
              <w:autoSpaceDE w:val="0"/>
              <w:autoSpaceDN w:val="0"/>
              <w:adjustRightInd w:val="0"/>
              <w:rPr>
                <w:rFonts w:asciiTheme="majorHAnsi" w:hAnsiTheme="majorHAnsi"/>
                <w:color w:val="000000"/>
                <w:sz w:val="20"/>
                <w:szCs w:val="20"/>
              </w:rPr>
            </w:pPr>
          </w:p>
        </w:tc>
        <w:tc>
          <w:tcPr>
            <w:tcW w:w="1263" w:type="dxa"/>
            <w:vAlign w:val="center"/>
          </w:tcPr>
          <w:p w:rsidR="00B24480" w:rsidRPr="00A5510B" w:rsidRDefault="00B24480" w:rsidP="00C964E2">
            <w:pPr>
              <w:autoSpaceDE w:val="0"/>
              <w:autoSpaceDN w:val="0"/>
              <w:adjustRightInd w:val="0"/>
              <w:jc w:val="right"/>
              <w:rPr>
                <w:rFonts w:asciiTheme="majorHAnsi" w:hAnsiTheme="majorHAnsi"/>
                <w:color w:val="000000"/>
                <w:sz w:val="20"/>
                <w:szCs w:val="20"/>
              </w:rPr>
            </w:pPr>
            <w:r w:rsidRPr="00A5510B">
              <w:rPr>
                <w:rFonts w:asciiTheme="majorHAnsi" w:hAnsiTheme="majorHAnsi"/>
                <w:color w:val="000000"/>
                <w:sz w:val="20"/>
                <w:szCs w:val="20"/>
              </w:rPr>
              <w:t>(</w:t>
            </w:r>
            <w:r w:rsidR="00523BEF">
              <w:rPr>
                <w:rFonts w:asciiTheme="majorHAnsi" w:hAnsiTheme="majorHAnsi"/>
                <w:color w:val="000000"/>
                <w:sz w:val="20"/>
                <w:szCs w:val="20"/>
              </w:rPr>
              <w:t>4</w:t>
            </w:r>
            <w:r w:rsidRPr="00A5510B">
              <w:rPr>
                <w:rFonts w:asciiTheme="majorHAnsi" w:hAnsiTheme="majorHAnsi"/>
                <w:color w:val="000000"/>
                <w:sz w:val="20"/>
                <w:szCs w:val="20"/>
              </w:rPr>
              <w:t>)</w:t>
            </w:r>
          </w:p>
        </w:tc>
      </w:tr>
    </w:tbl>
    <w:p w:rsidR="003E6CA1" w:rsidRDefault="00C964E2" w:rsidP="00160B67">
      <w:pPr>
        <w:autoSpaceDE w:val="0"/>
        <w:autoSpaceDN w:val="0"/>
        <w:adjustRightInd w:val="0"/>
        <w:rPr>
          <w:rFonts w:asciiTheme="majorHAnsi" w:hAnsiTheme="majorHAnsi"/>
          <w:color w:val="000000"/>
          <w:sz w:val="20"/>
          <w:szCs w:val="20"/>
        </w:rPr>
      </w:pPr>
      <w:proofErr w:type="gramStart"/>
      <w:r>
        <w:rPr>
          <w:rFonts w:asciiTheme="majorHAnsi" w:hAnsiTheme="majorHAnsi"/>
          <w:color w:val="000000"/>
          <w:sz w:val="20"/>
          <w:szCs w:val="20"/>
        </w:rPr>
        <w:lastRenderedPageBreak/>
        <w:t>H</w:t>
      </w:r>
      <w:r w:rsidR="000F76E3">
        <w:rPr>
          <w:rFonts w:asciiTheme="majorHAnsi" w:hAnsiTheme="majorHAnsi"/>
          <w:color w:val="000000"/>
          <w:sz w:val="20"/>
          <w:szCs w:val="20"/>
        </w:rPr>
        <w:t xml:space="preserve">ere  </w:t>
      </w:r>
      <w:proofErr w:type="gramEnd"/>
      <m:oMath>
        <m:sSub>
          <m:sSubPr>
            <m:ctrlPr>
              <w:rPr>
                <w:rFonts w:ascii="Cambria Math" w:hAnsi="Cambria Math"/>
                <w:i/>
                <w:color w:val="000000"/>
                <w:sz w:val="20"/>
                <w:szCs w:val="20"/>
              </w:rPr>
            </m:ctrlPr>
          </m:sSubPr>
          <m:e>
            <m:r>
              <w:rPr>
                <w:rFonts w:ascii="Cambria Math" w:hAnsi="Cambria Math"/>
                <w:color w:val="000000"/>
                <w:sz w:val="20"/>
                <w:szCs w:val="20"/>
              </w:rPr>
              <m:t>μ</m:t>
            </m:r>
          </m:e>
          <m:sub>
            <m:r>
              <w:rPr>
                <w:rFonts w:ascii="Cambria Math" w:hAnsi="Cambria Math"/>
                <w:color w:val="000000"/>
                <w:sz w:val="20"/>
                <w:szCs w:val="20"/>
              </w:rPr>
              <m:t>0</m:t>
            </m:r>
          </m:sub>
        </m:sSub>
        <m:r>
          <w:rPr>
            <w:rFonts w:ascii="Cambria Math" w:hAnsi="Cambria Math"/>
            <w:color w:val="000000"/>
            <w:sz w:val="20"/>
            <w:szCs w:val="20"/>
          </w:rPr>
          <m:t>=</m:t>
        </m:r>
        <m:sSubSup>
          <m:sSubSupPr>
            <m:ctrlPr>
              <w:rPr>
                <w:rFonts w:ascii="Cambria Math" w:hAnsi="Cambria Math"/>
                <w:i/>
                <w:color w:val="000000"/>
                <w:sz w:val="20"/>
                <w:szCs w:val="20"/>
              </w:rPr>
            </m:ctrlPr>
          </m:sSubSupPr>
          <m:e>
            <m:r>
              <w:rPr>
                <w:rFonts w:ascii="Cambria Math" w:hAnsi="Cambria Math"/>
                <w:color w:val="000000"/>
                <w:sz w:val="20"/>
                <w:szCs w:val="20"/>
              </w:rPr>
              <m:t>v</m:t>
            </m:r>
          </m:e>
          <m:sub>
            <m:r>
              <w:rPr>
                <w:rFonts w:ascii="Cambria Math" w:hAnsi="Cambria Math"/>
                <w:color w:val="000000"/>
                <w:sz w:val="20"/>
                <w:szCs w:val="20"/>
              </w:rPr>
              <m:t>⊥</m:t>
            </m:r>
          </m:sub>
          <m:sup>
            <m:r>
              <w:rPr>
                <w:rFonts w:ascii="Cambria Math" w:hAnsi="Cambria Math"/>
                <w:color w:val="000000"/>
                <w:sz w:val="20"/>
                <w:szCs w:val="20"/>
              </w:rPr>
              <m:t>2</m:t>
            </m:r>
          </m:sup>
        </m:sSubSup>
        <m:r>
          <w:rPr>
            <w:rFonts w:ascii="Cambria Math" w:hAnsi="Cambria Math"/>
            <w:color w:val="000000"/>
            <w:sz w:val="20"/>
            <w:szCs w:val="20"/>
          </w:rPr>
          <m:t>/B</m:t>
        </m:r>
      </m:oMath>
      <w:r>
        <w:rPr>
          <w:rFonts w:asciiTheme="majorHAnsi" w:hAnsiTheme="majorHAnsi"/>
          <w:color w:val="000000"/>
          <w:sz w:val="20"/>
          <w:szCs w:val="20"/>
        </w:rPr>
        <w:t>,</w:t>
      </w:r>
      <w:r w:rsidR="000F76E3">
        <w:rPr>
          <w:rFonts w:asciiTheme="majorHAnsi" w:hAnsiTheme="majorHAnsi"/>
          <w:color w:val="000000"/>
          <w:sz w:val="20"/>
          <w:szCs w:val="20"/>
        </w:rPr>
        <w:t xml:space="preserve"> </w:t>
      </w:r>
      <m:oMath>
        <m:sSub>
          <m:sSubPr>
            <m:ctrlPr>
              <w:rPr>
                <w:rFonts w:ascii="Cambria Math" w:hAnsi="Cambria Math"/>
                <w:i/>
                <w:color w:val="000000"/>
                <w:sz w:val="20"/>
                <w:szCs w:val="20"/>
              </w:rPr>
            </m:ctrlPr>
          </m:sSubPr>
          <m:e>
            <m:r>
              <m:rPr>
                <m:sty m:val="bi"/>
              </m:rPr>
              <w:rPr>
                <w:rFonts w:ascii="Cambria Math" w:hAnsi="Cambria Math"/>
                <w:color w:val="000000"/>
                <w:sz w:val="20"/>
                <w:szCs w:val="20"/>
              </w:rPr>
              <m:t>e</m:t>
            </m:r>
          </m:e>
          <m:sub>
            <m:r>
              <w:rPr>
                <w:rFonts w:ascii="Cambria Math" w:hAnsi="Cambria Math"/>
                <w:color w:val="000000"/>
                <w:sz w:val="20"/>
                <w:szCs w:val="20"/>
              </w:rPr>
              <m:t>ϕL</m:t>
            </m:r>
          </m:sub>
        </m:sSub>
        <m:d>
          <m:dPr>
            <m:begChr m:val="["/>
            <m:endChr m:val="]"/>
            <m:ctrlPr>
              <w:rPr>
                <w:rFonts w:ascii="Cambria Math" w:hAnsi="Cambria Math"/>
                <w:i/>
                <w:color w:val="000000"/>
                <w:sz w:val="20"/>
                <w:szCs w:val="20"/>
              </w:rPr>
            </m:ctrlPr>
          </m:dPr>
          <m:e>
            <m:r>
              <w:rPr>
                <w:rFonts w:ascii="Cambria Math" w:hAnsi="Cambria Math"/>
                <w:color w:val="000000"/>
                <w:sz w:val="20"/>
                <w:szCs w:val="20"/>
              </w:rPr>
              <m:t xml:space="preserve"> </m:t>
            </m:r>
          </m:e>
        </m:d>
      </m:oMath>
      <w:r w:rsidR="000F76E3">
        <w:rPr>
          <w:rFonts w:asciiTheme="majorHAnsi" w:hAnsiTheme="majorHAnsi"/>
          <w:color w:val="000000"/>
          <w:sz w:val="20"/>
          <w:szCs w:val="20"/>
        </w:rPr>
        <w:t xml:space="preserve"> is the oscillating part of the value </w:t>
      </w:r>
      <m:oMath>
        <m:sSub>
          <m:sSubPr>
            <m:ctrlPr>
              <w:rPr>
                <w:rFonts w:ascii="Cambria Math" w:hAnsi="Cambria Math"/>
                <w:i/>
                <w:color w:val="000000"/>
                <w:sz w:val="20"/>
                <w:szCs w:val="20"/>
              </w:rPr>
            </m:ctrlPr>
          </m:sSubPr>
          <m:e>
            <m:r>
              <m:rPr>
                <m:sty m:val="bi"/>
              </m:rPr>
              <w:rPr>
                <w:rFonts w:ascii="Cambria Math" w:hAnsi="Cambria Math"/>
                <w:color w:val="000000"/>
                <w:sz w:val="20"/>
                <w:szCs w:val="20"/>
              </w:rPr>
              <m:t>e</m:t>
            </m:r>
          </m:e>
          <m:sub>
            <m:r>
              <w:rPr>
                <w:rFonts w:ascii="Cambria Math" w:hAnsi="Cambria Math"/>
                <w:color w:val="000000"/>
                <w:sz w:val="20"/>
                <w:szCs w:val="20"/>
              </w:rPr>
              <m:t>ϕ</m:t>
            </m:r>
          </m:sub>
        </m:sSub>
        <m:r>
          <w:rPr>
            <w:rFonts w:ascii="Cambria Math" w:hAnsi="Cambria Math"/>
            <w:color w:val="000000"/>
            <w:sz w:val="20"/>
            <w:szCs w:val="20"/>
          </w:rPr>
          <m:t>(</m:t>
        </m:r>
        <m:sSub>
          <m:sSubPr>
            <m:ctrlPr>
              <w:rPr>
                <w:rFonts w:ascii="Cambria Math" w:hAnsi="Cambria Math"/>
                <w:i/>
                <w:color w:val="000000"/>
                <w:sz w:val="20"/>
                <w:szCs w:val="20"/>
              </w:rPr>
            </m:ctrlPr>
          </m:sSubPr>
          <m:e>
            <m:r>
              <m:rPr>
                <m:sty m:val="bi"/>
              </m:rPr>
              <w:rPr>
                <w:rFonts w:ascii="Cambria Math" w:hAnsi="Cambria Math"/>
                <w:color w:val="000000"/>
                <w:sz w:val="20"/>
                <w:szCs w:val="20"/>
              </w:rPr>
              <m:t>e</m:t>
            </m:r>
          </m:e>
          <m:sub>
            <m:r>
              <w:rPr>
                <w:rFonts w:ascii="Cambria Math" w:hAnsi="Cambria Math"/>
                <w:color w:val="000000"/>
                <w:sz w:val="20"/>
                <w:szCs w:val="20"/>
              </w:rPr>
              <m:t>L</m:t>
            </m:r>
          </m:sub>
        </m:sSub>
        <m:r>
          <m:rPr>
            <m:sty m:val="p"/>
          </m:rPr>
          <w:rPr>
            <w:rFonts w:ascii="Cambria Math" w:hAnsi="Cambria Math"/>
            <w:color w:val="000000"/>
            <w:sz w:val="20"/>
            <w:szCs w:val="20"/>
          </w:rPr>
          <m:t>∇</m:t>
        </m:r>
        <m:r>
          <w:rPr>
            <w:rFonts w:ascii="Cambria Math" w:hAnsi="Cambria Math"/>
            <w:color w:val="000000"/>
            <w:sz w:val="20"/>
            <w:szCs w:val="20"/>
          </w:rPr>
          <m:t>)</m:t>
        </m:r>
      </m:oMath>
      <w:r w:rsidR="000F76E3">
        <w:rPr>
          <w:rFonts w:asciiTheme="majorHAnsi" w:hAnsiTheme="majorHAnsi"/>
          <w:color w:val="000000"/>
          <w:sz w:val="20"/>
          <w:szCs w:val="20"/>
        </w:rPr>
        <w:t xml:space="preserve"> and </w:t>
      </w:r>
      <w:r w:rsidR="004B011F">
        <w:rPr>
          <w:rFonts w:asciiTheme="majorHAnsi" w:hAnsiTheme="majorHAnsi"/>
          <w:color w:val="000000"/>
          <w:sz w:val="20"/>
          <w:szCs w:val="20"/>
        </w:rPr>
        <w:t>the following</w:t>
      </w:r>
      <w:r w:rsidR="000F76E3">
        <w:rPr>
          <w:rFonts w:asciiTheme="majorHAnsi" w:hAnsiTheme="majorHAnsi"/>
          <w:color w:val="000000"/>
          <w:sz w:val="20"/>
          <w:szCs w:val="20"/>
        </w:rPr>
        <w:t xml:space="preserve"> basis in </w:t>
      </w:r>
      <w:r w:rsidR="004B011F">
        <w:rPr>
          <w:rFonts w:asciiTheme="majorHAnsi" w:hAnsiTheme="majorHAnsi"/>
          <w:color w:val="000000"/>
          <w:sz w:val="20"/>
          <w:szCs w:val="20"/>
        </w:rPr>
        <w:t xml:space="preserve">the </w:t>
      </w:r>
      <w:r w:rsidR="000F76E3">
        <w:rPr>
          <w:rFonts w:asciiTheme="majorHAnsi" w:hAnsiTheme="majorHAnsi"/>
          <w:color w:val="000000"/>
          <w:sz w:val="20"/>
          <w:szCs w:val="20"/>
        </w:rPr>
        <w:t>velocity space</w:t>
      </w:r>
      <w:r w:rsidR="004B011F">
        <w:rPr>
          <w:rFonts w:asciiTheme="majorHAnsi" w:hAnsiTheme="majorHAnsi"/>
          <w:color w:val="000000"/>
          <w:sz w:val="20"/>
          <w:szCs w:val="20"/>
        </w:rPr>
        <w:t xml:space="preserve"> is used: </w:t>
      </w:r>
      <w:r w:rsidR="000F76E3">
        <w:rPr>
          <w:rFonts w:asciiTheme="majorHAnsi" w:hAnsiTheme="majorHAnsi"/>
          <w:color w:val="000000"/>
          <w:sz w:val="20"/>
          <w:szCs w:val="20"/>
        </w:rPr>
        <w:t xml:space="preserve"> </w:t>
      </w:r>
      <m:oMath>
        <m:r>
          <m:rPr>
            <m:sty m:val="b"/>
          </m:rPr>
          <w:rPr>
            <w:rFonts w:ascii="Cambria Math" w:hAnsiTheme="majorHAnsi"/>
            <w:color w:val="000000"/>
            <w:sz w:val="20"/>
            <w:szCs w:val="20"/>
          </w:rPr>
          <m:t>v</m:t>
        </m:r>
        <m:r>
          <w:rPr>
            <w:rFonts w:ascii="Cambria Math" w:hAnsiTheme="majorHAnsi"/>
            <w:color w:val="000000"/>
            <w:sz w:val="20"/>
            <w:szCs w:val="20"/>
          </w:rPr>
          <m:t>=</m:t>
        </m:r>
        <m:sSub>
          <m:sSubPr>
            <m:ctrlPr>
              <w:rPr>
                <w:rFonts w:ascii="Cambria Math" w:hAnsiTheme="majorHAnsi"/>
                <w:color w:val="000000"/>
                <w:sz w:val="20"/>
                <w:szCs w:val="20"/>
              </w:rPr>
            </m:ctrlPr>
          </m:sSubPr>
          <m:e>
            <m:r>
              <w:rPr>
                <w:rFonts w:ascii="Cambria Math" w:hAnsiTheme="majorHAnsi"/>
                <w:color w:val="000000"/>
                <w:sz w:val="20"/>
                <w:szCs w:val="20"/>
              </w:rPr>
              <m:t>v</m:t>
            </m:r>
          </m:e>
          <m:sub>
            <m:r>
              <m:rPr>
                <m:sty m:val="p"/>
              </m:rPr>
              <w:rPr>
                <w:rFonts w:ascii="Cambria Math" w:hAnsiTheme="majorHAnsi"/>
                <w:color w:val="000000"/>
                <w:sz w:val="20"/>
                <w:szCs w:val="20"/>
              </w:rPr>
              <m:t>∥</m:t>
            </m:r>
          </m:sub>
        </m:sSub>
        <m:r>
          <w:rPr>
            <w:rFonts w:ascii="Cambria Math" w:hAnsiTheme="majorHAnsi"/>
            <w:color w:val="000000"/>
            <w:sz w:val="20"/>
            <w:szCs w:val="20"/>
          </w:rPr>
          <m:t xml:space="preserve"> </m:t>
        </m:r>
        <m:r>
          <m:rPr>
            <m:sty m:val="b"/>
          </m:rPr>
          <w:rPr>
            <w:rFonts w:ascii="Cambria Math" w:hAnsiTheme="majorHAnsi"/>
            <w:color w:val="000000"/>
            <w:sz w:val="20"/>
            <w:szCs w:val="20"/>
          </w:rPr>
          <m:t>b</m:t>
        </m:r>
        <m:r>
          <w:rPr>
            <w:rFonts w:ascii="Cambria Math" w:hAnsi="Cambria Math"/>
            <w:color w:val="000000"/>
            <w:sz w:val="20"/>
            <w:szCs w:val="20"/>
          </w:rPr>
          <m:t>+</m:t>
        </m:r>
        <m:sSub>
          <m:sSubPr>
            <m:ctrlPr>
              <w:rPr>
                <w:rFonts w:ascii="Cambria Math" w:hAnsiTheme="majorHAnsi"/>
                <w:i/>
                <w:color w:val="000000"/>
                <w:sz w:val="20"/>
                <w:szCs w:val="20"/>
              </w:rPr>
            </m:ctrlPr>
          </m:sSubPr>
          <m:e>
            <m:r>
              <w:rPr>
                <w:rFonts w:ascii="Cambria Math" w:hAnsiTheme="majorHAnsi"/>
                <w:color w:val="000000"/>
                <w:sz w:val="20"/>
                <w:szCs w:val="20"/>
              </w:rPr>
              <m:t>v</m:t>
            </m:r>
          </m:e>
          <m:sub>
            <m:r>
              <w:rPr>
                <w:rFonts w:ascii="Cambria Math" w:hAnsiTheme="majorHAnsi"/>
                <w:color w:val="000000"/>
                <w:sz w:val="20"/>
                <w:szCs w:val="20"/>
              </w:rPr>
              <m:t>⊥</m:t>
            </m:r>
          </m:sub>
        </m:sSub>
        <m:sSub>
          <m:sSubPr>
            <m:ctrlPr>
              <w:rPr>
                <w:rFonts w:ascii="Cambria Math" w:hAnsiTheme="majorHAnsi"/>
                <w:i/>
                <w:color w:val="000000"/>
                <w:sz w:val="20"/>
                <w:szCs w:val="20"/>
              </w:rPr>
            </m:ctrlPr>
          </m:sSubPr>
          <m:e>
            <m:r>
              <m:rPr>
                <m:sty m:val="bi"/>
              </m:rPr>
              <w:rPr>
                <w:rFonts w:ascii="Cambria Math" w:hAnsiTheme="majorHAnsi"/>
                <w:color w:val="000000"/>
                <w:sz w:val="20"/>
                <w:szCs w:val="20"/>
              </w:rPr>
              <m:t>e</m:t>
            </m:r>
          </m:e>
          <m:sub>
            <m:r>
              <w:rPr>
                <w:rFonts w:ascii="Cambria Math" w:hAnsi="Cambria Math"/>
                <w:color w:val="000000"/>
                <w:sz w:val="20"/>
                <w:szCs w:val="20"/>
              </w:rPr>
              <m:t>L</m:t>
            </m:r>
          </m:sub>
        </m:sSub>
      </m:oMath>
      <w:r w:rsidR="004B011F">
        <w:rPr>
          <w:rFonts w:asciiTheme="majorHAnsi" w:hAnsiTheme="majorHAnsi"/>
          <w:color w:val="000000"/>
          <w:sz w:val="20"/>
          <w:szCs w:val="20"/>
        </w:rPr>
        <w:t>,</w:t>
      </w:r>
      <m:oMath>
        <m:r>
          <w:rPr>
            <w:rFonts w:ascii="Cambria Math" w:hAnsiTheme="majorHAnsi"/>
            <w:color w:val="000000"/>
            <w:sz w:val="20"/>
            <w:szCs w:val="20"/>
          </w:rPr>
          <m:t xml:space="preserve"> </m:t>
        </m:r>
        <m:r>
          <m:rPr>
            <m:sty m:val="b"/>
          </m:rPr>
          <w:rPr>
            <w:rFonts w:ascii="Cambria Math" w:hAnsiTheme="majorHAnsi"/>
            <w:color w:val="000000"/>
            <w:sz w:val="20"/>
            <w:szCs w:val="20"/>
          </w:rPr>
          <m:t>b</m:t>
        </m:r>
        <m:r>
          <w:rPr>
            <w:rFonts w:ascii="Cambria Math" w:hAnsiTheme="majorHAnsi"/>
            <w:color w:val="000000"/>
            <w:sz w:val="20"/>
            <w:szCs w:val="20"/>
          </w:rPr>
          <m:t>=</m:t>
        </m:r>
        <m:r>
          <m:rPr>
            <m:sty m:val="b"/>
          </m:rPr>
          <w:rPr>
            <w:rFonts w:ascii="Cambria Math" w:hAnsiTheme="majorHAnsi"/>
            <w:color w:val="000000"/>
            <w:sz w:val="20"/>
            <w:szCs w:val="20"/>
          </w:rPr>
          <m:t>B</m:t>
        </m:r>
        <m:r>
          <w:rPr>
            <w:rFonts w:ascii="Cambria Math" w:hAnsiTheme="majorHAnsi"/>
            <w:color w:val="000000"/>
            <w:sz w:val="20"/>
            <w:szCs w:val="20"/>
          </w:rPr>
          <m:t>/B,</m:t>
        </m:r>
      </m:oMath>
      <w:r w:rsidR="004B011F">
        <w:rPr>
          <w:rFonts w:asciiTheme="majorHAnsi" w:hAnsiTheme="majorHAnsi"/>
          <w:color w:val="000000"/>
          <w:sz w:val="20"/>
          <w:szCs w:val="20"/>
        </w:rPr>
        <w:t xml:space="preserve"> </w:t>
      </w:r>
      <m:oMath>
        <m:sSub>
          <m:sSubPr>
            <m:ctrlPr>
              <w:rPr>
                <w:rFonts w:ascii="Cambria Math" w:hAnsiTheme="majorHAnsi"/>
                <w:i/>
                <w:color w:val="000000"/>
                <w:sz w:val="20"/>
                <w:szCs w:val="20"/>
              </w:rPr>
            </m:ctrlPr>
          </m:sSubPr>
          <m:e>
            <m:r>
              <m:rPr>
                <m:sty m:val="bi"/>
              </m:rPr>
              <w:rPr>
                <w:rFonts w:ascii="Cambria Math" w:hAnsiTheme="majorHAnsi"/>
                <w:color w:val="000000"/>
                <w:sz w:val="20"/>
                <w:szCs w:val="20"/>
              </w:rPr>
              <m:t>e</m:t>
            </m:r>
          </m:e>
          <m:sub>
            <m:r>
              <w:rPr>
                <w:rFonts w:ascii="Cambria Math" w:hAnsi="Cambria Math"/>
                <w:color w:val="000000"/>
                <w:sz w:val="20"/>
                <w:szCs w:val="20"/>
              </w:rPr>
              <m:t>ϕ</m:t>
            </m:r>
          </m:sub>
        </m:sSub>
        <m:r>
          <w:rPr>
            <w:rFonts w:ascii="Cambria Math" w:hAnsiTheme="majorHAnsi"/>
            <w:color w:val="000000"/>
            <w:sz w:val="20"/>
            <w:szCs w:val="20"/>
          </w:rPr>
          <m:t>=</m:t>
        </m:r>
        <m:r>
          <m:rPr>
            <m:sty m:val="p"/>
          </m:rPr>
          <w:rPr>
            <w:rFonts w:ascii="Cambria Math" w:hAnsiTheme="majorHAnsi"/>
            <w:color w:val="000000"/>
            <w:sz w:val="20"/>
            <w:szCs w:val="20"/>
          </w:rPr>
          <m:t>[</m:t>
        </m:r>
        <m:r>
          <w:rPr>
            <w:rFonts w:ascii="Cambria Math" w:hAnsiTheme="majorHAnsi"/>
            <w:color w:val="000000"/>
            <w:sz w:val="20"/>
            <w:szCs w:val="20"/>
          </w:rPr>
          <m:t xml:space="preserve"> </m:t>
        </m:r>
        <m:r>
          <m:rPr>
            <m:sty m:val="b"/>
          </m:rPr>
          <w:rPr>
            <w:rFonts w:ascii="Cambria Math" w:hAnsiTheme="majorHAnsi"/>
            <w:color w:val="000000"/>
            <w:sz w:val="20"/>
            <w:szCs w:val="20"/>
          </w:rPr>
          <m:t>b</m:t>
        </m:r>
        <m:r>
          <w:rPr>
            <w:rFonts w:ascii="Cambria Math" w:hAnsi="Cambria Math"/>
            <w:color w:val="000000"/>
            <w:sz w:val="20"/>
            <w:szCs w:val="20"/>
          </w:rPr>
          <m:t>×</m:t>
        </m:r>
        <m:sSub>
          <m:sSubPr>
            <m:ctrlPr>
              <w:rPr>
                <w:rFonts w:ascii="Cambria Math" w:hAnsiTheme="majorHAnsi"/>
                <w:i/>
                <w:color w:val="000000"/>
                <w:sz w:val="20"/>
                <w:szCs w:val="20"/>
              </w:rPr>
            </m:ctrlPr>
          </m:sSubPr>
          <m:e>
            <m:r>
              <m:rPr>
                <m:sty m:val="bi"/>
              </m:rPr>
              <w:rPr>
                <w:rFonts w:ascii="Cambria Math" w:hAnsiTheme="majorHAnsi"/>
                <w:color w:val="000000"/>
                <w:sz w:val="20"/>
                <w:szCs w:val="20"/>
              </w:rPr>
              <m:t>e</m:t>
            </m:r>
          </m:e>
          <m:sub>
            <m:r>
              <w:rPr>
                <w:rFonts w:ascii="Cambria Math" w:hAnsi="Cambria Math"/>
                <w:color w:val="000000"/>
                <w:sz w:val="20"/>
                <w:szCs w:val="20"/>
              </w:rPr>
              <m:t>L</m:t>
            </m:r>
          </m:sub>
        </m:sSub>
        <m:r>
          <w:rPr>
            <w:rFonts w:ascii="Cambria Math" w:hAnsiTheme="majorHAnsi"/>
            <w:color w:val="000000"/>
            <w:sz w:val="20"/>
            <w:szCs w:val="20"/>
          </w:rPr>
          <m:t>]</m:t>
        </m:r>
      </m:oMath>
      <w:r w:rsidR="004B011F">
        <w:rPr>
          <w:rFonts w:asciiTheme="majorHAnsi" w:hAnsiTheme="majorHAnsi"/>
          <w:color w:val="000000"/>
          <w:sz w:val="20"/>
          <w:szCs w:val="20"/>
        </w:rPr>
        <w:t>.</w:t>
      </w:r>
    </w:p>
    <w:p w:rsidR="00545728" w:rsidRDefault="00545728" w:rsidP="00160B67">
      <w:pPr>
        <w:autoSpaceDE w:val="0"/>
        <w:autoSpaceDN w:val="0"/>
        <w:adjustRightInd w:val="0"/>
        <w:rPr>
          <w:rFonts w:asciiTheme="majorHAnsi" w:hAnsiTheme="majorHAnsi"/>
          <w:color w:val="000000"/>
          <w:sz w:val="20"/>
          <w:szCs w:val="20"/>
        </w:rPr>
      </w:pPr>
    </w:p>
    <w:p w:rsidR="00545728" w:rsidRPr="00631BC4" w:rsidRDefault="00545728" w:rsidP="00160B67">
      <w:pPr>
        <w:autoSpaceDE w:val="0"/>
        <w:autoSpaceDN w:val="0"/>
        <w:adjustRightInd w:val="0"/>
        <w:rPr>
          <w:rFonts w:asciiTheme="majorHAnsi" w:hAnsiTheme="majorHAnsi"/>
          <w:color w:val="000000"/>
          <w:sz w:val="20"/>
          <w:szCs w:val="20"/>
        </w:rPr>
      </w:pPr>
    </w:p>
    <w:p w:rsidR="00592806" w:rsidRDefault="005E7601" w:rsidP="00160B67">
      <w:pPr>
        <w:autoSpaceDE w:val="0"/>
        <w:autoSpaceDN w:val="0"/>
        <w:adjustRightInd w:val="0"/>
        <w:rPr>
          <w:b/>
          <w:color w:val="000000"/>
          <w:sz w:val="20"/>
          <w:szCs w:val="20"/>
        </w:rPr>
      </w:pPr>
      <w:r>
        <w:rPr>
          <w:b/>
          <w:color w:val="000000"/>
          <w:sz w:val="20"/>
          <w:szCs w:val="20"/>
        </w:rPr>
        <w:t>3</w:t>
      </w:r>
      <w:r w:rsidR="00214CB1">
        <w:rPr>
          <w:b/>
          <w:color w:val="000000"/>
          <w:sz w:val="20"/>
          <w:szCs w:val="20"/>
        </w:rPr>
        <w:t xml:space="preserve">. </w:t>
      </w:r>
      <w:r w:rsidR="00914CA2">
        <w:rPr>
          <w:b/>
          <w:color w:val="000000"/>
          <w:sz w:val="20"/>
          <w:szCs w:val="20"/>
        </w:rPr>
        <w:t>Results</w:t>
      </w:r>
      <w:r w:rsidR="00E81A3F">
        <w:rPr>
          <w:b/>
          <w:color w:val="000000"/>
          <w:sz w:val="20"/>
          <w:szCs w:val="20"/>
        </w:rPr>
        <w:t xml:space="preserve"> and Conclusions</w:t>
      </w:r>
    </w:p>
    <w:p w:rsidR="00F9475E" w:rsidRDefault="00F9475E" w:rsidP="00160B67">
      <w:pPr>
        <w:autoSpaceDE w:val="0"/>
        <w:autoSpaceDN w:val="0"/>
        <w:adjustRightInd w:val="0"/>
        <w:rPr>
          <w:b/>
          <w:color w:val="000000"/>
          <w:sz w:val="20"/>
          <w:szCs w:val="20"/>
        </w:rPr>
      </w:pPr>
    </w:p>
    <w:p w:rsidR="00545728" w:rsidRDefault="00E81A3F" w:rsidP="00A22524">
      <w:pPr>
        <w:jc w:val="both"/>
        <w:rPr>
          <w:rFonts w:eastAsiaTheme="minorEastAsia"/>
          <w:sz w:val="20"/>
          <w:szCs w:val="20"/>
        </w:rPr>
      </w:pPr>
      <w:r>
        <w:rPr>
          <w:rFonts w:eastAsiaTheme="minorEastAsia"/>
          <w:sz w:val="20"/>
        </w:rPr>
        <w:t>T</w:t>
      </w:r>
      <w:r w:rsidR="00A22524" w:rsidRPr="00A22524">
        <w:rPr>
          <w:rFonts w:eastAsiaTheme="minorEastAsia"/>
          <w:sz w:val="20"/>
        </w:rPr>
        <w:t>he variation with time of</w:t>
      </w:r>
      <w:r w:rsidR="00631BC4">
        <w:rPr>
          <w:rFonts w:eastAsiaTheme="minorEastAsia"/>
          <w:sz w:val="20"/>
        </w:rPr>
        <w:t xml:space="preserve"> the modified magnetic </w:t>
      </w:r>
      <w:proofErr w:type="gramStart"/>
      <w:r w:rsidR="00631BC4">
        <w:rPr>
          <w:rFonts w:eastAsiaTheme="minorEastAsia"/>
          <w:sz w:val="20"/>
        </w:rPr>
        <w:t>moment</w:t>
      </w:r>
      <w:r w:rsidR="00A22524" w:rsidRPr="00A22524">
        <w:rPr>
          <w:rFonts w:eastAsiaTheme="minorEastAsia"/>
          <w:sz w:val="20"/>
        </w:rPr>
        <w:t xml:space="preserve"> </w:t>
      </w:r>
      <w:proofErr w:type="gramEnd"/>
      <m:oMath>
        <m:r>
          <w:rPr>
            <w:rFonts w:ascii="Cambria Math" w:eastAsiaTheme="minorEastAsia" w:hAnsi="Cambria Math"/>
            <w:sz w:val="20"/>
          </w:rPr>
          <m:t>μ</m:t>
        </m:r>
      </m:oMath>
      <w:r w:rsidR="00631BC4">
        <w:rPr>
          <w:rFonts w:eastAsiaTheme="minorEastAsia"/>
          <w:sz w:val="20"/>
        </w:rPr>
        <w:t>,</w:t>
      </w:r>
      <w:r w:rsidR="00A22524" w:rsidRPr="00A22524">
        <w:rPr>
          <w:rFonts w:eastAsiaTheme="minorEastAsia"/>
          <w:sz w:val="20"/>
        </w:rPr>
        <w:t xml:space="preserve"> </w:t>
      </w:r>
      <w:r w:rsidR="00631BC4">
        <w:rPr>
          <w:rFonts w:eastAsiaTheme="minorEastAsia"/>
          <w:sz w:val="20"/>
        </w:rPr>
        <w:t xml:space="preserve">given by Eq. (4), </w:t>
      </w:r>
      <w:r w:rsidR="00A22524" w:rsidRPr="00A22524">
        <w:rPr>
          <w:rFonts w:eastAsiaTheme="minorEastAsia"/>
          <w:sz w:val="20"/>
        </w:rPr>
        <w:t>and</w:t>
      </w:r>
      <w:r w:rsidR="00631BC4">
        <w:rPr>
          <w:rFonts w:eastAsiaTheme="minorEastAsia"/>
          <w:sz w:val="20"/>
        </w:rPr>
        <w:t xml:space="preserve"> the standard expression</w:t>
      </w:r>
      <w:r w:rsidR="00A22524" w:rsidRPr="00A22524">
        <w:rPr>
          <w:rFonts w:eastAsiaTheme="minorEastAsia"/>
          <w:sz w:val="20"/>
        </w:rPr>
        <w:t xml:space="preserve"> </w:t>
      </w:r>
      <m:oMath>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0</m:t>
            </m:r>
          </m:sub>
        </m:sSub>
      </m:oMath>
      <w:r w:rsidR="00A22524" w:rsidRPr="00A22524">
        <w:rPr>
          <w:rFonts w:eastAsiaTheme="minorEastAsia"/>
          <w:sz w:val="20"/>
        </w:rPr>
        <w:t xml:space="preserve"> </w:t>
      </w:r>
      <w:r w:rsidR="00631BC4">
        <w:rPr>
          <w:rFonts w:eastAsiaTheme="minorEastAsia"/>
          <w:sz w:val="20"/>
        </w:rPr>
        <w:t xml:space="preserve">is </w:t>
      </w:r>
      <w:r w:rsidR="00631BC4" w:rsidRPr="00A22524">
        <w:rPr>
          <w:rFonts w:eastAsiaTheme="minorEastAsia"/>
          <w:sz w:val="20"/>
        </w:rPr>
        <w:t>shown in fig.1</w:t>
      </w:r>
      <w:r w:rsidR="00631BC4">
        <w:rPr>
          <w:rFonts w:eastAsiaTheme="minorEastAsia"/>
          <w:sz w:val="20"/>
        </w:rPr>
        <w:t xml:space="preserve"> </w:t>
      </w:r>
      <w:r w:rsidR="00A22524" w:rsidRPr="00A22524">
        <w:rPr>
          <w:rFonts w:eastAsiaTheme="minorEastAsia"/>
          <w:sz w:val="20"/>
        </w:rPr>
        <w:t xml:space="preserve">for a trapped </w:t>
      </w:r>
      <w:r w:rsidR="00631BC4" w:rsidRPr="00A22524">
        <w:rPr>
          <w:rFonts w:eastAsiaTheme="minorEastAsia"/>
          <w:sz w:val="20"/>
        </w:rPr>
        <w:t>particle</w:t>
      </w:r>
      <w:r w:rsidR="00631BC4">
        <w:rPr>
          <w:rFonts w:eastAsiaTheme="minorEastAsia"/>
          <w:sz w:val="20"/>
        </w:rPr>
        <w:t xml:space="preserve"> and </w:t>
      </w:r>
      <w:r w:rsidR="00631BC4" w:rsidRPr="00A22524">
        <w:rPr>
          <w:rFonts w:eastAsiaTheme="minorEastAsia"/>
          <w:sz w:val="20"/>
        </w:rPr>
        <w:t>in fig.</w:t>
      </w:r>
      <w:r w:rsidR="00631BC4">
        <w:rPr>
          <w:rFonts w:eastAsiaTheme="minorEastAsia"/>
          <w:sz w:val="20"/>
        </w:rPr>
        <w:t xml:space="preserve"> 2 </w:t>
      </w:r>
      <w:r w:rsidR="00631BC4" w:rsidRPr="00A22524">
        <w:rPr>
          <w:rFonts w:eastAsiaTheme="minorEastAsia"/>
          <w:sz w:val="20"/>
        </w:rPr>
        <w:t>for a</w:t>
      </w:r>
      <w:r w:rsidR="00631BC4">
        <w:rPr>
          <w:rFonts w:eastAsiaTheme="minorEastAsia"/>
          <w:sz w:val="20"/>
        </w:rPr>
        <w:t xml:space="preserve"> passing </w:t>
      </w:r>
      <w:r w:rsidR="00A22524" w:rsidRPr="00A22524">
        <w:rPr>
          <w:rFonts w:eastAsiaTheme="minorEastAsia"/>
          <w:sz w:val="20"/>
        </w:rPr>
        <w:t xml:space="preserve">particle. In the chosen time interval of </w:t>
      </w:r>
      <m:oMath>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10</m:t>
            </m:r>
          </m:e>
          <m:sup>
            <m:r>
              <w:rPr>
                <w:rFonts w:ascii="Cambria Math" w:eastAsiaTheme="minorEastAsia" w:hAnsi="Cambria Math"/>
                <w:sz w:val="20"/>
              </w:rPr>
              <m:t>4</m:t>
            </m:r>
          </m:sup>
        </m:sSup>
      </m:oMath>
      <w:r w:rsidR="00A22524" w:rsidRPr="00A22524">
        <w:rPr>
          <w:rFonts w:eastAsiaTheme="minorEastAsia"/>
          <w:sz w:val="20"/>
        </w:rPr>
        <w:t xml:space="preserve"> inverse cyclotron frequency, the trajectory of the particle shows several bounce periods. We observe that </w:t>
      </w:r>
      <m:oMath>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0</m:t>
            </m:r>
          </m:sub>
        </m:sSub>
      </m:oMath>
      <w:r w:rsidR="00A22524" w:rsidRPr="00A22524">
        <w:rPr>
          <w:rFonts w:eastAsiaTheme="minorEastAsia"/>
          <w:sz w:val="20"/>
        </w:rPr>
        <w:t xml:space="preserve"> (violet</w:t>
      </w:r>
      <w:r w:rsidR="00631BC4">
        <w:rPr>
          <w:rFonts w:eastAsiaTheme="minorEastAsia"/>
          <w:sz w:val="20"/>
        </w:rPr>
        <w:t xml:space="preserve"> and blue</w:t>
      </w:r>
      <w:r w:rsidR="00A22524" w:rsidRPr="00A22524">
        <w:rPr>
          <w:rFonts w:eastAsiaTheme="minorEastAsia"/>
          <w:sz w:val="20"/>
        </w:rPr>
        <w:t xml:space="preserve">) is not conserved but undergoes some oscillations with high frequency (cyclotron) </w:t>
      </w:r>
      <w:r w:rsidR="00631BC4">
        <w:rPr>
          <w:rFonts w:eastAsiaTheme="minorEastAsia"/>
          <w:sz w:val="20"/>
        </w:rPr>
        <w:t xml:space="preserve">and low frequency (bounce) </w:t>
      </w:r>
      <w:r w:rsidR="00A22524" w:rsidRPr="00A22524">
        <w:rPr>
          <w:rFonts w:eastAsiaTheme="minorEastAsia"/>
          <w:sz w:val="20"/>
        </w:rPr>
        <w:t xml:space="preserve">amplitude within its spectrum. The modified magnetic moment </w:t>
      </w:r>
      <m:oMath>
        <m:r>
          <w:rPr>
            <w:rFonts w:ascii="Cambria Math" w:eastAsiaTheme="minorEastAsia" w:hAnsi="Cambria Math"/>
            <w:sz w:val="20"/>
          </w:rPr>
          <m:t>μ</m:t>
        </m:r>
      </m:oMath>
      <w:r w:rsidR="00A22524" w:rsidRPr="00A22524">
        <w:rPr>
          <w:rFonts w:eastAsiaTheme="minorEastAsia"/>
          <w:sz w:val="20"/>
        </w:rPr>
        <w:t xml:space="preserve"> (shown in green</w:t>
      </w:r>
      <w:r w:rsidR="00631BC4">
        <w:rPr>
          <w:rFonts w:eastAsiaTheme="minorEastAsia"/>
          <w:sz w:val="20"/>
        </w:rPr>
        <w:t xml:space="preserve"> and red</w:t>
      </w:r>
      <w:r w:rsidR="00A22524" w:rsidRPr="00A22524">
        <w:rPr>
          <w:rFonts w:eastAsiaTheme="minorEastAsia"/>
          <w:sz w:val="20"/>
        </w:rPr>
        <w:t xml:space="preserve">) is considerably conserved in comparison </w:t>
      </w:r>
      <w:proofErr w:type="gramStart"/>
      <w:r w:rsidR="00A22524" w:rsidRPr="00A22524">
        <w:rPr>
          <w:rFonts w:eastAsiaTheme="minorEastAsia"/>
          <w:sz w:val="20"/>
        </w:rPr>
        <w:t xml:space="preserve">to </w:t>
      </w:r>
      <w:proofErr w:type="gramEnd"/>
      <m:oMath>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0</m:t>
            </m:r>
          </m:sub>
        </m:sSub>
      </m:oMath>
      <w:r w:rsidR="00A22524" w:rsidRPr="00A22524">
        <w:rPr>
          <w:rFonts w:eastAsiaTheme="minorEastAsia"/>
          <w:sz w:val="20"/>
        </w:rPr>
        <w:t xml:space="preserve">. </w:t>
      </w:r>
      <w:r w:rsidR="00545728">
        <w:rPr>
          <w:rFonts w:eastAsiaTheme="minorEastAsia"/>
          <w:sz w:val="20"/>
        </w:rPr>
        <w:t>T</w:t>
      </w:r>
      <w:r w:rsidR="00A22524" w:rsidRPr="00A22524">
        <w:rPr>
          <w:rFonts w:eastAsiaTheme="minorEastAsia"/>
          <w:sz w:val="20"/>
        </w:rPr>
        <w:t xml:space="preserve">he most noticeable effects on the magnetic moment conservations occurs for the passing particles. The amplitude of the modified magnetic moment oscillations at the bounce oscillation frequency is more than an order of magnitude lower than the amplitude of the zero order magnetic moment oscillations. In addition, the spectrum of fluctuations of the modified magnetic moment completely lacks the high frequency cyclotron component associated with the inhomogeneity of the magnetic field at the </w:t>
      </w:r>
      <w:proofErr w:type="spellStart"/>
      <w:r w:rsidR="00A22524" w:rsidRPr="00A22524">
        <w:rPr>
          <w:rFonts w:eastAsiaTheme="minorEastAsia"/>
          <w:sz w:val="20"/>
        </w:rPr>
        <w:t>Larmor</w:t>
      </w:r>
      <w:proofErr w:type="spellEnd"/>
      <w:r w:rsidR="00A22524" w:rsidRPr="00A22524">
        <w:rPr>
          <w:rFonts w:eastAsiaTheme="minorEastAsia"/>
          <w:sz w:val="20"/>
        </w:rPr>
        <w:t xml:space="preserve"> radius of a charged particle. A similar picture holds fo</w:t>
      </w:r>
      <w:r w:rsidR="00545728">
        <w:rPr>
          <w:rFonts w:eastAsiaTheme="minorEastAsia"/>
          <w:sz w:val="20"/>
        </w:rPr>
        <w:t xml:space="preserve">r the trapped particles </w:t>
      </w:r>
      <w:proofErr w:type="gramStart"/>
      <w:r w:rsidR="00545728">
        <w:rPr>
          <w:rFonts w:eastAsiaTheme="minorEastAsia"/>
          <w:sz w:val="20"/>
        </w:rPr>
        <w:t>however</w:t>
      </w:r>
      <w:proofErr w:type="gramEnd"/>
      <w:r w:rsidR="00A22524" w:rsidRPr="00A22524">
        <w:rPr>
          <w:rFonts w:eastAsiaTheme="minorEastAsia"/>
          <w:sz w:val="20"/>
        </w:rPr>
        <w:t xml:space="preserve"> the effects of the FLR corrections are less pronounced</w:t>
      </w:r>
      <w:r w:rsidR="006A3DA2">
        <w:rPr>
          <w:rFonts w:eastAsiaTheme="minorEastAsia"/>
          <w:sz w:val="20"/>
          <w:szCs w:val="20"/>
        </w:rPr>
        <w:t xml:space="preserve">. </w:t>
      </w:r>
    </w:p>
    <w:p w:rsidR="00545728" w:rsidRDefault="00545728" w:rsidP="00A22524">
      <w:pPr>
        <w:jc w:val="both"/>
        <w:rPr>
          <w:rFonts w:eastAsiaTheme="minorEastAsia"/>
          <w:sz w:val="20"/>
          <w:szCs w:val="20"/>
        </w:rPr>
      </w:pPr>
    </w:p>
    <w:p w:rsidR="00A22524" w:rsidRPr="00A22524" w:rsidRDefault="00545728" w:rsidP="00A22524">
      <w:pPr>
        <w:jc w:val="both"/>
        <w:rPr>
          <w:rFonts w:eastAsiaTheme="minorEastAsia"/>
          <w:sz w:val="20"/>
        </w:rPr>
      </w:pPr>
      <w:r>
        <w:rPr>
          <w:rFonts w:eastAsiaTheme="minorEastAsia"/>
          <w:sz w:val="20"/>
          <w:szCs w:val="20"/>
        </w:rPr>
        <w:t>Thus,</w:t>
      </w:r>
      <w:r w:rsidR="006A3DA2" w:rsidRPr="006A3DA2">
        <w:rPr>
          <w:rFonts w:eastAsiaTheme="minorEastAsia"/>
          <w:sz w:val="20"/>
          <w:szCs w:val="20"/>
        </w:rPr>
        <w:t xml:space="preserve"> taking into account the FLR corrections of the magnetic moment leads to improvement of the conservation of the magnetic moment of particles in a tokamak by more than an order of magnitude and motivates the use of an extended drift-kinetic equations</w:t>
      </w:r>
      <w:r w:rsidR="006A3DA2">
        <w:rPr>
          <w:rFonts w:eastAsiaTheme="minorEastAsia"/>
          <w:sz w:val="20"/>
          <w:szCs w:val="20"/>
        </w:rPr>
        <w:t xml:space="preserve"> </w:t>
      </w:r>
      <w:r w:rsidR="0007296B">
        <w:rPr>
          <w:rFonts w:eastAsiaTheme="minorEastAsia"/>
          <w:sz w:val="20"/>
          <w:szCs w:val="20"/>
        </w:rPr>
        <w:t>for descriptions of plasmas [</w:t>
      </w:r>
      <w:r w:rsidR="009D74EF">
        <w:rPr>
          <w:rFonts w:eastAsiaTheme="minorEastAsia"/>
          <w:sz w:val="20"/>
          <w:szCs w:val="20"/>
        </w:rPr>
        <w:t>2</w:t>
      </w:r>
      <w:proofErr w:type="gramStart"/>
      <w:r w:rsidR="009D74EF">
        <w:rPr>
          <w:rFonts w:eastAsiaTheme="minorEastAsia"/>
          <w:sz w:val="20"/>
          <w:szCs w:val="20"/>
        </w:rPr>
        <w:t>,</w:t>
      </w:r>
      <w:r w:rsidR="0007296B">
        <w:rPr>
          <w:rFonts w:eastAsiaTheme="minorEastAsia"/>
          <w:sz w:val="20"/>
          <w:szCs w:val="20"/>
        </w:rPr>
        <w:t>4</w:t>
      </w:r>
      <w:r w:rsidR="00631BC4">
        <w:rPr>
          <w:rFonts w:eastAsiaTheme="minorEastAsia"/>
          <w:sz w:val="20"/>
          <w:szCs w:val="20"/>
        </w:rPr>
        <w:t>,</w:t>
      </w:r>
      <w:r w:rsidR="0007296B">
        <w:rPr>
          <w:rFonts w:eastAsiaTheme="minorEastAsia"/>
          <w:sz w:val="20"/>
          <w:szCs w:val="20"/>
        </w:rPr>
        <w:t>5</w:t>
      </w:r>
      <w:proofErr w:type="gramEnd"/>
      <w:r w:rsidR="006A3DA2" w:rsidRPr="006A3DA2">
        <w:rPr>
          <w:rFonts w:eastAsiaTheme="minorEastAsia"/>
          <w:sz w:val="20"/>
          <w:szCs w:val="20"/>
        </w:rPr>
        <w:t xml:space="preserve">]. The latter is especially relevant in the study of </w:t>
      </w:r>
      <w:proofErr w:type="gramStart"/>
      <w:r w:rsidR="006A3DA2" w:rsidRPr="006A3DA2">
        <w:rPr>
          <w:rFonts w:eastAsiaTheme="minorEastAsia"/>
          <w:sz w:val="20"/>
          <w:szCs w:val="20"/>
        </w:rPr>
        <w:t>high energy</w:t>
      </w:r>
      <w:proofErr w:type="gramEnd"/>
      <w:r w:rsidR="006A3DA2" w:rsidRPr="006A3DA2">
        <w:rPr>
          <w:rFonts w:eastAsiaTheme="minorEastAsia"/>
          <w:sz w:val="20"/>
          <w:szCs w:val="20"/>
        </w:rPr>
        <w:t xml:space="preserve"> plasma particles and products of thermonuclear reactions.</w:t>
      </w:r>
    </w:p>
    <w:p w:rsidR="006F547E" w:rsidRPr="006F547E" w:rsidRDefault="006F547E" w:rsidP="001A1F19">
      <w:pPr>
        <w:autoSpaceDE w:val="0"/>
        <w:autoSpaceDN w:val="0"/>
        <w:adjustRightInd w:val="0"/>
        <w:jc w:val="both"/>
        <w:rPr>
          <w:color w:val="000000"/>
          <w:sz w:val="20"/>
          <w:szCs w:val="20"/>
        </w:rPr>
      </w:pPr>
    </w:p>
    <w:p w:rsidR="00F9475E" w:rsidRPr="004A7EA4" w:rsidRDefault="003E6966" w:rsidP="001A1F19">
      <w:pPr>
        <w:autoSpaceDE w:val="0"/>
        <w:autoSpaceDN w:val="0"/>
        <w:adjustRightInd w:val="0"/>
        <w:jc w:val="center"/>
        <w:rPr>
          <w:color w:val="000000"/>
          <w:sz w:val="20"/>
          <w:szCs w:val="20"/>
        </w:rPr>
      </w:pPr>
      <w:r>
        <w:rPr>
          <w:b/>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3239770</wp:posOffset>
                </wp:positionH>
                <wp:positionV relativeFrom="paragraph">
                  <wp:posOffset>1811020</wp:posOffset>
                </wp:positionV>
                <wp:extent cx="2082800" cy="469900"/>
                <wp:effectExtent l="0" t="0" r="0"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69900"/>
                        </a:xfrm>
                        <a:prstGeom prst="rect">
                          <a:avLst/>
                        </a:prstGeom>
                        <a:solidFill>
                          <a:srgbClr val="FFFFFF"/>
                        </a:solidFill>
                        <a:ln w="9525">
                          <a:solidFill>
                            <a:srgbClr val="FFFFFF"/>
                          </a:solidFill>
                          <a:miter lim="800000"/>
                          <a:headEnd/>
                          <a:tailEnd/>
                        </a:ln>
                      </wps:spPr>
                      <wps:txbx>
                        <w:txbxContent>
                          <w:p w:rsidR="00E863A4" w:rsidRPr="00E370F4" w:rsidRDefault="00E863A4" w:rsidP="0091651E">
                            <w:pPr>
                              <w:jc w:val="center"/>
                              <w:rPr>
                                <w:sz w:val="16"/>
                                <w:szCs w:val="16"/>
                              </w:rPr>
                            </w:pPr>
                            <w:r>
                              <w:rPr>
                                <w:sz w:val="16"/>
                                <w:szCs w:val="16"/>
                              </w:rPr>
                              <w:t xml:space="preserve">Fig. 2: Dependence of </w:t>
                            </w:r>
                            <m:oMath>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0</m:t>
                                  </m:r>
                                </m:sub>
                              </m:sSub>
                            </m:oMath>
                            <w:r>
                              <w:rPr>
                                <w:sz w:val="16"/>
                                <w:szCs w:val="16"/>
                              </w:rPr>
                              <w:t xml:space="preserve"> (blue) and </w:t>
                            </w:r>
                            <m:oMath>
                              <m:r>
                                <w:rPr>
                                  <w:rFonts w:ascii="Cambria Math" w:hAnsi="Cambria Math"/>
                                  <w:sz w:val="16"/>
                                  <w:szCs w:val="16"/>
                                </w:rPr>
                                <m:t>μ</m:t>
                              </m:r>
                            </m:oMath>
                            <w:r>
                              <w:rPr>
                                <w:sz w:val="16"/>
                                <w:szCs w:val="16"/>
                              </w:rPr>
                              <w:t xml:space="preserve"> (red) on time for passing particle </w:t>
                            </w:r>
                            <w:proofErr w:type="gramStart"/>
                            <w:r>
                              <w:rPr>
                                <w:sz w:val="16"/>
                                <w:szCs w:val="16"/>
                              </w:rPr>
                              <w:t xml:space="preserve">with </w:t>
                            </w:r>
                            <w:proofErr w:type="gramEnd"/>
                            <m:oMath>
                              <m:r>
                                <w:rPr>
                                  <w:rFonts w:ascii="Cambria Math" w:hAnsi="Cambria Math"/>
                                  <w:sz w:val="16"/>
                                  <w:szCs w:val="16"/>
                                </w:rPr>
                                <m:t>R</m:t>
                              </m:r>
                              <m:d>
                                <m:dPr>
                                  <m:ctrlPr>
                                    <w:rPr>
                                      <w:rFonts w:ascii="Cambria Math" w:hAnsi="Cambria Math"/>
                                      <w:i/>
                                      <w:sz w:val="16"/>
                                      <w:szCs w:val="16"/>
                                    </w:rPr>
                                  </m:ctrlPr>
                                </m:dPr>
                                <m:e>
                                  <m:r>
                                    <w:rPr>
                                      <w:rFonts w:ascii="Cambria Math" w:hAnsi="Cambria Math"/>
                                      <w:sz w:val="16"/>
                                      <w:szCs w:val="16"/>
                                    </w:rPr>
                                    <m:t>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R+0.25R, 0,0</m:t>
                                  </m:r>
                                </m:e>
                              </m:d>
                              <m:r>
                                <w:rPr>
                                  <w:rFonts w:ascii="Cambria Math" w:hAnsi="Cambria Math"/>
                                  <w:sz w:val="16"/>
                                  <w:szCs w:val="16"/>
                                </w:rPr>
                                <m:t>;</m:t>
                              </m:r>
                              <m:r>
                                <m:rPr>
                                  <m:sty m:val="p"/>
                                </m:rPr>
                                <w:rPr>
                                  <w:rFonts w:ascii="Cambria Math" w:hAnsi="Cambria Math"/>
                                  <w:sz w:val="16"/>
                                  <w:szCs w:val="16"/>
                                </w:rPr>
                                <m:t>Λ</m:t>
                              </m:r>
                              <m:r>
                                <w:rPr>
                                  <w:rFonts w:ascii="Cambria Math" w:hAnsi="Cambria Math"/>
                                  <w:sz w:val="16"/>
                                  <w:szCs w:val="16"/>
                                </w:rPr>
                                <m:t>=0.7, ϕ=0</m:t>
                              </m:r>
                            </m:oMath>
                            <w:r w:rsidRPr="00631BC4">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55.1pt;margin-top:142.6pt;width:164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" strokecolor="white">
                <v:textbox>
                  <w:txbxContent>
                    <w:p w:rsidR="00E863A4" w:rsidRPr="00E370F4" w:rsidRDefault="00E863A4" w:rsidP="0091651E">
                      <w:pPr>
                        <w:jc w:val="center"/>
                        <w:rPr>
                          <w:sz w:val="16"/>
                          <w:szCs w:val="16"/>
                        </w:rPr>
                      </w:pPr>
                      <w:r>
                        <w:rPr>
                          <w:sz w:val="16"/>
                          <w:szCs w:val="16"/>
                        </w:rPr>
                        <w:t xml:space="preserve">Fig. 2: Dependence of </w:t>
                      </w:r>
                      <m:oMath>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0</m:t>
                            </m:r>
                          </m:sub>
                        </m:sSub>
                      </m:oMath>
                      <w:r>
                        <w:rPr>
                          <w:sz w:val="16"/>
                          <w:szCs w:val="16"/>
                        </w:rPr>
                        <w:t xml:space="preserve"> (blue) and </w:t>
                      </w:r>
                      <m:oMath>
                        <m:r>
                          <w:rPr>
                            <w:rFonts w:ascii="Cambria Math" w:hAnsi="Cambria Math"/>
                            <w:sz w:val="16"/>
                            <w:szCs w:val="16"/>
                          </w:rPr>
                          <m:t>μ</m:t>
                        </m:r>
                      </m:oMath>
                      <w:r>
                        <w:rPr>
                          <w:sz w:val="16"/>
                          <w:szCs w:val="16"/>
                        </w:rPr>
                        <w:t xml:space="preserve"> (red) on time for passing particle </w:t>
                      </w:r>
                      <w:proofErr w:type="gramStart"/>
                      <w:r>
                        <w:rPr>
                          <w:sz w:val="16"/>
                          <w:szCs w:val="16"/>
                        </w:rPr>
                        <w:t xml:space="preserve">with </w:t>
                      </w:r>
                      <w:proofErr w:type="gramEnd"/>
                      <m:oMath>
                        <m:r>
                          <w:rPr>
                            <w:rFonts w:ascii="Cambria Math" w:hAnsi="Cambria Math"/>
                            <w:sz w:val="16"/>
                            <w:szCs w:val="16"/>
                          </w:rPr>
                          <m:t>R</m:t>
                        </m:r>
                        <m:d>
                          <m:dPr>
                            <m:ctrlPr>
                              <w:rPr>
                                <w:rFonts w:ascii="Cambria Math" w:hAnsi="Cambria Math"/>
                                <w:i/>
                                <w:sz w:val="16"/>
                                <w:szCs w:val="16"/>
                              </w:rPr>
                            </m:ctrlPr>
                          </m:dPr>
                          <m:e>
                            <m:r>
                              <w:rPr>
                                <w:rFonts w:ascii="Cambria Math" w:hAnsi="Cambria Math"/>
                                <w:sz w:val="16"/>
                                <w:szCs w:val="16"/>
                              </w:rPr>
                              <m:t>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R+0.25R, 0,0</m:t>
                            </m:r>
                          </m:e>
                        </m:d>
                        <m:r>
                          <w:rPr>
                            <w:rFonts w:ascii="Cambria Math" w:hAnsi="Cambria Math"/>
                            <w:sz w:val="16"/>
                            <w:szCs w:val="16"/>
                          </w:rPr>
                          <m:t>;</m:t>
                        </m:r>
                        <m:r>
                          <m:rPr>
                            <m:sty m:val="p"/>
                          </m:rPr>
                          <w:rPr>
                            <w:rFonts w:ascii="Cambria Math" w:hAnsi="Cambria Math"/>
                            <w:sz w:val="16"/>
                            <w:szCs w:val="16"/>
                          </w:rPr>
                          <m:t>Λ</m:t>
                        </m:r>
                        <m:r>
                          <w:rPr>
                            <w:rFonts w:ascii="Cambria Math" w:hAnsi="Cambria Math"/>
                            <w:sz w:val="16"/>
                            <w:szCs w:val="16"/>
                          </w:rPr>
                          <m:t>=0.7, ϕ=0</m:t>
                        </m:r>
                      </m:oMath>
                      <w:r w:rsidRPr="00631BC4">
                        <w:rPr>
                          <w:sz w:val="16"/>
                          <w:szCs w:val="16"/>
                        </w:rPr>
                        <w:t>.</w:t>
                      </w:r>
                    </w:p>
                  </w:txbxContent>
                </v:textbox>
              </v:shape>
            </w:pict>
          </mc:Fallback>
        </mc:AlternateContent>
      </w:r>
      <w:r w:rsidR="009850A0" w:rsidRPr="008732C6">
        <w:rPr>
          <w:noProof/>
        </w:rPr>
        <w:drawing>
          <wp:inline distT="0" distB="0" distL="0" distR="0">
            <wp:extent cx="2559050" cy="1809750"/>
            <wp:effectExtent l="0" t="0" r="0" b="0"/>
            <wp:docPr id="6" name="Picture 6" descr="C:\Users\1\Pictures\labelled graphs\mu_0_and_mu_0.2_per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labelled graphs\mu_0_and_mu_0.2_perip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66" cy="1838049"/>
                    </a:xfrm>
                    <a:prstGeom prst="rect">
                      <a:avLst/>
                    </a:prstGeom>
                    <a:noFill/>
                    <a:ln>
                      <a:noFill/>
                    </a:ln>
                  </pic:spPr>
                </pic:pic>
              </a:graphicData>
            </a:graphic>
          </wp:inline>
        </w:drawing>
      </w:r>
      <w:r w:rsidR="00020AF4">
        <w:rPr>
          <w:color w:val="000000"/>
          <w:sz w:val="20"/>
          <w:szCs w:val="20"/>
        </w:rPr>
        <w:t xml:space="preserve">                </w:t>
      </w:r>
      <w:r w:rsidR="009850A0" w:rsidRPr="000960FC">
        <w:rPr>
          <w:noProof/>
        </w:rPr>
        <w:drawing>
          <wp:inline distT="0" distB="0" distL="0" distR="0">
            <wp:extent cx="2578100" cy="1809750"/>
            <wp:effectExtent l="0" t="0" r="0" b="0"/>
            <wp:docPr id="8" name="Picture 8" descr="C:\Users\1\Pictures\labelled graphs\mu_0_and_mu_0.7_per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labelled graphs\mu_0_and_mu_0.7_perip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4235" cy="1821076"/>
                    </a:xfrm>
                    <a:prstGeom prst="rect">
                      <a:avLst/>
                    </a:prstGeom>
                    <a:noFill/>
                    <a:ln>
                      <a:noFill/>
                    </a:ln>
                  </pic:spPr>
                </pic:pic>
              </a:graphicData>
            </a:graphic>
          </wp:inline>
        </w:drawing>
      </w:r>
    </w:p>
    <w:p w:rsidR="00365D1F" w:rsidRDefault="003E6966" w:rsidP="00365D1F">
      <w:pPr>
        <w:autoSpaceDE w:val="0"/>
        <w:autoSpaceDN w:val="0"/>
        <w:adjustRightInd w:val="0"/>
        <w:rPr>
          <w:b/>
          <w:color w:val="000000"/>
          <w:sz w:val="20"/>
          <w:szCs w:val="20"/>
        </w:rPr>
      </w:pPr>
      <w:r>
        <w:rPr>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7620</wp:posOffset>
                </wp:positionV>
                <wp:extent cx="2508250" cy="476250"/>
                <wp:effectExtent l="0" t="0" r="635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76250"/>
                        </a:xfrm>
                        <a:prstGeom prst="rect">
                          <a:avLst/>
                        </a:prstGeom>
                        <a:solidFill>
                          <a:srgbClr val="FFFFFF"/>
                        </a:solidFill>
                        <a:ln w="9525">
                          <a:solidFill>
                            <a:srgbClr val="FFFFFF"/>
                          </a:solidFill>
                          <a:miter lim="800000"/>
                          <a:headEnd/>
                          <a:tailEnd/>
                        </a:ln>
                      </wps:spPr>
                      <wps:txbx>
                        <w:txbxContent>
                          <w:p w:rsidR="00E863A4" w:rsidRPr="006A47BF" w:rsidRDefault="00E863A4" w:rsidP="00DF4AB0">
                            <w:pPr>
                              <w:pStyle w:val="Caption"/>
                              <w:jc w:val="center"/>
                              <w:rPr>
                                <w:color w:val="000000"/>
                              </w:rPr>
                            </w:pPr>
                            <w:r>
                              <w:rPr>
                                <w:b w:val="0"/>
                                <w:sz w:val="16"/>
                                <w:szCs w:val="16"/>
                              </w:rPr>
                              <w:t>Fig.</w:t>
                            </w:r>
                            <w:r w:rsidRPr="00214CB1">
                              <w:rPr>
                                <w:b w:val="0"/>
                                <w:sz w:val="16"/>
                                <w:szCs w:val="16"/>
                              </w:rPr>
                              <w:t xml:space="preserve"> </w:t>
                            </w:r>
                            <w:r w:rsidR="005B0745" w:rsidRPr="00214CB1">
                              <w:rPr>
                                <w:b w:val="0"/>
                                <w:sz w:val="16"/>
                                <w:szCs w:val="16"/>
                              </w:rPr>
                              <w:fldChar w:fldCharType="begin"/>
                            </w:r>
                            <w:r w:rsidRPr="00214CB1">
                              <w:rPr>
                                <w:b w:val="0"/>
                                <w:sz w:val="16"/>
                                <w:szCs w:val="16"/>
                              </w:rPr>
                              <w:instrText xml:space="preserve"> SEQ Figure \* ARABIC </w:instrText>
                            </w:r>
                            <w:r w:rsidR="005B0745" w:rsidRPr="00214CB1">
                              <w:rPr>
                                <w:b w:val="0"/>
                                <w:sz w:val="16"/>
                                <w:szCs w:val="16"/>
                              </w:rPr>
                              <w:fldChar w:fldCharType="separate"/>
                            </w:r>
                            <w:r w:rsidR="005F32D8">
                              <w:rPr>
                                <w:b w:val="0"/>
                                <w:noProof/>
                                <w:sz w:val="16"/>
                                <w:szCs w:val="16"/>
                              </w:rPr>
                              <w:t>1</w:t>
                            </w:r>
                            <w:r w:rsidR="005B0745" w:rsidRPr="00214CB1">
                              <w:rPr>
                                <w:b w:val="0"/>
                                <w:sz w:val="16"/>
                                <w:szCs w:val="16"/>
                              </w:rPr>
                              <w:fldChar w:fldCharType="end"/>
                            </w:r>
                            <w:r>
                              <w:rPr>
                                <w:b w:val="0"/>
                                <w:sz w:val="16"/>
                                <w:szCs w:val="16"/>
                              </w:rPr>
                              <w:t>:</w:t>
                            </w:r>
                            <w:r w:rsidRPr="00214CB1">
                              <w:rPr>
                                <w:b w:val="0"/>
                                <w:sz w:val="16"/>
                                <w:szCs w:val="16"/>
                              </w:rPr>
                              <w:t xml:space="preserve"> </w:t>
                            </w:r>
                            <w:r>
                              <w:rPr>
                                <w:b w:val="0"/>
                                <w:sz w:val="16"/>
                                <w:szCs w:val="16"/>
                              </w:rPr>
                              <w:t xml:space="preserve">Dependence of </w:t>
                            </w:r>
                            <m:oMath>
                              <m:sSub>
                                <m:sSubPr>
                                  <m:ctrlPr>
                                    <w:rPr>
                                      <w:rFonts w:ascii="Cambria Math" w:hAnsi="Cambria Math"/>
                                      <w:b w:val="0"/>
                                      <w:i/>
                                      <w:sz w:val="16"/>
                                      <w:szCs w:val="16"/>
                                    </w:rPr>
                                  </m:ctrlPr>
                                </m:sSubPr>
                                <m:e>
                                  <m:r>
                                    <m:rPr>
                                      <m:sty m:val="bi"/>
                                    </m:rPr>
                                    <w:rPr>
                                      <w:rFonts w:ascii="Cambria Math" w:hAnsi="Cambria Math"/>
                                      <w:sz w:val="16"/>
                                      <w:szCs w:val="16"/>
                                    </w:rPr>
                                    <m:t>μ</m:t>
                                  </m:r>
                                </m:e>
                                <m:sub>
                                  <m:r>
                                    <m:rPr>
                                      <m:sty m:val="bi"/>
                                    </m:rPr>
                                    <w:rPr>
                                      <w:rFonts w:ascii="Cambria Math" w:hAnsi="Cambria Math"/>
                                      <w:sz w:val="16"/>
                                      <w:szCs w:val="16"/>
                                    </w:rPr>
                                    <m:t>0</m:t>
                                  </m:r>
                                </m:sub>
                              </m:sSub>
                            </m:oMath>
                            <w:r>
                              <w:rPr>
                                <w:b w:val="0"/>
                                <w:sz w:val="16"/>
                                <w:szCs w:val="16"/>
                              </w:rPr>
                              <w:t xml:space="preserve"> (violet) and</w:t>
                            </w:r>
                            <w:r w:rsidRPr="00F57F40">
                              <w:rPr>
                                <w:b w:val="0"/>
                                <w:sz w:val="16"/>
                                <w:szCs w:val="16"/>
                              </w:rPr>
                              <w:t xml:space="preserve"> </w:t>
                            </w:r>
                            <m:oMath>
                              <m:r>
                                <m:rPr>
                                  <m:sty m:val="bi"/>
                                </m:rPr>
                                <w:rPr>
                                  <w:rFonts w:ascii="Cambria Math" w:hAnsi="Cambria Math"/>
                                  <w:sz w:val="16"/>
                                  <w:szCs w:val="16"/>
                                </w:rPr>
                                <m:t>μ</m:t>
                              </m:r>
                            </m:oMath>
                            <w:r>
                              <w:rPr>
                                <w:b w:val="0"/>
                                <w:sz w:val="16"/>
                                <w:szCs w:val="16"/>
                              </w:rPr>
                              <w:t xml:space="preserve"> (green) on time for trapped particle with </w:t>
                            </w:r>
                            <m:oMath>
                              <m:r>
                                <w:rPr>
                                  <w:rFonts w:ascii="Cambria Math" w:hAnsi="Cambria Math"/>
                                  <w:sz w:val="16"/>
                                  <w:szCs w:val="16"/>
                                </w:rPr>
                                <m:t>R</m:t>
                              </m:r>
                              <m:d>
                                <m:dPr>
                                  <m:ctrlPr>
                                    <w:rPr>
                                      <w:rFonts w:ascii="Cambria Math" w:hAnsi="Cambria Math"/>
                                      <w:b w:val="0"/>
                                      <w:i/>
                                      <w:sz w:val="16"/>
                                      <w:szCs w:val="16"/>
                                    </w:rPr>
                                  </m:ctrlPr>
                                </m:dPr>
                                <m:e>
                                  <m:r>
                                    <w:rPr>
                                      <w:rFonts w:ascii="Cambria Math" w:hAnsi="Cambria Math"/>
                                      <w:sz w:val="16"/>
                                      <w:szCs w:val="16"/>
                                    </w:rPr>
                                    <m:t>t=0</m:t>
                                  </m:r>
                                </m:e>
                              </m:d>
                              <m:r>
                                <w:rPr>
                                  <w:rFonts w:ascii="Cambria Math" w:hAnsi="Cambria Math"/>
                                  <w:sz w:val="16"/>
                                  <w:szCs w:val="16"/>
                                </w:rPr>
                                <m:t>=</m:t>
                              </m:r>
                              <m:d>
                                <m:dPr>
                                  <m:begChr m:val="{"/>
                                  <m:endChr m:val="}"/>
                                  <m:ctrlPr>
                                    <w:rPr>
                                      <w:rFonts w:ascii="Cambria Math" w:hAnsi="Cambria Math"/>
                                      <w:b w:val="0"/>
                                      <w:i/>
                                      <w:sz w:val="16"/>
                                      <w:szCs w:val="16"/>
                                    </w:rPr>
                                  </m:ctrlPr>
                                </m:dPr>
                                <m:e>
                                  <m:r>
                                    <w:rPr>
                                      <w:rFonts w:ascii="Cambria Math" w:hAnsi="Cambria Math"/>
                                      <w:sz w:val="16"/>
                                      <w:szCs w:val="16"/>
                                    </w:rPr>
                                    <m:t>R+0.25R, 0,0</m:t>
                                  </m:r>
                                </m:e>
                              </m:d>
                              <m:r>
                                <w:rPr>
                                  <w:rFonts w:ascii="Cambria Math" w:hAnsi="Cambria Math"/>
                                  <w:sz w:val="16"/>
                                  <w:szCs w:val="16"/>
                                </w:rPr>
                                <m:t>;</m:t>
                              </m:r>
                              <m:r>
                                <m:rPr>
                                  <m:sty m:val="p"/>
                                </m:rPr>
                                <w:rPr>
                                  <w:rFonts w:ascii="Cambria Math" w:hAnsi="Cambria Math"/>
                                  <w:sz w:val="16"/>
                                  <w:szCs w:val="16"/>
                                </w:rPr>
                                <m:t>Λ</m:t>
                              </m:r>
                              <m:r>
                                <w:rPr>
                                  <w:rFonts w:ascii="Cambria Math" w:hAnsi="Cambria Math"/>
                                  <w:sz w:val="16"/>
                                  <w:szCs w:val="16"/>
                                </w:rPr>
                                <m:t>=0.2, ϕ=0.</m:t>
                              </m:r>
                            </m:oMath>
                          </w:p>
                          <w:p w:rsidR="00E863A4" w:rsidRDefault="00E863A4" w:rsidP="00DF4A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1pt;margin-top:.6pt;width:19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" strokecolor="white">
                <v:textbox>
                  <w:txbxContent>
                    <w:p w:rsidR="00E863A4" w:rsidRPr="006A47BF" w:rsidRDefault="00E863A4" w:rsidP="00DF4AB0">
                      <w:pPr>
                        <w:pStyle w:val="Caption"/>
                        <w:jc w:val="center"/>
                        <w:rPr>
                          <w:color w:val="000000"/>
                        </w:rPr>
                      </w:pPr>
                      <w:r>
                        <w:rPr>
                          <w:b w:val="0"/>
                          <w:sz w:val="16"/>
                          <w:szCs w:val="16"/>
                        </w:rPr>
                        <w:t>Fig.</w:t>
                      </w:r>
                      <w:r w:rsidRPr="00214CB1">
                        <w:rPr>
                          <w:b w:val="0"/>
                          <w:sz w:val="16"/>
                          <w:szCs w:val="16"/>
                        </w:rPr>
                        <w:t xml:space="preserve"> </w:t>
                      </w:r>
                      <w:r w:rsidR="005B0745" w:rsidRPr="00214CB1">
                        <w:rPr>
                          <w:b w:val="0"/>
                          <w:sz w:val="16"/>
                          <w:szCs w:val="16"/>
                        </w:rPr>
                        <w:fldChar w:fldCharType="begin"/>
                      </w:r>
                      <w:r w:rsidRPr="00214CB1">
                        <w:rPr>
                          <w:b w:val="0"/>
                          <w:sz w:val="16"/>
                          <w:szCs w:val="16"/>
                        </w:rPr>
                        <w:instrText xml:space="preserve"> SEQ Figure \* ARABIC </w:instrText>
                      </w:r>
                      <w:r w:rsidR="005B0745" w:rsidRPr="00214CB1">
                        <w:rPr>
                          <w:b w:val="0"/>
                          <w:sz w:val="16"/>
                          <w:szCs w:val="16"/>
                        </w:rPr>
                        <w:fldChar w:fldCharType="separate"/>
                      </w:r>
                      <w:r w:rsidR="005F32D8">
                        <w:rPr>
                          <w:b w:val="0"/>
                          <w:noProof/>
                          <w:sz w:val="16"/>
                          <w:szCs w:val="16"/>
                        </w:rPr>
                        <w:t>1</w:t>
                      </w:r>
                      <w:r w:rsidR="005B0745" w:rsidRPr="00214CB1">
                        <w:rPr>
                          <w:b w:val="0"/>
                          <w:sz w:val="16"/>
                          <w:szCs w:val="16"/>
                        </w:rPr>
                        <w:fldChar w:fldCharType="end"/>
                      </w:r>
                      <w:r>
                        <w:rPr>
                          <w:b w:val="0"/>
                          <w:sz w:val="16"/>
                          <w:szCs w:val="16"/>
                        </w:rPr>
                        <w:t>:</w:t>
                      </w:r>
                      <w:r w:rsidRPr="00214CB1">
                        <w:rPr>
                          <w:b w:val="0"/>
                          <w:sz w:val="16"/>
                          <w:szCs w:val="16"/>
                        </w:rPr>
                        <w:t xml:space="preserve"> </w:t>
                      </w:r>
                      <w:r>
                        <w:rPr>
                          <w:b w:val="0"/>
                          <w:sz w:val="16"/>
                          <w:szCs w:val="16"/>
                        </w:rPr>
                        <w:t xml:space="preserve">Dependence of </w:t>
                      </w:r>
                      <m:oMath>
                        <m:sSub>
                          <m:sSubPr>
                            <m:ctrlPr>
                              <w:rPr>
                                <w:rFonts w:ascii="Cambria Math" w:hAnsi="Cambria Math"/>
                                <w:b w:val="0"/>
                                <w:i/>
                                <w:sz w:val="16"/>
                                <w:szCs w:val="16"/>
                              </w:rPr>
                            </m:ctrlPr>
                          </m:sSubPr>
                          <m:e>
                            <m:r>
                              <m:rPr>
                                <m:sty m:val="bi"/>
                              </m:rPr>
                              <w:rPr>
                                <w:rFonts w:ascii="Cambria Math" w:hAnsi="Cambria Math"/>
                                <w:sz w:val="16"/>
                                <w:szCs w:val="16"/>
                              </w:rPr>
                              <m:t>μ</m:t>
                            </m:r>
                          </m:e>
                          <m:sub>
                            <m:r>
                              <m:rPr>
                                <m:sty m:val="bi"/>
                              </m:rPr>
                              <w:rPr>
                                <w:rFonts w:ascii="Cambria Math" w:hAnsi="Cambria Math"/>
                                <w:sz w:val="16"/>
                                <w:szCs w:val="16"/>
                              </w:rPr>
                              <m:t>0</m:t>
                            </m:r>
                          </m:sub>
                        </m:sSub>
                      </m:oMath>
                      <w:r>
                        <w:rPr>
                          <w:b w:val="0"/>
                          <w:sz w:val="16"/>
                          <w:szCs w:val="16"/>
                        </w:rPr>
                        <w:t xml:space="preserve"> (violet) and</w:t>
                      </w:r>
                      <w:r w:rsidRPr="00F57F40">
                        <w:rPr>
                          <w:b w:val="0"/>
                          <w:sz w:val="16"/>
                          <w:szCs w:val="16"/>
                        </w:rPr>
                        <w:t xml:space="preserve"> </w:t>
                      </w:r>
                      <m:oMath>
                        <m:r>
                          <m:rPr>
                            <m:sty m:val="bi"/>
                          </m:rPr>
                          <w:rPr>
                            <w:rFonts w:ascii="Cambria Math" w:hAnsi="Cambria Math"/>
                            <w:sz w:val="16"/>
                            <w:szCs w:val="16"/>
                          </w:rPr>
                          <m:t>μ</m:t>
                        </m:r>
                      </m:oMath>
                      <w:r>
                        <w:rPr>
                          <w:b w:val="0"/>
                          <w:sz w:val="16"/>
                          <w:szCs w:val="16"/>
                        </w:rPr>
                        <w:t xml:space="preserve"> (green) on time for trapped particle with </w:t>
                      </w:r>
                      <m:oMath>
                        <m:r>
                          <w:rPr>
                            <w:rFonts w:ascii="Cambria Math" w:hAnsi="Cambria Math"/>
                            <w:sz w:val="16"/>
                            <w:szCs w:val="16"/>
                          </w:rPr>
                          <m:t>R</m:t>
                        </m:r>
                        <m:d>
                          <m:dPr>
                            <m:ctrlPr>
                              <w:rPr>
                                <w:rFonts w:ascii="Cambria Math" w:hAnsi="Cambria Math"/>
                                <w:b w:val="0"/>
                                <w:i/>
                                <w:sz w:val="16"/>
                                <w:szCs w:val="16"/>
                              </w:rPr>
                            </m:ctrlPr>
                          </m:dPr>
                          <m:e>
                            <m:r>
                              <w:rPr>
                                <w:rFonts w:ascii="Cambria Math" w:hAnsi="Cambria Math"/>
                                <w:sz w:val="16"/>
                                <w:szCs w:val="16"/>
                              </w:rPr>
                              <m:t>t=0</m:t>
                            </m:r>
                          </m:e>
                        </m:d>
                        <m:r>
                          <w:rPr>
                            <w:rFonts w:ascii="Cambria Math" w:hAnsi="Cambria Math"/>
                            <w:sz w:val="16"/>
                            <w:szCs w:val="16"/>
                          </w:rPr>
                          <m:t>=</m:t>
                        </m:r>
                        <m:d>
                          <m:dPr>
                            <m:begChr m:val="{"/>
                            <m:endChr m:val="}"/>
                            <m:ctrlPr>
                              <w:rPr>
                                <w:rFonts w:ascii="Cambria Math" w:hAnsi="Cambria Math"/>
                                <w:b w:val="0"/>
                                <w:i/>
                                <w:sz w:val="16"/>
                                <w:szCs w:val="16"/>
                              </w:rPr>
                            </m:ctrlPr>
                          </m:dPr>
                          <m:e>
                            <m:r>
                              <w:rPr>
                                <w:rFonts w:ascii="Cambria Math" w:hAnsi="Cambria Math"/>
                                <w:sz w:val="16"/>
                                <w:szCs w:val="16"/>
                              </w:rPr>
                              <m:t>R+0.25R, 0,0</m:t>
                            </m:r>
                          </m:e>
                        </m:d>
                        <m:r>
                          <w:rPr>
                            <w:rFonts w:ascii="Cambria Math" w:hAnsi="Cambria Math"/>
                            <w:sz w:val="16"/>
                            <w:szCs w:val="16"/>
                          </w:rPr>
                          <m:t>;</m:t>
                        </m:r>
                        <m:r>
                          <m:rPr>
                            <m:sty m:val="p"/>
                          </m:rPr>
                          <w:rPr>
                            <w:rFonts w:ascii="Cambria Math" w:hAnsi="Cambria Math"/>
                            <w:sz w:val="16"/>
                            <w:szCs w:val="16"/>
                          </w:rPr>
                          <m:t>Λ</m:t>
                        </m:r>
                        <m:r>
                          <w:rPr>
                            <w:rFonts w:ascii="Cambria Math" w:hAnsi="Cambria Math"/>
                            <w:sz w:val="16"/>
                            <w:szCs w:val="16"/>
                          </w:rPr>
                          <m:t>=0.2, ϕ=0.</m:t>
                        </m:r>
                      </m:oMath>
                    </w:p>
                    <w:p w:rsidR="00E863A4" w:rsidRDefault="00E863A4" w:rsidP="00DF4AB0">
                      <w:pPr>
                        <w:jc w:val="center"/>
                      </w:pPr>
                    </w:p>
                  </w:txbxContent>
                </v:textbox>
              </v:shape>
            </w:pict>
          </mc:Fallback>
        </mc:AlternateContent>
      </w:r>
    </w:p>
    <w:p w:rsidR="00E370F4" w:rsidRDefault="00E370F4" w:rsidP="00365D1F">
      <w:pPr>
        <w:autoSpaceDE w:val="0"/>
        <w:autoSpaceDN w:val="0"/>
        <w:adjustRightInd w:val="0"/>
        <w:rPr>
          <w:b/>
          <w:color w:val="000000"/>
          <w:sz w:val="20"/>
          <w:szCs w:val="20"/>
        </w:rPr>
      </w:pPr>
    </w:p>
    <w:p w:rsidR="00D946F6" w:rsidRDefault="00D946F6" w:rsidP="00160B67">
      <w:pPr>
        <w:autoSpaceDE w:val="0"/>
        <w:autoSpaceDN w:val="0"/>
        <w:adjustRightInd w:val="0"/>
        <w:rPr>
          <w:color w:val="000000"/>
          <w:sz w:val="20"/>
          <w:szCs w:val="20"/>
        </w:rPr>
      </w:pPr>
    </w:p>
    <w:p w:rsidR="005119A3" w:rsidRDefault="005119A3" w:rsidP="00160B67">
      <w:pPr>
        <w:autoSpaceDE w:val="0"/>
        <w:autoSpaceDN w:val="0"/>
        <w:adjustRightInd w:val="0"/>
        <w:rPr>
          <w:color w:val="000000"/>
          <w:sz w:val="20"/>
          <w:szCs w:val="20"/>
        </w:rPr>
      </w:pPr>
    </w:p>
    <w:p w:rsidR="00160B67" w:rsidRDefault="00FF310A" w:rsidP="00160B67">
      <w:pPr>
        <w:autoSpaceDE w:val="0"/>
        <w:autoSpaceDN w:val="0"/>
        <w:adjustRightInd w:val="0"/>
        <w:rPr>
          <w:b/>
          <w:bCs/>
          <w:color w:val="000000"/>
          <w:sz w:val="20"/>
          <w:szCs w:val="20"/>
        </w:rPr>
      </w:pPr>
      <w:r>
        <w:rPr>
          <w:b/>
          <w:bCs/>
          <w:color w:val="000000"/>
          <w:sz w:val="20"/>
          <w:szCs w:val="20"/>
        </w:rPr>
        <w:t>4</w:t>
      </w:r>
      <w:r w:rsidR="00160B67">
        <w:rPr>
          <w:b/>
          <w:bCs/>
          <w:color w:val="000000"/>
          <w:sz w:val="20"/>
          <w:szCs w:val="20"/>
        </w:rPr>
        <w:t>. References</w:t>
      </w:r>
      <w:bookmarkStart w:id="0" w:name="_GoBack"/>
      <w:bookmarkEnd w:id="0"/>
    </w:p>
    <w:p w:rsidR="00160B67" w:rsidRDefault="00160B67" w:rsidP="00160B67">
      <w:pPr>
        <w:autoSpaceDE w:val="0"/>
        <w:autoSpaceDN w:val="0"/>
        <w:adjustRightInd w:val="0"/>
        <w:rPr>
          <w:color w:val="000000"/>
          <w:sz w:val="20"/>
          <w:szCs w:val="20"/>
        </w:rPr>
      </w:pPr>
    </w:p>
    <w:p w:rsidR="00160B67" w:rsidRDefault="00160B67" w:rsidP="00160B67">
      <w:pPr>
        <w:autoSpaceDE w:val="0"/>
        <w:autoSpaceDN w:val="0"/>
        <w:adjustRightInd w:val="0"/>
        <w:rPr>
          <w:color w:val="000000"/>
          <w:sz w:val="16"/>
          <w:szCs w:val="16"/>
        </w:rPr>
      </w:pPr>
      <w:r>
        <w:rPr>
          <w:color w:val="000000"/>
          <w:sz w:val="16"/>
          <w:szCs w:val="16"/>
        </w:rPr>
        <w:t>[</w:t>
      </w:r>
      <w:r w:rsidR="00B66A4E">
        <w:rPr>
          <w:color w:val="000000"/>
          <w:sz w:val="16"/>
          <w:szCs w:val="16"/>
        </w:rPr>
        <w:t>1</w:t>
      </w:r>
      <w:r>
        <w:rPr>
          <w:color w:val="000000"/>
          <w:sz w:val="16"/>
          <w:szCs w:val="16"/>
        </w:rPr>
        <w:t xml:space="preserve">] </w:t>
      </w:r>
      <w:r w:rsidR="00946F70">
        <w:rPr>
          <w:color w:val="000000"/>
          <w:sz w:val="16"/>
          <w:szCs w:val="16"/>
        </w:rPr>
        <w:t>Northrop</w:t>
      </w:r>
      <w:r w:rsidR="009D74EF">
        <w:rPr>
          <w:color w:val="000000"/>
          <w:sz w:val="16"/>
          <w:szCs w:val="16"/>
        </w:rPr>
        <w:t xml:space="preserve"> T.</w:t>
      </w:r>
      <w:r w:rsidR="00946F70">
        <w:rPr>
          <w:color w:val="000000"/>
          <w:sz w:val="16"/>
          <w:szCs w:val="16"/>
        </w:rPr>
        <w:t xml:space="preserve"> The Adiabatic Motion of Charged Particles</w:t>
      </w:r>
      <w:r w:rsidR="009D74EF">
        <w:rPr>
          <w:color w:val="000000"/>
          <w:sz w:val="16"/>
          <w:szCs w:val="16"/>
        </w:rPr>
        <w:t xml:space="preserve">. </w:t>
      </w:r>
      <w:r w:rsidR="00946F70">
        <w:rPr>
          <w:color w:val="000000"/>
          <w:sz w:val="16"/>
          <w:szCs w:val="16"/>
        </w:rPr>
        <w:t>Wil</w:t>
      </w:r>
      <w:r w:rsidR="009D74EF">
        <w:rPr>
          <w:color w:val="000000"/>
          <w:sz w:val="16"/>
          <w:szCs w:val="16"/>
        </w:rPr>
        <w:t>ey-</w:t>
      </w:r>
      <w:proofErr w:type="spellStart"/>
      <w:r w:rsidR="009D74EF">
        <w:rPr>
          <w:color w:val="000000"/>
          <w:sz w:val="16"/>
          <w:szCs w:val="16"/>
        </w:rPr>
        <w:t>Interscience</w:t>
      </w:r>
      <w:proofErr w:type="spellEnd"/>
      <w:r w:rsidR="009D74EF">
        <w:rPr>
          <w:color w:val="000000"/>
          <w:sz w:val="16"/>
          <w:szCs w:val="16"/>
        </w:rPr>
        <w:t>: New York, 1963</w:t>
      </w:r>
      <w:r w:rsidR="00946F70">
        <w:rPr>
          <w:color w:val="000000"/>
          <w:sz w:val="16"/>
          <w:szCs w:val="16"/>
        </w:rPr>
        <w:t>.</w:t>
      </w:r>
    </w:p>
    <w:p w:rsidR="00946F70" w:rsidRDefault="009D74EF" w:rsidP="00160B67">
      <w:pPr>
        <w:autoSpaceDE w:val="0"/>
        <w:autoSpaceDN w:val="0"/>
        <w:adjustRightInd w:val="0"/>
        <w:rPr>
          <w:color w:val="000000"/>
          <w:sz w:val="16"/>
          <w:szCs w:val="16"/>
        </w:rPr>
      </w:pPr>
      <w:r>
        <w:rPr>
          <w:color w:val="000000"/>
          <w:sz w:val="16"/>
          <w:szCs w:val="16"/>
        </w:rPr>
        <w:t xml:space="preserve">[2] </w:t>
      </w:r>
      <w:proofErr w:type="spellStart"/>
      <w:r>
        <w:rPr>
          <w:color w:val="000000"/>
          <w:sz w:val="16"/>
          <w:szCs w:val="16"/>
        </w:rPr>
        <w:t>Ilgisonis</w:t>
      </w:r>
      <w:proofErr w:type="spellEnd"/>
      <w:r>
        <w:rPr>
          <w:color w:val="000000"/>
          <w:sz w:val="16"/>
          <w:szCs w:val="16"/>
        </w:rPr>
        <w:t xml:space="preserve"> V.</w:t>
      </w:r>
      <w:r w:rsidR="00946F70" w:rsidRPr="00946F70">
        <w:rPr>
          <w:color w:val="000000"/>
          <w:sz w:val="16"/>
          <w:szCs w:val="16"/>
        </w:rPr>
        <w:t xml:space="preserve">I. Guiding-center theory for three-dimensional </w:t>
      </w:r>
      <w:proofErr w:type="spellStart"/>
      <w:r w:rsidR="00946F70" w:rsidRPr="00946F70">
        <w:rPr>
          <w:color w:val="000000"/>
          <w:sz w:val="16"/>
          <w:szCs w:val="16"/>
        </w:rPr>
        <w:t>collisionless</w:t>
      </w:r>
      <w:proofErr w:type="spellEnd"/>
      <w:r w:rsidR="00946F70">
        <w:rPr>
          <w:color w:val="000000"/>
          <w:sz w:val="16"/>
          <w:szCs w:val="16"/>
        </w:rPr>
        <w:t xml:space="preserve"> finite </w:t>
      </w:r>
      <w:proofErr w:type="spellStart"/>
      <w:r w:rsidR="00946F70">
        <w:rPr>
          <w:color w:val="000000"/>
          <w:sz w:val="16"/>
          <w:szCs w:val="16"/>
        </w:rPr>
        <w:t>Larmor</w:t>
      </w:r>
      <w:proofErr w:type="spellEnd"/>
      <w:r w:rsidR="00946F70">
        <w:rPr>
          <w:color w:val="000000"/>
          <w:sz w:val="16"/>
          <w:szCs w:val="16"/>
        </w:rPr>
        <w:t xml:space="preserve"> radius plasmas</w:t>
      </w:r>
      <w:r w:rsidR="00C82952">
        <w:rPr>
          <w:color w:val="000000"/>
          <w:sz w:val="16"/>
          <w:szCs w:val="16"/>
        </w:rPr>
        <w:t>.</w:t>
      </w:r>
      <w:r w:rsidR="00946F70">
        <w:rPr>
          <w:color w:val="000000"/>
          <w:sz w:val="16"/>
          <w:szCs w:val="16"/>
        </w:rPr>
        <w:t xml:space="preserve"> </w:t>
      </w:r>
      <w:r w:rsidR="00946F70" w:rsidRPr="00946F70">
        <w:rPr>
          <w:color w:val="000000"/>
          <w:sz w:val="16"/>
          <w:szCs w:val="16"/>
        </w:rPr>
        <w:t>Phys</w:t>
      </w:r>
      <w:r w:rsidR="00946F70">
        <w:rPr>
          <w:color w:val="000000"/>
          <w:sz w:val="16"/>
          <w:szCs w:val="16"/>
        </w:rPr>
        <w:t xml:space="preserve">ics of Fluids B. </w:t>
      </w:r>
      <w:r w:rsidR="00C82952" w:rsidRPr="00C812FE">
        <w:rPr>
          <w:sz w:val="20"/>
        </w:rPr>
        <w:t>–</w:t>
      </w:r>
      <w:r w:rsidR="00946F70">
        <w:rPr>
          <w:color w:val="000000"/>
          <w:sz w:val="16"/>
          <w:szCs w:val="16"/>
        </w:rPr>
        <w:t xml:space="preserve"> 1993. </w:t>
      </w:r>
      <w:r w:rsidR="00C82952" w:rsidRPr="00C812FE">
        <w:rPr>
          <w:sz w:val="20"/>
        </w:rPr>
        <w:t>–</w:t>
      </w:r>
      <w:r w:rsidR="00946F70">
        <w:rPr>
          <w:color w:val="000000"/>
          <w:sz w:val="16"/>
          <w:szCs w:val="16"/>
        </w:rPr>
        <w:t xml:space="preserve"> V.</w:t>
      </w:r>
      <w:r w:rsidR="00C82952">
        <w:rPr>
          <w:color w:val="000000"/>
          <w:sz w:val="16"/>
          <w:szCs w:val="16"/>
        </w:rPr>
        <w:t xml:space="preserve"> </w:t>
      </w:r>
      <w:proofErr w:type="gramStart"/>
      <w:r w:rsidR="00946F70">
        <w:rPr>
          <w:color w:val="000000"/>
          <w:sz w:val="16"/>
          <w:szCs w:val="16"/>
        </w:rPr>
        <w:t>5</w:t>
      </w:r>
      <w:proofErr w:type="gramEnd"/>
      <w:r w:rsidR="00946F70">
        <w:rPr>
          <w:color w:val="000000"/>
          <w:sz w:val="16"/>
          <w:szCs w:val="16"/>
        </w:rPr>
        <w:t>.</w:t>
      </w:r>
      <w:r w:rsidR="00C82952" w:rsidRPr="00C82952">
        <w:rPr>
          <w:sz w:val="20"/>
        </w:rPr>
        <w:t xml:space="preserve"> </w:t>
      </w:r>
      <w:r w:rsidR="00C82952" w:rsidRPr="00C812FE">
        <w:rPr>
          <w:sz w:val="20"/>
        </w:rPr>
        <w:t>–</w:t>
      </w:r>
      <w:r w:rsidR="00946F70" w:rsidRPr="00946F70">
        <w:rPr>
          <w:color w:val="000000"/>
          <w:sz w:val="16"/>
          <w:szCs w:val="16"/>
        </w:rPr>
        <w:t xml:space="preserve"> P. 2387</w:t>
      </w:r>
      <w:r w:rsidR="00946F70">
        <w:rPr>
          <w:color w:val="000000"/>
          <w:sz w:val="16"/>
          <w:szCs w:val="16"/>
        </w:rPr>
        <w:t>.</w:t>
      </w:r>
    </w:p>
    <w:p w:rsidR="006570EE" w:rsidRDefault="006570EE" w:rsidP="00160B67">
      <w:pPr>
        <w:autoSpaceDE w:val="0"/>
        <w:autoSpaceDN w:val="0"/>
        <w:adjustRightInd w:val="0"/>
        <w:rPr>
          <w:color w:val="000000"/>
          <w:sz w:val="16"/>
          <w:szCs w:val="16"/>
        </w:rPr>
      </w:pPr>
      <w:r>
        <w:rPr>
          <w:color w:val="000000"/>
          <w:sz w:val="16"/>
          <w:szCs w:val="16"/>
        </w:rPr>
        <w:t xml:space="preserve">[3] </w:t>
      </w:r>
      <w:r w:rsidRPr="006570EE">
        <w:rPr>
          <w:color w:val="000000"/>
          <w:sz w:val="16"/>
          <w:szCs w:val="16"/>
        </w:rPr>
        <w:t>Strelkov V. History of the T-10 toka</w:t>
      </w:r>
      <w:r w:rsidR="00A02E52">
        <w:rPr>
          <w:color w:val="000000"/>
          <w:sz w:val="16"/>
          <w:szCs w:val="16"/>
        </w:rPr>
        <w:t>mak: Creation and development</w:t>
      </w:r>
      <w:r w:rsidR="00C82952">
        <w:rPr>
          <w:color w:val="000000"/>
          <w:sz w:val="16"/>
          <w:szCs w:val="16"/>
        </w:rPr>
        <w:t>.</w:t>
      </w:r>
      <w:r w:rsidR="00A02E52">
        <w:rPr>
          <w:color w:val="000000"/>
          <w:sz w:val="16"/>
          <w:szCs w:val="16"/>
        </w:rPr>
        <w:t xml:space="preserve"> </w:t>
      </w:r>
      <w:r w:rsidRPr="006570EE">
        <w:rPr>
          <w:color w:val="000000"/>
          <w:sz w:val="16"/>
          <w:szCs w:val="16"/>
        </w:rPr>
        <w:t xml:space="preserve"> Plasma Physics Reports. </w:t>
      </w:r>
      <w:r w:rsidR="00C82952" w:rsidRPr="00C812FE">
        <w:rPr>
          <w:sz w:val="20"/>
        </w:rPr>
        <w:t>–</w:t>
      </w:r>
      <w:r w:rsidRPr="006570EE">
        <w:rPr>
          <w:color w:val="000000"/>
          <w:sz w:val="16"/>
          <w:szCs w:val="16"/>
        </w:rPr>
        <w:t xml:space="preserve"> 2001. </w:t>
      </w:r>
      <w:r w:rsidR="00C82952" w:rsidRPr="00C812FE">
        <w:rPr>
          <w:sz w:val="20"/>
        </w:rPr>
        <w:t>–</w:t>
      </w:r>
      <w:r w:rsidRPr="006570EE">
        <w:rPr>
          <w:color w:val="000000"/>
          <w:sz w:val="16"/>
          <w:szCs w:val="16"/>
        </w:rPr>
        <w:t xml:space="preserve"> V. 27.</w:t>
      </w:r>
      <w:r w:rsidR="00C82952" w:rsidRPr="00C82952">
        <w:rPr>
          <w:sz w:val="20"/>
        </w:rPr>
        <w:t xml:space="preserve"> </w:t>
      </w:r>
      <w:r w:rsidR="00C82952" w:rsidRPr="00C812FE">
        <w:rPr>
          <w:sz w:val="20"/>
        </w:rPr>
        <w:t>–</w:t>
      </w:r>
      <w:r w:rsidRPr="006570EE">
        <w:rPr>
          <w:color w:val="000000"/>
          <w:sz w:val="16"/>
          <w:szCs w:val="16"/>
        </w:rPr>
        <w:t xml:space="preserve"> P. 819</w:t>
      </w:r>
      <w:r w:rsidR="00C82952">
        <w:rPr>
          <w:color w:val="000000"/>
          <w:sz w:val="16"/>
          <w:szCs w:val="16"/>
        </w:rPr>
        <w:t>.</w:t>
      </w:r>
    </w:p>
    <w:p w:rsidR="006A3DA2" w:rsidRDefault="00F04496" w:rsidP="00160B67">
      <w:pPr>
        <w:autoSpaceDE w:val="0"/>
        <w:autoSpaceDN w:val="0"/>
        <w:adjustRightInd w:val="0"/>
        <w:rPr>
          <w:color w:val="000000"/>
          <w:sz w:val="16"/>
          <w:szCs w:val="16"/>
        </w:rPr>
      </w:pPr>
      <w:r>
        <w:rPr>
          <w:color w:val="000000"/>
          <w:sz w:val="16"/>
          <w:szCs w:val="16"/>
        </w:rPr>
        <w:t>[4]</w:t>
      </w:r>
      <w:r w:rsidR="0007296B">
        <w:rPr>
          <w:color w:val="000000"/>
          <w:sz w:val="16"/>
          <w:szCs w:val="16"/>
        </w:rPr>
        <w:t xml:space="preserve"> </w:t>
      </w:r>
      <w:proofErr w:type="spellStart"/>
      <w:r w:rsidR="0007296B">
        <w:rPr>
          <w:color w:val="000000"/>
          <w:sz w:val="16"/>
          <w:szCs w:val="16"/>
        </w:rPr>
        <w:t>Antonsen</w:t>
      </w:r>
      <w:proofErr w:type="spellEnd"/>
      <w:r w:rsidR="0007296B">
        <w:rPr>
          <w:color w:val="000000"/>
          <w:sz w:val="16"/>
          <w:szCs w:val="16"/>
        </w:rPr>
        <w:t xml:space="preserve"> T.M., Lane B. Kinetic equations for low frequency instabilities in inhom</w:t>
      </w:r>
      <w:r w:rsidR="009D74EF">
        <w:rPr>
          <w:color w:val="000000"/>
          <w:sz w:val="16"/>
          <w:szCs w:val="16"/>
        </w:rPr>
        <w:t>o</w:t>
      </w:r>
      <w:r w:rsidR="0007296B">
        <w:rPr>
          <w:color w:val="000000"/>
          <w:sz w:val="16"/>
          <w:szCs w:val="16"/>
        </w:rPr>
        <w:t>gen</w:t>
      </w:r>
      <w:r w:rsidR="009D74EF">
        <w:rPr>
          <w:color w:val="000000"/>
          <w:sz w:val="16"/>
          <w:szCs w:val="16"/>
        </w:rPr>
        <w:t>e</w:t>
      </w:r>
      <w:r w:rsidR="0007296B">
        <w:rPr>
          <w:color w:val="000000"/>
          <w:sz w:val="16"/>
          <w:szCs w:val="16"/>
        </w:rPr>
        <w:t xml:space="preserve">ous plasmas. Phys. Fluids. </w:t>
      </w:r>
      <w:r w:rsidR="00C82952" w:rsidRPr="00C812FE">
        <w:rPr>
          <w:sz w:val="20"/>
        </w:rPr>
        <w:t>–</w:t>
      </w:r>
      <w:r w:rsidR="009D74EF">
        <w:rPr>
          <w:sz w:val="20"/>
        </w:rPr>
        <w:t xml:space="preserve"> </w:t>
      </w:r>
      <w:r w:rsidR="0007296B">
        <w:rPr>
          <w:color w:val="000000"/>
          <w:sz w:val="16"/>
          <w:szCs w:val="16"/>
        </w:rPr>
        <w:t xml:space="preserve">1980. </w:t>
      </w:r>
      <w:r w:rsidR="00C82952" w:rsidRPr="00C812FE">
        <w:rPr>
          <w:sz w:val="20"/>
        </w:rPr>
        <w:t>–</w:t>
      </w:r>
      <w:r w:rsidR="00C82952">
        <w:rPr>
          <w:sz w:val="20"/>
        </w:rPr>
        <w:t xml:space="preserve"> </w:t>
      </w:r>
      <w:r w:rsidR="0007296B">
        <w:rPr>
          <w:color w:val="000000"/>
          <w:sz w:val="16"/>
          <w:szCs w:val="16"/>
        </w:rPr>
        <w:t>V. 23</w:t>
      </w:r>
      <w:r w:rsidR="00C82952">
        <w:rPr>
          <w:color w:val="000000"/>
          <w:sz w:val="16"/>
          <w:szCs w:val="16"/>
        </w:rPr>
        <w:t>.</w:t>
      </w:r>
      <w:r w:rsidR="0007296B">
        <w:rPr>
          <w:color w:val="000000"/>
          <w:sz w:val="16"/>
          <w:szCs w:val="16"/>
        </w:rPr>
        <w:t xml:space="preserve"> </w:t>
      </w:r>
      <w:r w:rsidR="00C82952" w:rsidRPr="00C812FE">
        <w:rPr>
          <w:sz w:val="20"/>
        </w:rPr>
        <w:t>–</w:t>
      </w:r>
      <w:r w:rsidR="00C82952">
        <w:rPr>
          <w:sz w:val="20"/>
        </w:rPr>
        <w:t xml:space="preserve"> </w:t>
      </w:r>
      <w:r w:rsidR="0007296B">
        <w:rPr>
          <w:color w:val="000000"/>
          <w:sz w:val="16"/>
          <w:szCs w:val="16"/>
        </w:rPr>
        <w:t>P. 1205</w:t>
      </w:r>
      <w:r w:rsidR="00C82952">
        <w:rPr>
          <w:color w:val="000000"/>
          <w:sz w:val="16"/>
          <w:szCs w:val="16"/>
        </w:rPr>
        <w:t>.</w:t>
      </w:r>
    </w:p>
    <w:p w:rsidR="0007296B" w:rsidRDefault="0007296B" w:rsidP="00160B67">
      <w:pPr>
        <w:autoSpaceDE w:val="0"/>
        <w:autoSpaceDN w:val="0"/>
        <w:adjustRightInd w:val="0"/>
        <w:rPr>
          <w:color w:val="000000"/>
          <w:sz w:val="16"/>
          <w:szCs w:val="16"/>
        </w:rPr>
      </w:pPr>
      <w:r>
        <w:rPr>
          <w:color w:val="000000"/>
          <w:sz w:val="16"/>
          <w:szCs w:val="16"/>
        </w:rPr>
        <w:t xml:space="preserve">[5] </w:t>
      </w:r>
      <w:proofErr w:type="spellStart"/>
      <w:r>
        <w:rPr>
          <w:color w:val="000000"/>
          <w:sz w:val="16"/>
          <w:szCs w:val="16"/>
        </w:rPr>
        <w:t>Catto</w:t>
      </w:r>
      <w:proofErr w:type="spellEnd"/>
      <w:r>
        <w:rPr>
          <w:color w:val="000000"/>
          <w:sz w:val="16"/>
          <w:szCs w:val="16"/>
        </w:rPr>
        <w:t xml:space="preserve"> P. Linearized gyro-kinetics</w:t>
      </w:r>
      <w:r w:rsidR="00C82952">
        <w:rPr>
          <w:color w:val="000000"/>
          <w:sz w:val="16"/>
          <w:szCs w:val="16"/>
        </w:rPr>
        <w:t>.</w:t>
      </w:r>
      <w:r>
        <w:rPr>
          <w:color w:val="000000"/>
          <w:sz w:val="16"/>
          <w:szCs w:val="16"/>
        </w:rPr>
        <w:t xml:space="preserve"> Plasma Physics</w:t>
      </w:r>
      <w:r w:rsidR="00C82952">
        <w:rPr>
          <w:color w:val="000000"/>
          <w:sz w:val="16"/>
          <w:szCs w:val="16"/>
        </w:rPr>
        <w:t xml:space="preserve">. </w:t>
      </w:r>
      <w:r w:rsidR="00C82952" w:rsidRPr="00C812FE">
        <w:rPr>
          <w:sz w:val="20"/>
        </w:rPr>
        <w:t>–</w:t>
      </w:r>
      <w:r>
        <w:rPr>
          <w:color w:val="000000"/>
          <w:sz w:val="16"/>
          <w:szCs w:val="16"/>
        </w:rPr>
        <w:t xml:space="preserve"> 1978</w:t>
      </w:r>
      <w:r w:rsidR="00C82952">
        <w:rPr>
          <w:color w:val="000000"/>
          <w:sz w:val="16"/>
          <w:szCs w:val="16"/>
        </w:rPr>
        <w:t xml:space="preserve">. </w:t>
      </w:r>
      <w:r w:rsidR="00C82952" w:rsidRPr="00C812FE">
        <w:rPr>
          <w:sz w:val="20"/>
        </w:rPr>
        <w:t>–</w:t>
      </w:r>
      <w:r>
        <w:rPr>
          <w:color w:val="000000"/>
          <w:sz w:val="16"/>
          <w:szCs w:val="16"/>
        </w:rPr>
        <w:t xml:space="preserve"> V</w:t>
      </w:r>
      <w:r w:rsidR="00C82952">
        <w:rPr>
          <w:color w:val="000000"/>
          <w:sz w:val="16"/>
          <w:szCs w:val="16"/>
        </w:rPr>
        <w:t xml:space="preserve">. </w:t>
      </w:r>
      <w:r>
        <w:rPr>
          <w:color w:val="000000"/>
          <w:sz w:val="16"/>
          <w:szCs w:val="16"/>
        </w:rPr>
        <w:t>20</w:t>
      </w:r>
      <w:r w:rsidR="00C82952">
        <w:rPr>
          <w:color w:val="000000"/>
          <w:sz w:val="16"/>
          <w:szCs w:val="16"/>
        </w:rPr>
        <w:t xml:space="preserve">. </w:t>
      </w:r>
      <w:r w:rsidR="00C82952" w:rsidRPr="00C812FE">
        <w:rPr>
          <w:sz w:val="20"/>
        </w:rPr>
        <w:t>–</w:t>
      </w:r>
      <w:r>
        <w:rPr>
          <w:color w:val="000000"/>
          <w:sz w:val="16"/>
          <w:szCs w:val="16"/>
        </w:rPr>
        <w:t xml:space="preserve"> P. 719</w:t>
      </w:r>
      <w:r w:rsidR="00C82952">
        <w:rPr>
          <w:color w:val="000000"/>
          <w:sz w:val="16"/>
          <w:szCs w:val="16"/>
        </w:rPr>
        <w:t>.</w:t>
      </w:r>
    </w:p>
    <w:sectPr w:rsidR="0007296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408E1"/>
    <w:multiLevelType w:val="hybridMultilevel"/>
    <w:tmpl w:val="C3AE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F4"/>
    <w:rsid w:val="0001320C"/>
    <w:rsid w:val="000154C3"/>
    <w:rsid w:val="00020AF4"/>
    <w:rsid w:val="00021545"/>
    <w:rsid w:val="0002284E"/>
    <w:rsid w:val="0002442D"/>
    <w:rsid w:val="00036263"/>
    <w:rsid w:val="0007296B"/>
    <w:rsid w:val="00073907"/>
    <w:rsid w:val="00081941"/>
    <w:rsid w:val="000A1C1A"/>
    <w:rsid w:val="000A3F1F"/>
    <w:rsid w:val="000A7E8F"/>
    <w:rsid w:val="000B3973"/>
    <w:rsid w:val="000C6ACD"/>
    <w:rsid w:val="000E1B6A"/>
    <w:rsid w:val="000F516B"/>
    <w:rsid w:val="000F76E3"/>
    <w:rsid w:val="00115D34"/>
    <w:rsid w:val="00115E33"/>
    <w:rsid w:val="00126E4E"/>
    <w:rsid w:val="00160B67"/>
    <w:rsid w:val="00171717"/>
    <w:rsid w:val="00193077"/>
    <w:rsid w:val="001944CC"/>
    <w:rsid w:val="001A0E1E"/>
    <w:rsid w:val="001A1F19"/>
    <w:rsid w:val="001C7522"/>
    <w:rsid w:val="001D1D4E"/>
    <w:rsid w:val="001E4DD6"/>
    <w:rsid w:val="00206516"/>
    <w:rsid w:val="00214CB1"/>
    <w:rsid w:val="0022758E"/>
    <w:rsid w:val="00260E0F"/>
    <w:rsid w:val="00274F9B"/>
    <w:rsid w:val="00277366"/>
    <w:rsid w:val="00281AC7"/>
    <w:rsid w:val="00282A19"/>
    <w:rsid w:val="00292167"/>
    <w:rsid w:val="002A4557"/>
    <w:rsid w:val="002B59F9"/>
    <w:rsid w:val="002E1C7D"/>
    <w:rsid w:val="002F0D3A"/>
    <w:rsid w:val="003079F2"/>
    <w:rsid w:val="003128CE"/>
    <w:rsid w:val="00320E52"/>
    <w:rsid w:val="0032452E"/>
    <w:rsid w:val="003319B1"/>
    <w:rsid w:val="00345231"/>
    <w:rsid w:val="00362A56"/>
    <w:rsid w:val="00365D1F"/>
    <w:rsid w:val="0039050A"/>
    <w:rsid w:val="003A1C56"/>
    <w:rsid w:val="003B263C"/>
    <w:rsid w:val="003B434C"/>
    <w:rsid w:val="003B47AD"/>
    <w:rsid w:val="003B596E"/>
    <w:rsid w:val="003C00DF"/>
    <w:rsid w:val="003C6C04"/>
    <w:rsid w:val="003E6966"/>
    <w:rsid w:val="003E6CA1"/>
    <w:rsid w:val="003E79A0"/>
    <w:rsid w:val="003F416C"/>
    <w:rsid w:val="003F716F"/>
    <w:rsid w:val="00425697"/>
    <w:rsid w:val="004517EF"/>
    <w:rsid w:val="00466EFB"/>
    <w:rsid w:val="00481962"/>
    <w:rsid w:val="0048400A"/>
    <w:rsid w:val="00495592"/>
    <w:rsid w:val="004A7599"/>
    <w:rsid w:val="004A7EA4"/>
    <w:rsid w:val="004B011F"/>
    <w:rsid w:val="004C6B86"/>
    <w:rsid w:val="004C7B60"/>
    <w:rsid w:val="004E1212"/>
    <w:rsid w:val="004F122A"/>
    <w:rsid w:val="0050043E"/>
    <w:rsid w:val="005119A3"/>
    <w:rsid w:val="005157A6"/>
    <w:rsid w:val="00523BEF"/>
    <w:rsid w:val="00526573"/>
    <w:rsid w:val="00531E90"/>
    <w:rsid w:val="00537409"/>
    <w:rsid w:val="00537440"/>
    <w:rsid w:val="00543969"/>
    <w:rsid w:val="00545728"/>
    <w:rsid w:val="0056097F"/>
    <w:rsid w:val="00570C5A"/>
    <w:rsid w:val="0058055C"/>
    <w:rsid w:val="00585008"/>
    <w:rsid w:val="00585811"/>
    <w:rsid w:val="00592806"/>
    <w:rsid w:val="00597512"/>
    <w:rsid w:val="005A1871"/>
    <w:rsid w:val="005A234D"/>
    <w:rsid w:val="005A5E39"/>
    <w:rsid w:val="005B0745"/>
    <w:rsid w:val="005C5643"/>
    <w:rsid w:val="005E2B22"/>
    <w:rsid w:val="005E7601"/>
    <w:rsid w:val="005F32D8"/>
    <w:rsid w:val="0061068F"/>
    <w:rsid w:val="00610E67"/>
    <w:rsid w:val="00612F59"/>
    <w:rsid w:val="006148C6"/>
    <w:rsid w:val="00616E2B"/>
    <w:rsid w:val="00625C72"/>
    <w:rsid w:val="00631BC4"/>
    <w:rsid w:val="00637D5B"/>
    <w:rsid w:val="006411CF"/>
    <w:rsid w:val="0065340D"/>
    <w:rsid w:val="00654B33"/>
    <w:rsid w:val="006570EE"/>
    <w:rsid w:val="006A3DA2"/>
    <w:rsid w:val="006A47BF"/>
    <w:rsid w:val="006B5E93"/>
    <w:rsid w:val="006C7E07"/>
    <w:rsid w:val="006D0267"/>
    <w:rsid w:val="006D1E65"/>
    <w:rsid w:val="006D78C9"/>
    <w:rsid w:val="006D7D5F"/>
    <w:rsid w:val="006E0DAE"/>
    <w:rsid w:val="006F0472"/>
    <w:rsid w:val="006F2173"/>
    <w:rsid w:val="006F547E"/>
    <w:rsid w:val="00732267"/>
    <w:rsid w:val="00762749"/>
    <w:rsid w:val="00763E69"/>
    <w:rsid w:val="00765046"/>
    <w:rsid w:val="007764A0"/>
    <w:rsid w:val="00783B46"/>
    <w:rsid w:val="0079394E"/>
    <w:rsid w:val="007B1120"/>
    <w:rsid w:val="007B371D"/>
    <w:rsid w:val="007B7F4F"/>
    <w:rsid w:val="007C06A4"/>
    <w:rsid w:val="007C166D"/>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74BAB"/>
    <w:rsid w:val="00880387"/>
    <w:rsid w:val="00891F59"/>
    <w:rsid w:val="00893BCB"/>
    <w:rsid w:val="0089784D"/>
    <w:rsid w:val="008D2E1C"/>
    <w:rsid w:val="008E404F"/>
    <w:rsid w:val="008F6270"/>
    <w:rsid w:val="00900011"/>
    <w:rsid w:val="00900E98"/>
    <w:rsid w:val="009052A3"/>
    <w:rsid w:val="00914CA2"/>
    <w:rsid w:val="00915C5F"/>
    <w:rsid w:val="0091651E"/>
    <w:rsid w:val="009204FD"/>
    <w:rsid w:val="00931302"/>
    <w:rsid w:val="00935048"/>
    <w:rsid w:val="0094326F"/>
    <w:rsid w:val="00944E21"/>
    <w:rsid w:val="00946F70"/>
    <w:rsid w:val="009850A0"/>
    <w:rsid w:val="009B425A"/>
    <w:rsid w:val="009C4616"/>
    <w:rsid w:val="009D1122"/>
    <w:rsid w:val="009D74EF"/>
    <w:rsid w:val="009E76F8"/>
    <w:rsid w:val="00A011D6"/>
    <w:rsid w:val="00A02E52"/>
    <w:rsid w:val="00A03994"/>
    <w:rsid w:val="00A106DF"/>
    <w:rsid w:val="00A17BE6"/>
    <w:rsid w:val="00A22524"/>
    <w:rsid w:val="00A26209"/>
    <w:rsid w:val="00A268A7"/>
    <w:rsid w:val="00A33B30"/>
    <w:rsid w:val="00A34827"/>
    <w:rsid w:val="00A5510B"/>
    <w:rsid w:val="00A86202"/>
    <w:rsid w:val="00A9295F"/>
    <w:rsid w:val="00A974FA"/>
    <w:rsid w:val="00A976C6"/>
    <w:rsid w:val="00AA1926"/>
    <w:rsid w:val="00AA2766"/>
    <w:rsid w:val="00AA6303"/>
    <w:rsid w:val="00AB4B70"/>
    <w:rsid w:val="00AC4E85"/>
    <w:rsid w:val="00AD3320"/>
    <w:rsid w:val="00AE349D"/>
    <w:rsid w:val="00AF0720"/>
    <w:rsid w:val="00B06CF8"/>
    <w:rsid w:val="00B16188"/>
    <w:rsid w:val="00B24480"/>
    <w:rsid w:val="00B27F3C"/>
    <w:rsid w:val="00B3039C"/>
    <w:rsid w:val="00B33DD1"/>
    <w:rsid w:val="00B41932"/>
    <w:rsid w:val="00B475B8"/>
    <w:rsid w:val="00B509B7"/>
    <w:rsid w:val="00B5553C"/>
    <w:rsid w:val="00B66819"/>
    <w:rsid w:val="00B66A4E"/>
    <w:rsid w:val="00B701D3"/>
    <w:rsid w:val="00B810B7"/>
    <w:rsid w:val="00B86D08"/>
    <w:rsid w:val="00B92966"/>
    <w:rsid w:val="00B96BE7"/>
    <w:rsid w:val="00BC2C36"/>
    <w:rsid w:val="00BC2D42"/>
    <w:rsid w:val="00BE279C"/>
    <w:rsid w:val="00BE6574"/>
    <w:rsid w:val="00BF566E"/>
    <w:rsid w:val="00C01879"/>
    <w:rsid w:val="00C01D29"/>
    <w:rsid w:val="00C17A65"/>
    <w:rsid w:val="00C5464A"/>
    <w:rsid w:val="00C55098"/>
    <w:rsid w:val="00C57FA4"/>
    <w:rsid w:val="00C61C15"/>
    <w:rsid w:val="00C67686"/>
    <w:rsid w:val="00C761F4"/>
    <w:rsid w:val="00C812FE"/>
    <w:rsid w:val="00C82952"/>
    <w:rsid w:val="00C964E2"/>
    <w:rsid w:val="00CA283F"/>
    <w:rsid w:val="00CA69B2"/>
    <w:rsid w:val="00CF7A91"/>
    <w:rsid w:val="00D00003"/>
    <w:rsid w:val="00D076DA"/>
    <w:rsid w:val="00D103DC"/>
    <w:rsid w:val="00D11C1B"/>
    <w:rsid w:val="00D142B8"/>
    <w:rsid w:val="00D241DC"/>
    <w:rsid w:val="00D3212A"/>
    <w:rsid w:val="00D5298A"/>
    <w:rsid w:val="00D627A6"/>
    <w:rsid w:val="00D7166B"/>
    <w:rsid w:val="00D946F6"/>
    <w:rsid w:val="00D947DE"/>
    <w:rsid w:val="00DA1B2E"/>
    <w:rsid w:val="00DB210F"/>
    <w:rsid w:val="00DB2900"/>
    <w:rsid w:val="00DB290A"/>
    <w:rsid w:val="00DE5C1B"/>
    <w:rsid w:val="00DF3BB5"/>
    <w:rsid w:val="00DF4AB0"/>
    <w:rsid w:val="00DF5632"/>
    <w:rsid w:val="00E12843"/>
    <w:rsid w:val="00E17030"/>
    <w:rsid w:val="00E267CD"/>
    <w:rsid w:val="00E26AAD"/>
    <w:rsid w:val="00E370F4"/>
    <w:rsid w:val="00E568C5"/>
    <w:rsid w:val="00E75D62"/>
    <w:rsid w:val="00E81A3F"/>
    <w:rsid w:val="00E82520"/>
    <w:rsid w:val="00E863A4"/>
    <w:rsid w:val="00E9391D"/>
    <w:rsid w:val="00EA530A"/>
    <w:rsid w:val="00ED29F7"/>
    <w:rsid w:val="00EF0F96"/>
    <w:rsid w:val="00EF28F5"/>
    <w:rsid w:val="00EF6523"/>
    <w:rsid w:val="00F01F33"/>
    <w:rsid w:val="00F025CA"/>
    <w:rsid w:val="00F04496"/>
    <w:rsid w:val="00F13B7F"/>
    <w:rsid w:val="00F20A8D"/>
    <w:rsid w:val="00F27697"/>
    <w:rsid w:val="00F35C76"/>
    <w:rsid w:val="00F530EB"/>
    <w:rsid w:val="00F57F40"/>
    <w:rsid w:val="00F6600E"/>
    <w:rsid w:val="00F73F2F"/>
    <w:rsid w:val="00F86E4B"/>
    <w:rsid w:val="00F87CF5"/>
    <w:rsid w:val="00F92304"/>
    <w:rsid w:val="00F9475E"/>
    <w:rsid w:val="00FA4DEF"/>
    <w:rsid w:val="00FD7375"/>
    <w:rsid w:val="00FF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9B87"/>
  <w15:docId w15:val="{01C865B9-D159-4194-9AC3-835272C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1C7522"/>
    <w:rPr>
      <w:color w:val="605E5C"/>
      <w:shd w:val="clear" w:color="auto" w:fill="E1DFDD"/>
    </w:rPr>
  </w:style>
  <w:style w:type="paragraph" w:styleId="ListParagraph">
    <w:name w:val="List Paragraph"/>
    <w:basedOn w:val="Normal"/>
    <w:uiPriority w:val="34"/>
    <w:qFormat/>
    <w:rsid w:val="005A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6</TotalTime>
  <Pages>3</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creator>rcbotha</dc:creator>
  <cp:lastModifiedBy>ASANTE ISAAC KOFI</cp:lastModifiedBy>
  <cp:revision>3</cp:revision>
  <cp:lastPrinted>2021-09-13T11:50:00Z</cp:lastPrinted>
  <dcterms:created xsi:type="dcterms:W3CDTF">2021-09-13T12:38:00Z</dcterms:created>
  <dcterms:modified xsi:type="dcterms:W3CDTF">2021-09-13T12:39:00Z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