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C6" w:rsidRDefault="00493AC6"/>
    <w:p w:rsidR="00493AC6" w:rsidRDefault="00493AC6"/>
    <w:p w:rsidR="00232276" w:rsidRPr="00F743DB" w:rsidRDefault="00232276" w:rsidP="00232276">
      <w:pPr>
        <w:ind w:left="360"/>
        <w:jc w:val="both"/>
        <w:rPr>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408"/>
      </w:tblGrid>
      <w:tr w:rsidR="005A260A" w:rsidTr="002607CD">
        <w:trPr>
          <w:trHeight w:val="2792"/>
        </w:trPr>
        <w:tc>
          <w:tcPr>
            <w:tcW w:w="2340" w:type="dxa"/>
            <w:shd w:val="clear" w:color="auto" w:fill="auto"/>
          </w:tcPr>
          <w:p w:rsidR="005A260A" w:rsidRDefault="002607CD" w:rsidP="00D93FAF">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44.75pt">
                  <v:imagedata r:id="rId7" o:title="Picture2"/>
                </v:shape>
              </w:pict>
            </w:r>
          </w:p>
        </w:tc>
        <w:tc>
          <w:tcPr>
            <w:tcW w:w="6408" w:type="dxa"/>
            <w:shd w:val="clear" w:color="auto" w:fill="auto"/>
          </w:tcPr>
          <w:p w:rsidR="00BC16E4" w:rsidRDefault="00BC16E4" w:rsidP="002607CD">
            <w:pPr>
              <w:jc w:val="both"/>
              <w:rPr>
                <w:color w:val="231F20"/>
                <w:sz w:val="18"/>
                <w:szCs w:val="18"/>
              </w:rPr>
            </w:pPr>
            <w:r>
              <w:rPr>
                <w:b/>
                <w:sz w:val="20"/>
                <w:szCs w:val="20"/>
              </w:rPr>
              <w:t>Ebrahim-Trollope, Rookshana</w:t>
            </w:r>
            <w:r w:rsidR="00923A1B" w:rsidRPr="00D93FAF">
              <w:rPr>
                <w:b/>
                <w:sz w:val="20"/>
                <w:szCs w:val="20"/>
                <w:vertAlign w:val="superscript"/>
              </w:rPr>
              <w:t>1</w:t>
            </w:r>
            <w:r w:rsidR="00923A1B" w:rsidRPr="00D93FAF">
              <w:rPr>
                <w:sz w:val="20"/>
                <w:szCs w:val="20"/>
              </w:rPr>
              <w:t xml:space="preserve">  </w:t>
            </w:r>
            <w:r w:rsidRPr="002607CD">
              <w:rPr>
                <w:color w:val="231F20"/>
                <w:sz w:val="18"/>
                <w:szCs w:val="18"/>
              </w:rPr>
              <w:t xml:space="preserve">received her </w:t>
            </w:r>
            <w:proofErr w:type="spellStart"/>
            <w:r w:rsidRPr="002607CD">
              <w:rPr>
                <w:color w:val="231F20"/>
                <w:sz w:val="18"/>
                <w:szCs w:val="18"/>
              </w:rPr>
              <w:t>Honours</w:t>
            </w:r>
            <w:proofErr w:type="spellEnd"/>
            <w:r w:rsidRPr="002607CD">
              <w:rPr>
                <w:color w:val="231F20"/>
                <w:sz w:val="18"/>
                <w:szCs w:val="18"/>
              </w:rPr>
              <w:t xml:space="preserve"> BSc. (Earth Sciences) from the </w:t>
            </w:r>
            <w:r w:rsidRPr="002607CD">
              <w:rPr>
                <w:i/>
                <w:iCs/>
                <w:color w:val="231F20"/>
                <w:sz w:val="18"/>
                <w:szCs w:val="18"/>
              </w:rPr>
              <w:t xml:space="preserve">University of Waterloo, Canada </w:t>
            </w:r>
            <w:r w:rsidRPr="002607CD">
              <w:rPr>
                <w:color w:val="231F20"/>
                <w:sz w:val="18"/>
                <w:szCs w:val="18"/>
              </w:rPr>
              <w:t xml:space="preserve">in 1984; her MSc. (Geohydrology ) from the </w:t>
            </w:r>
            <w:r w:rsidRPr="002607CD">
              <w:rPr>
                <w:i/>
                <w:iCs/>
                <w:color w:val="231F20"/>
                <w:sz w:val="18"/>
                <w:szCs w:val="18"/>
              </w:rPr>
              <w:t>University of the Free State</w:t>
            </w:r>
            <w:r w:rsidRPr="002607CD">
              <w:rPr>
                <w:color w:val="231F20"/>
                <w:sz w:val="18"/>
                <w:szCs w:val="18"/>
              </w:rPr>
              <w:t xml:space="preserve"> in 1998</w:t>
            </w:r>
            <w:r w:rsidRPr="002607CD">
              <w:rPr>
                <w:i/>
                <w:iCs/>
                <w:color w:val="231F20"/>
                <w:sz w:val="18"/>
                <w:szCs w:val="18"/>
              </w:rPr>
              <w:t xml:space="preserve">  </w:t>
            </w:r>
            <w:r w:rsidRPr="002607CD">
              <w:rPr>
                <w:color w:val="231F20"/>
                <w:sz w:val="18"/>
                <w:szCs w:val="18"/>
              </w:rPr>
              <w:t>and is currently doing her PhD. on “Induced Seismicity within Southern Africa – Their effects and methods of quantifying hazards and risks” at UCT. Shana has previously worked in crustal seismology, hard rock exploration seismology, groundwater geophysics and for the past 20 years in mining induced seismology. Her current thesis centers on the effects of local geology on magnitude calculations,</w:t>
            </w:r>
            <w:r w:rsidR="002607CD">
              <w:rPr>
                <w:color w:val="231F20"/>
                <w:sz w:val="18"/>
                <w:szCs w:val="18"/>
              </w:rPr>
              <w:t xml:space="preserve"> </w:t>
            </w:r>
            <w:r w:rsidRPr="002607CD">
              <w:rPr>
                <w:color w:val="231F20"/>
                <w:sz w:val="18"/>
                <w:szCs w:val="18"/>
              </w:rPr>
              <w:t xml:space="preserve">complexity of failures and these effects on probabilistic hazard and risk calculations. She has been privileged to have worked in the </w:t>
            </w:r>
            <w:r w:rsidR="002607CD">
              <w:rPr>
                <w:color w:val="231F20"/>
                <w:sz w:val="18"/>
                <w:szCs w:val="18"/>
              </w:rPr>
              <w:t xml:space="preserve">Artic, the </w:t>
            </w:r>
            <w:proofErr w:type="gramStart"/>
            <w:r w:rsidR="002607CD">
              <w:rPr>
                <w:color w:val="231F20"/>
                <w:sz w:val="18"/>
                <w:szCs w:val="18"/>
              </w:rPr>
              <w:t>Antarc</w:t>
            </w:r>
            <w:r w:rsidRPr="002607CD">
              <w:rPr>
                <w:color w:val="231F20"/>
                <w:sz w:val="18"/>
                <w:szCs w:val="18"/>
              </w:rPr>
              <w:t xml:space="preserve">tic </w:t>
            </w:r>
            <w:r w:rsidR="00DE3F58" w:rsidRPr="002607CD">
              <w:rPr>
                <w:color w:val="231F20"/>
                <w:sz w:val="18"/>
                <w:szCs w:val="18"/>
              </w:rPr>
              <w:t>,</w:t>
            </w:r>
            <w:proofErr w:type="gramEnd"/>
            <w:r w:rsidRPr="002607CD">
              <w:rPr>
                <w:color w:val="231F20"/>
                <w:sz w:val="18"/>
                <w:szCs w:val="18"/>
              </w:rPr>
              <w:t xml:space="preserve"> the deserts of South Africa </w:t>
            </w:r>
            <w:r w:rsidR="00DE3F58" w:rsidRPr="002607CD">
              <w:rPr>
                <w:color w:val="231F20"/>
                <w:sz w:val="18"/>
                <w:szCs w:val="18"/>
              </w:rPr>
              <w:t>and</w:t>
            </w:r>
            <w:r w:rsidRPr="002607CD">
              <w:rPr>
                <w:color w:val="231F20"/>
                <w:sz w:val="18"/>
                <w:szCs w:val="18"/>
              </w:rPr>
              <w:t xml:space="preserve"> over 3 km underground.</w:t>
            </w:r>
          </w:p>
          <w:p w:rsidR="002607CD" w:rsidRPr="002607CD" w:rsidRDefault="002607CD" w:rsidP="002607CD">
            <w:pPr>
              <w:jc w:val="both"/>
              <w:rPr>
                <w:color w:val="231F20"/>
                <w:sz w:val="18"/>
                <w:szCs w:val="18"/>
              </w:rPr>
            </w:pPr>
          </w:p>
          <w:p w:rsidR="00416B34" w:rsidRDefault="00923A1B" w:rsidP="002607CD">
            <w:pPr>
              <w:autoSpaceDE w:val="0"/>
              <w:autoSpaceDN w:val="0"/>
              <w:adjustRightInd w:val="0"/>
              <w:jc w:val="center"/>
              <w:rPr>
                <w:rFonts w:ascii="Frutiger-Light" w:hAnsi="Frutiger-Light" w:cs="Frutiger-Light"/>
                <w:color w:val="231F20"/>
                <w:sz w:val="16"/>
                <w:szCs w:val="16"/>
              </w:rPr>
            </w:pPr>
            <w:r w:rsidRPr="00D93FAF">
              <w:rPr>
                <w:b/>
                <w:sz w:val="16"/>
                <w:szCs w:val="16"/>
                <w:vertAlign w:val="superscript"/>
              </w:rPr>
              <w:t>1</w:t>
            </w:r>
            <w:r w:rsidRPr="00D93FAF">
              <w:rPr>
                <w:i/>
                <w:sz w:val="16"/>
                <w:szCs w:val="16"/>
              </w:rPr>
              <w:t xml:space="preserve">Department of </w:t>
            </w:r>
            <w:r w:rsidR="00BC16E4">
              <w:rPr>
                <w:i/>
                <w:sz w:val="16"/>
                <w:szCs w:val="16"/>
              </w:rPr>
              <w:t>Geological</w:t>
            </w:r>
            <w:r w:rsidRPr="00D93FAF">
              <w:rPr>
                <w:i/>
                <w:sz w:val="16"/>
                <w:szCs w:val="16"/>
              </w:rPr>
              <w:t xml:space="preserve"> Sciences, University of - Cape Town, SA</w:t>
            </w:r>
          </w:p>
          <w:p w:rsidR="00923A1B" w:rsidRPr="00416B34" w:rsidRDefault="00923A1B" w:rsidP="002607CD">
            <w:pPr>
              <w:autoSpaceDE w:val="0"/>
              <w:autoSpaceDN w:val="0"/>
              <w:adjustRightInd w:val="0"/>
              <w:jc w:val="center"/>
              <w:rPr>
                <w:rFonts w:ascii="Frutiger-Light" w:hAnsi="Frutiger-Light" w:cs="Frutiger-Light"/>
                <w:color w:val="231F20"/>
                <w:sz w:val="16"/>
                <w:szCs w:val="16"/>
              </w:rPr>
            </w:pPr>
            <w:r w:rsidRPr="00D93FAF">
              <w:rPr>
                <w:i/>
                <w:sz w:val="16"/>
                <w:szCs w:val="16"/>
              </w:rPr>
              <w:t xml:space="preserve">Email:  </w:t>
            </w:r>
            <w:r w:rsidR="00BC16E4">
              <w:rPr>
                <w:i/>
                <w:sz w:val="16"/>
                <w:szCs w:val="16"/>
              </w:rPr>
              <w:t>ebrroo002@myuct.ac.za</w:t>
            </w:r>
            <w:r w:rsidRPr="00D93FAF">
              <w:rPr>
                <w:i/>
                <w:sz w:val="16"/>
                <w:szCs w:val="16"/>
              </w:rPr>
              <w:t xml:space="preserve"> </w:t>
            </w:r>
            <w:r w:rsidR="00B208E0" w:rsidRPr="00D93FAF">
              <w:rPr>
                <w:i/>
                <w:sz w:val="16"/>
                <w:szCs w:val="16"/>
              </w:rPr>
              <w:t>/   (</w:t>
            </w:r>
            <w:r w:rsidR="00BC16E4">
              <w:rPr>
                <w:i/>
                <w:sz w:val="16"/>
                <w:szCs w:val="16"/>
              </w:rPr>
              <w:t>shanatrollope@ymail.com</w:t>
            </w:r>
            <w:r w:rsidR="00B208E0" w:rsidRPr="00D93FAF">
              <w:rPr>
                <w:i/>
                <w:sz w:val="16"/>
                <w:szCs w:val="16"/>
              </w:rPr>
              <w:t>)</w:t>
            </w:r>
            <w:r w:rsidRPr="00D93FAF">
              <w:rPr>
                <w:i/>
                <w:sz w:val="16"/>
                <w:szCs w:val="16"/>
              </w:rPr>
              <w:t xml:space="preserve">  /    Mobile +27  </w:t>
            </w:r>
            <w:r w:rsidR="00BC16E4">
              <w:rPr>
                <w:i/>
                <w:sz w:val="16"/>
                <w:szCs w:val="16"/>
              </w:rPr>
              <w:t>082 4662856</w:t>
            </w:r>
          </w:p>
          <w:p w:rsidR="005A260A" w:rsidRPr="00D93FAF" w:rsidRDefault="00923A1B" w:rsidP="002607CD">
            <w:pPr>
              <w:ind w:left="360"/>
              <w:jc w:val="center"/>
              <w:rPr>
                <w:i/>
                <w:sz w:val="16"/>
                <w:szCs w:val="16"/>
              </w:rPr>
            </w:pPr>
            <w:r w:rsidRPr="00D93FAF">
              <w:rPr>
                <w:b/>
                <w:i/>
                <w:sz w:val="16"/>
                <w:szCs w:val="16"/>
              </w:rPr>
              <w:t xml:space="preserve">Supervisor </w:t>
            </w:r>
            <w:r w:rsidRPr="00D93FAF">
              <w:rPr>
                <w:i/>
                <w:sz w:val="16"/>
                <w:szCs w:val="16"/>
              </w:rPr>
              <w:t xml:space="preserve">: </w:t>
            </w:r>
            <w:r w:rsidR="00BC16E4">
              <w:rPr>
                <w:i/>
                <w:sz w:val="16"/>
                <w:szCs w:val="16"/>
              </w:rPr>
              <w:t>Smith, George</w:t>
            </w:r>
            <w:r w:rsidRPr="00D93FAF">
              <w:rPr>
                <w:i/>
                <w:sz w:val="16"/>
                <w:szCs w:val="16"/>
              </w:rPr>
              <w:t xml:space="preserve">, </w:t>
            </w:r>
            <w:proofErr w:type="spellStart"/>
            <w:r w:rsidR="00BC16E4">
              <w:rPr>
                <w:i/>
                <w:sz w:val="16"/>
                <w:szCs w:val="16"/>
              </w:rPr>
              <w:t>Mr</w:t>
            </w:r>
            <w:proofErr w:type="spellEnd"/>
            <w:r w:rsidRPr="00D93FAF">
              <w:rPr>
                <w:i/>
                <w:sz w:val="16"/>
                <w:szCs w:val="16"/>
              </w:rPr>
              <w:t xml:space="preserve">  /  </w:t>
            </w:r>
            <w:r w:rsidR="00BC16E4">
              <w:rPr>
                <w:i/>
                <w:sz w:val="16"/>
                <w:szCs w:val="16"/>
              </w:rPr>
              <w:t>George.smith@uct.ac.za</w:t>
            </w:r>
          </w:p>
        </w:tc>
      </w:tr>
    </w:tbl>
    <w:p w:rsidR="00163084" w:rsidRDefault="00163084" w:rsidP="002B516B">
      <w:pPr>
        <w:jc w:val="both"/>
      </w:pPr>
      <w:bookmarkStart w:id="0" w:name="_GoBack"/>
      <w:bookmarkEnd w:id="0"/>
    </w:p>
    <w:sectPr w:rsidR="00163084">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C1A" w:rsidRDefault="00D54C1A">
      <w:r>
        <w:separator/>
      </w:r>
    </w:p>
  </w:endnote>
  <w:endnote w:type="continuationSeparator" w:id="0">
    <w:p w:rsidR="00D54C1A" w:rsidRDefault="00D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23" w:rsidRPr="00313ED6" w:rsidRDefault="00C54D79" w:rsidP="00C07323">
    <w:pPr>
      <w:pStyle w:val="Header"/>
      <w:tabs>
        <w:tab w:val="right" w:pos="9214"/>
      </w:tabs>
      <w:ind w:hanging="567"/>
      <w:jc w:val="center"/>
      <w:rPr>
        <w:rFonts w:ascii="Arial" w:hAnsi="Arial"/>
        <w:sz w:val="16"/>
        <w:szCs w:val="16"/>
      </w:rPr>
    </w:pPr>
    <w:proofErr w:type="spellStart"/>
    <w:r>
      <w:rPr>
        <w:rFonts w:ascii="Arial" w:hAnsi="Arial"/>
        <w:sz w:val="16"/>
        <w:szCs w:val="16"/>
      </w:rPr>
      <w:t>I</w:t>
    </w:r>
    <w:r w:rsidR="00845774">
      <w:rPr>
        <w:rFonts w:ascii="Arial" w:hAnsi="Arial"/>
        <w:sz w:val="16"/>
        <w:szCs w:val="16"/>
      </w:rPr>
      <w:t>nkaba</w:t>
    </w:r>
    <w:proofErr w:type="spellEnd"/>
    <w:r w:rsidR="00845774">
      <w:rPr>
        <w:rFonts w:ascii="Arial" w:hAnsi="Arial"/>
        <w:sz w:val="16"/>
        <w:szCs w:val="16"/>
      </w:rPr>
      <w:t xml:space="preserve"> </w:t>
    </w:r>
    <w:proofErr w:type="spellStart"/>
    <w:r w:rsidR="00845774">
      <w:rPr>
        <w:rFonts w:ascii="Arial" w:hAnsi="Arial"/>
        <w:sz w:val="16"/>
        <w:szCs w:val="16"/>
      </w:rPr>
      <w:t>yeAfrica</w:t>
    </w:r>
    <w:proofErr w:type="spellEnd"/>
    <w:r w:rsidR="00845774">
      <w:rPr>
        <w:rFonts w:ascii="Arial" w:hAnsi="Arial"/>
        <w:sz w:val="16"/>
        <w:szCs w:val="16"/>
      </w:rPr>
      <w:t xml:space="preserve"> </w:t>
    </w:r>
    <w:proofErr w:type="gramStart"/>
    <w:r w:rsidR="00845774">
      <w:rPr>
        <w:rFonts w:ascii="Arial" w:hAnsi="Arial"/>
        <w:sz w:val="16"/>
        <w:szCs w:val="16"/>
      </w:rPr>
      <w:t>/ !</w:t>
    </w:r>
    <w:proofErr w:type="spellStart"/>
    <w:r w:rsidR="00845774">
      <w:rPr>
        <w:rFonts w:ascii="Arial" w:hAnsi="Arial"/>
        <w:sz w:val="16"/>
        <w:szCs w:val="16"/>
      </w:rPr>
      <w:t>Khure</w:t>
    </w:r>
    <w:proofErr w:type="spellEnd"/>
    <w:proofErr w:type="gramEnd"/>
    <w:r w:rsidR="00845774">
      <w:rPr>
        <w:rFonts w:ascii="Arial" w:hAnsi="Arial"/>
        <w:sz w:val="16"/>
        <w:szCs w:val="16"/>
      </w:rPr>
      <w:t xml:space="preserve"> Africa / AEON : 10th</w:t>
    </w:r>
    <w:r w:rsidR="00C07323" w:rsidRPr="00313ED6">
      <w:rPr>
        <w:rFonts w:ascii="Arial" w:hAnsi="Arial"/>
        <w:sz w:val="16"/>
        <w:szCs w:val="16"/>
      </w:rPr>
      <w:t xml:space="preserve"> Annual </w:t>
    </w:r>
    <w:r w:rsidR="00845774">
      <w:rPr>
        <w:rFonts w:ascii="Arial" w:hAnsi="Arial"/>
        <w:sz w:val="16"/>
        <w:szCs w:val="16"/>
      </w:rPr>
      <w:t>Conference/</w:t>
    </w:r>
    <w:r w:rsidR="00C07323" w:rsidRPr="00313ED6">
      <w:rPr>
        <w:rFonts w:ascii="Arial" w:hAnsi="Arial"/>
        <w:sz w:val="16"/>
        <w:szCs w:val="16"/>
      </w:rPr>
      <w:t xml:space="preserve">Workshop, </w:t>
    </w:r>
    <w:proofErr w:type="spellStart"/>
    <w:r w:rsidR="00845774">
      <w:rPr>
        <w:rFonts w:ascii="Arial" w:hAnsi="Arial"/>
        <w:sz w:val="16"/>
        <w:szCs w:val="16"/>
      </w:rPr>
      <w:t>Matjiesfontein</w:t>
    </w:r>
    <w:proofErr w:type="spellEnd"/>
    <w:r w:rsidR="00845774">
      <w:rPr>
        <w:rFonts w:ascii="Arial" w:hAnsi="Arial"/>
        <w:sz w:val="16"/>
        <w:szCs w:val="16"/>
      </w:rPr>
      <w:t>, Karoo - 2014</w:t>
    </w:r>
  </w:p>
  <w:p w:rsidR="00C07323" w:rsidRDefault="00C07323" w:rsidP="00C07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C1A" w:rsidRDefault="00D54C1A">
      <w:r>
        <w:separator/>
      </w:r>
    </w:p>
  </w:footnote>
  <w:footnote w:type="continuationSeparator" w:id="0">
    <w:p w:rsidR="00D54C1A" w:rsidRDefault="00D5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9B" w:rsidRPr="00093B9B" w:rsidRDefault="00093B9B" w:rsidP="004F0D3D">
    <w:pPr>
      <w:pStyle w:val="Header"/>
      <w:jc w:val="right"/>
      <w:rPr>
        <w:rFonts w:ascii="Arial" w:hAnsi="Arial" w:cs="Arial"/>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952E1"/>
    <w:multiLevelType w:val="hybridMultilevel"/>
    <w:tmpl w:val="36A6E6CE"/>
    <w:lvl w:ilvl="0" w:tplc="E2685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261903"/>
    <w:multiLevelType w:val="hybridMultilevel"/>
    <w:tmpl w:val="514E9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397BAE"/>
    <w:multiLevelType w:val="hybridMultilevel"/>
    <w:tmpl w:val="DDE8C868"/>
    <w:lvl w:ilvl="0" w:tplc="BFB07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E4E"/>
    <w:rsid w:val="00003F7A"/>
    <w:rsid w:val="00073623"/>
    <w:rsid w:val="00090269"/>
    <w:rsid w:val="00093B9B"/>
    <w:rsid w:val="000D669B"/>
    <w:rsid w:val="00163084"/>
    <w:rsid w:val="00232276"/>
    <w:rsid w:val="002607CD"/>
    <w:rsid w:val="00271D03"/>
    <w:rsid w:val="00285F29"/>
    <w:rsid w:val="002A116C"/>
    <w:rsid w:val="002B516B"/>
    <w:rsid w:val="002F2382"/>
    <w:rsid w:val="00356E4E"/>
    <w:rsid w:val="003C395C"/>
    <w:rsid w:val="00416B34"/>
    <w:rsid w:val="00464414"/>
    <w:rsid w:val="00472FF7"/>
    <w:rsid w:val="00493AC6"/>
    <w:rsid w:val="004F0D3D"/>
    <w:rsid w:val="00563BE0"/>
    <w:rsid w:val="005A260A"/>
    <w:rsid w:val="00600178"/>
    <w:rsid w:val="006005E9"/>
    <w:rsid w:val="006170A1"/>
    <w:rsid w:val="006C32B3"/>
    <w:rsid w:val="00706C5D"/>
    <w:rsid w:val="00713E07"/>
    <w:rsid w:val="00741CF7"/>
    <w:rsid w:val="007A0348"/>
    <w:rsid w:val="007F10AD"/>
    <w:rsid w:val="00820AE9"/>
    <w:rsid w:val="00824340"/>
    <w:rsid w:val="00831BD0"/>
    <w:rsid w:val="00841A71"/>
    <w:rsid w:val="00845774"/>
    <w:rsid w:val="008E35C7"/>
    <w:rsid w:val="00923A1B"/>
    <w:rsid w:val="00A95D85"/>
    <w:rsid w:val="00AC1CD0"/>
    <w:rsid w:val="00B208E0"/>
    <w:rsid w:val="00B35E0E"/>
    <w:rsid w:val="00BC16E4"/>
    <w:rsid w:val="00C07323"/>
    <w:rsid w:val="00C354C6"/>
    <w:rsid w:val="00C51B55"/>
    <w:rsid w:val="00C54D79"/>
    <w:rsid w:val="00C62E74"/>
    <w:rsid w:val="00CE0B83"/>
    <w:rsid w:val="00D54C1A"/>
    <w:rsid w:val="00D93FAF"/>
    <w:rsid w:val="00DB0D43"/>
    <w:rsid w:val="00DE3F58"/>
    <w:rsid w:val="00E52569"/>
    <w:rsid w:val="00F24F82"/>
    <w:rsid w:val="00F35E86"/>
    <w:rsid w:val="00F743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37AD7-F839-46E0-B969-19EF3EDE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AC6"/>
    <w:rPr>
      <w:color w:val="0000FF"/>
      <w:u w:val="single"/>
    </w:rPr>
  </w:style>
  <w:style w:type="paragraph" w:styleId="Header">
    <w:name w:val="header"/>
    <w:basedOn w:val="Normal"/>
    <w:rsid w:val="00C07323"/>
    <w:pPr>
      <w:tabs>
        <w:tab w:val="center" w:pos="4320"/>
        <w:tab w:val="right" w:pos="8640"/>
      </w:tabs>
    </w:pPr>
  </w:style>
  <w:style w:type="paragraph" w:styleId="Footer">
    <w:name w:val="footer"/>
    <w:basedOn w:val="Normal"/>
    <w:rsid w:val="00C07323"/>
    <w:pPr>
      <w:tabs>
        <w:tab w:val="center" w:pos="4320"/>
        <w:tab w:val="right" w:pos="8640"/>
      </w:tabs>
    </w:pPr>
  </w:style>
  <w:style w:type="table" w:styleId="TableGrid">
    <w:name w:val="Table Grid"/>
    <w:basedOn w:val="TableNormal"/>
    <w:rsid w:val="005A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Example:</vt:lpstr>
    </vt:vector>
  </TitlesOfParts>
  <Company>PERS0NAL</Company>
  <LinksUpToDate>false</LinksUpToDate>
  <CharactersWithSpaces>1024</CharactersWithSpaces>
  <SharedDoc>false</SharedDoc>
  <HLinks>
    <vt:vector size="6" baseType="variant">
      <vt:variant>
        <vt:i4>5374068</vt:i4>
      </vt:variant>
      <vt:variant>
        <vt:i4>0</vt:i4>
      </vt:variant>
      <vt:variant>
        <vt:i4>0</vt:i4>
      </vt:variant>
      <vt:variant>
        <vt:i4>5</vt:i4>
      </vt:variant>
      <vt:variant>
        <vt:lpwstr>mailto:2801278@uwc.ac.za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CLIENT</dc:creator>
  <cp:keywords/>
  <dc:description/>
  <cp:lastModifiedBy>Elronah Schaap</cp:lastModifiedBy>
  <cp:revision>4</cp:revision>
  <cp:lastPrinted>2010-08-27T09:49:00Z</cp:lastPrinted>
  <dcterms:created xsi:type="dcterms:W3CDTF">2014-09-22T18:38:00Z</dcterms:created>
  <dcterms:modified xsi:type="dcterms:W3CDTF">2014-09-22T18:50:00Z</dcterms:modified>
</cp:coreProperties>
</file>