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7A1" w:rsidRPr="00110AFB" w:rsidRDefault="003757A1" w:rsidP="00110AFB">
      <w:pPr>
        <w:pStyle w:val="Heading2"/>
      </w:pPr>
      <w:r w:rsidRPr="00110AFB">
        <w:rPr>
          <w:noProof/>
          <w:lang w:eastAsia="en-ZA"/>
        </w:rPr>
        <w:drawing>
          <wp:anchor distT="0" distB="0" distL="114300" distR="114300" simplePos="0" relativeHeight="251658240" behindDoc="0" locked="0" layoutInCell="1" allowOverlap="1">
            <wp:simplePos x="0" y="0"/>
            <wp:positionH relativeFrom="column">
              <wp:posOffset>5092700</wp:posOffset>
            </wp:positionH>
            <wp:positionV relativeFrom="paragraph">
              <wp:posOffset>-561975</wp:posOffset>
            </wp:positionV>
            <wp:extent cx="1132840" cy="115887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r="1563"/>
                    <a:stretch>
                      <a:fillRect/>
                    </a:stretch>
                  </pic:blipFill>
                  <pic:spPr bwMode="auto">
                    <a:xfrm>
                      <a:off x="0" y="0"/>
                      <a:ext cx="1132840" cy="1158875"/>
                    </a:xfrm>
                    <a:prstGeom prst="rect">
                      <a:avLst/>
                    </a:prstGeom>
                    <a:noFill/>
                    <a:ln w="9525">
                      <a:noFill/>
                      <a:miter lim="800000"/>
                      <a:headEnd/>
                      <a:tailEnd/>
                    </a:ln>
                  </pic:spPr>
                </pic:pic>
              </a:graphicData>
            </a:graphic>
          </wp:anchor>
        </w:drawing>
      </w:r>
      <w:r w:rsidRPr="00110AFB">
        <w:t xml:space="preserve">South African Institute of Physics (SAIP) Conference Proceedings: Author guidelines, submission and review procedures </w:t>
      </w:r>
    </w:p>
    <w:p w:rsidR="004D1816" w:rsidRDefault="004D1816" w:rsidP="00110AFB">
      <w:pPr>
        <w:pStyle w:val="Default"/>
        <w:jc w:val="both"/>
        <w:rPr>
          <w:rFonts w:ascii="Arial" w:hAnsi="Arial" w:cs="Arial"/>
          <w:sz w:val="22"/>
          <w:szCs w:val="22"/>
        </w:rPr>
      </w:pPr>
    </w:p>
    <w:p w:rsidR="004D1816" w:rsidRDefault="004D1816" w:rsidP="004D1816">
      <w:pPr>
        <w:pStyle w:val="Default"/>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4D1816">
        <w:rPr>
          <w:rFonts w:ascii="Arial" w:hAnsi="Arial" w:cs="Arial"/>
          <w:b/>
          <w:sz w:val="22"/>
          <w:szCs w:val="22"/>
        </w:rPr>
        <w:t xml:space="preserve">SAIP2018: Submission deadline </w:t>
      </w:r>
      <w:r>
        <w:rPr>
          <w:rFonts w:ascii="Arial" w:hAnsi="Arial" w:cs="Arial"/>
          <w:b/>
          <w:sz w:val="22"/>
          <w:szCs w:val="22"/>
        </w:rPr>
        <w:t>28 July 2018</w:t>
      </w:r>
    </w:p>
    <w:p w:rsidR="004D1816" w:rsidRPr="004D1816" w:rsidRDefault="004D1816" w:rsidP="004D1816">
      <w:pPr>
        <w:pStyle w:val="Default"/>
        <w:pBdr>
          <w:top w:val="single" w:sz="4" w:space="1" w:color="auto"/>
          <w:left w:val="single" w:sz="4" w:space="4" w:color="auto"/>
          <w:bottom w:val="single" w:sz="4" w:space="1" w:color="auto"/>
          <w:right w:val="single" w:sz="4" w:space="4" w:color="auto"/>
        </w:pBdr>
        <w:jc w:val="center"/>
        <w:rPr>
          <w:rFonts w:ascii="Arial" w:hAnsi="Arial" w:cs="Arial"/>
          <w:b/>
          <w:sz w:val="12"/>
          <w:szCs w:val="22"/>
        </w:rPr>
      </w:pPr>
    </w:p>
    <w:p w:rsidR="004D1816" w:rsidRPr="004D1816" w:rsidRDefault="004D1816" w:rsidP="004D1816">
      <w:pPr>
        <w:pStyle w:val="Default"/>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4D1816">
        <w:rPr>
          <w:rFonts w:ascii="Arial" w:hAnsi="Arial" w:cs="Arial"/>
          <w:b/>
          <w:sz w:val="22"/>
          <w:szCs w:val="22"/>
        </w:rPr>
        <w:t>http://events.saip.org.za/event/SAIP2018</w:t>
      </w:r>
    </w:p>
    <w:p w:rsidR="004D1816" w:rsidRPr="00DD668D" w:rsidRDefault="004D1816" w:rsidP="00110AFB">
      <w:pPr>
        <w:pStyle w:val="Default"/>
        <w:jc w:val="both"/>
        <w:rPr>
          <w:rFonts w:ascii="Arial" w:hAnsi="Arial" w:cs="Arial"/>
          <w:sz w:val="14"/>
          <w:szCs w:val="22"/>
        </w:rPr>
      </w:pPr>
    </w:p>
    <w:p w:rsidR="003757A1" w:rsidRPr="00110AFB" w:rsidRDefault="003757A1" w:rsidP="00110AFB">
      <w:pPr>
        <w:pStyle w:val="Default"/>
        <w:jc w:val="both"/>
        <w:rPr>
          <w:rFonts w:ascii="Arial" w:hAnsi="Arial" w:cs="Arial"/>
          <w:sz w:val="22"/>
          <w:szCs w:val="22"/>
        </w:rPr>
      </w:pPr>
      <w:r w:rsidRPr="00110AFB">
        <w:rPr>
          <w:rFonts w:ascii="Arial" w:hAnsi="Arial" w:cs="Arial"/>
          <w:sz w:val="22"/>
          <w:szCs w:val="22"/>
        </w:rPr>
        <w:t xml:space="preserve">Both poster and oral presenters at the SAIP conference are invited to submit short papers </w:t>
      </w:r>
      <w:r w:rsidR="001E2458">
        <w:rPr>
          <w:rFonts w:ascii="Arial" w:hAnsi="Arial" w:cs="Arial"/>
          <w:sz w:val="22"/>
          <w:szCs w:val="22"/>
        </w:rPr>
        <w:t>for consideration towards</w:t>
      </w:r>
      <w:r w:rsidRPr="00110AFB">
        <w:rPr>
          <w:rFonts w:ascii="Arial" w:hAnsi="Arial" w:cs="Arial"/>
          <w:sz w:val="22"/>
          <w:szCs w:val="22"/>
        </w:rPr>
        <w:t xml:space="preserve"> the conference proceedings. The </w:t>
      </w:r>
      <w:r w:rsidRPr="00110AFB">
        <w:rPr>
          <w:rFonts w:ascii="Arial" w:hAnsi="Arial" w:cs="Arial"/>
          <w:i/>
          <w:iCs/>
          <w:sz w:val="22"/>
          <w:szCs w:val="22"/>
        </w:rPr>
        <w:t xml:space="preserve">SAIP Conference Proceedings </w:t>
      </w:r>
      <w:r w:rsidRPr="00110AFB">
        <w:rPr>
          <w:rFonts w:ascii="Arial" w:hAnsi="Arial" w:cs="Arial"/>
          <w:sz w:val="22"/>
          <w:szCs w:val="22"/>
        </w:rPr>
        <w:t xml:space="preserve">use author-supplied PDFs for its online publication. Authors </w:t>
      </w:r>
      <w:r w:rsidRPr="00110AFB">
        <w:rPr>
          <w:rFonts w:ascii="Arial" w:hAnsi="Arial" w:cs="Arial"/>
          <w:b/>
          <w:bCs/>
          <w:sz w:val="22"/>
          <w:szCs w:val="22"/>
        </w:rPr>
        <w:t xml:space="preserve">must </w:t>
      </w:r>
      <w:r w:rsidRPr="00110AFB">
        <w:rPr>
          <w:rFonts w:ascii="Arial" w:hAnsi="Arial" w:cs="Arial"/>
          <w:sz w:val="22"/>
          <w:szCs w:val="22"/>
        </w:rPr>
        <w:t xml:space="preserve">prepare their papers in PDF format strictly following the A4 style templates (for either Microsoft Word or LaTeX2e) as provided on </w:t>
      </w:r>
      <w:r w:rsidR="00110AFB">
        <w:rPr>
          <w:rFonts w:ascii="Arial" w:hAnsi="Arial" w:cs="Arial"/>
          <w:sz w:val="22"/>
          <w:szCs w:val="22"/>
        </w:rPr>
        <w:t xml:space="preserve">the </w:t>
      </w:r>
      <w:r w:rsidR="001E2458" w:rsidRPr="00110AFB">
        <w:rPr>
          <w:rFonts w:ascii="Arial" w:hAnsi="Arial" w:cs="Arial"/>
          <w:sz w:val="22"/>
          <w:szCs w:val="22"/>
        </w:rPr>
        <w:t xml:space="preserve">SAIP INDICO </w:t>
      </w:r>
      <w:r w:rsidR="001E2458">
        <w:rPr>
          <w:rFonts w:ascii="Arial" w:hAnsi="Arial" w:cs="Arial"/>
          <w:sz w:val="22"/>
          <w:szCs w:val="22"/>
        </w:rPr>
        <w:t>conference website</w:t>
      </w:r>
      <w:r w:rsidRPr="00110AFB">
        <w:rPr>
          <w:rFonts w:ascii="Arial" w:hAnsi="Arial" w:cs="Arial"/>
          <w:sz w:val="22"/>
          <w:szCs w:val="22"/>
        </w:rPr>
        <w:t xml:space="preserve">. </w:t>
      </w:r>
    </w:p>
    <w:p w:rsidR="00110AFB" w:rsidRPr="00DD668D" w:rsidRDefault="00110AFB" w:rsidP="00110AFB">
      <w:pPr>
        <w:pStyle w:val="Default"/>
        <w:jc w:val="both"/>
        <w:rPr>
          <w:rFonts w:ascii="Arial" w:hAnsi="Arial" w:cs="Arial"/>
          <w:sz w:val="14"/>
          <w:szCs w:val="22"/>
        </w:rPr>
      </w:pPr>
    </w:p>
    <w:p w:rsidR="003757A1" w:rsidRPr="00110AFB" w:rsidRDefault="003757A1" w:rsidP="00110AFB">
      <w:pPr>
        <w:pStyle w:val="Default"/>
        <w:jc w:val="both"/>
        <w:rPr>
          <w:rFonts w:ascii="Arial" w:hAnsi="Arial" w:cs="Arial"/>
          <w:sz w:val="22"/>
          <w:szCs w:val="22"/>
        </w:rPr>
      </w:pPr>
      <w:r w:rsidRPr="00110AFB">
        <w:rPr>
          <w:rFonts w:ascii="Arial" w:hAnsi="Arial" w:cs="Arial"/>
          <w:sz w:val="22"/>
          <w:szCs w:val="22"/>
        </w:rPr>
        <w:t xml:space="preserve">The following points summarize the key issues you need to consider, or comply with, when preparing your paper </w:t>
      </w:r>
      <w:r w:rsidR="00E471E3">
        <w:rPr>
          <w:rFonts w:ascii="Arial" w:hAnsi="Arial" w:cs="Arial"/>
          <w:sz w:val="22"/>
          <w:szCs w:val="22"/>
        </w:rPr>
        <w:t xml:space="preserve">and submitting it </w:t>
      </w:r>
      <w:r w:rsidRPr="00110AFB">
        <w:rPr>
          <w:rFonts w:ascii="Arial" w:hAnsi="Arial" w:cs="Arial"/>
          <w:sz w:val="22"/>
          <w:szCs w:val="22"/>
        </w:rPr>
        <w:t xml:space="preserve">for the </w:t>
      </w:r>
      <w:r w:rsidRPr="00110AFB">
        <w:rPr>
          <w:rFonts w:ascii="Arial" w:hAnsi="Arial" w:cs="Arial"/>
          <w:i/>
          <w:iCs/>
          <w:sz w:val="22"/>
          <w:szCs w:val="22"/>
        </w:rPr>
        <w:t>SAIP Conference Proceedings</w:t>
      </w:r>
      <w:r w:rsidRPr="00110AFB">
        <w:rPr>
          <w:rFonts w:ascii="Arial" w:hAnsi="Arial" w:cs="Arial"/>
          <w:sz w:val="22"/>
          <w:szCs w:val="22"/>
        </w:rPr>
        <w:t xml:space="preserve">. </w:t>
      </w:r>
    </w:p>
    <w:p w:rsidR="003757A1" w:rsidRPr="00110AFB" w:rsidRDefault="003757A1" w:rsidP="00110AFB">
      <w:pPr>
        <w:pStyle w:val="Heading2"/>
      </w:pPr>
      <w:r w:rsidRPr="00110AFB">
        <w:t xml:space="preserve">Aim and scope: </w:t>
      </w:r>
    </w:p>
    <w:p w:rsidR="003757A1" w:rsidRPr="00110AFB" w:rsidRDefault="003757A1" w:rsidP="00110AFB">
      <w:pPr>
        <w:pStyle w:val="Default"/>
        <w:numPr>
          <w:ilvl w:val="0"/>
          <w:numId w:val="4"/>
        </w:numPr>
        <w:spacing w:after="66"/>
        <w:jc w:val="both"/>
        <w:rPr>
          <w:rFonts w:ascii="Arial" w:hAnsi="Arial" w:cs="Arial"/>
          <w:sz w:val="22"/>
          <w:szCs w:val="22"/>
        </w:rPr>
      </w:pPr>
      <w:r w:rsidRPr="00110AFB">
        <w:rPr>
          <w:rFonts w:ascii="Arial" w:hAnsi="Arial" w:cs="Arial"/>
          <w:sz w:val="22"/>
          <w:szCs w:val="22"/>
        </w:rPr>
        <w:t xml:space="preserve">The purpose of the </w:t>
      </w:r>
      <w:r w:rsidRPr="00110AFB">
        <w:rPr>
          <w:rFonts w:ascii="Arial" w:hAnsi="Arial" w:cs="Arial"/>
          <w:i/>
          <w:iCs/>
          <w:sz w:val="22"/>
          <w:szCs w:val="22"/>
        </w:rPr>
        <w:t xml:space="preserve">SAIP Conference Proceedings </w:t>
      </w:r>
      <w:r w:rsidRPr="00110AFB">
        <w:rPr>
          <w:rFonts w:ascii="Arial" w:hAnsi="Arial" w:cs="Arial"/>
          <w:sz w:val="22"/>
          <w:szCs w:val="22"/>
        </w:rPr>
        <w:t xml:space="preserve">is to collect, in a volume, some of the latest, interesting and relevant research in physics and physics-related disciplines in South Africa and Africa. </w:t>
      </w:r>
    </w:p>
    <w:p w:rsidR="003757A1" w:rsidRPr="00110AFB" w:rsidRDefault="003757A1" w:rsidP="00110AFB">
      <w:pPr>
        <w:pStyle w:val="Default"/>
        <w:numPr>
          <w:ilvl w:val="0"/>
          <w:numId w:val="4"/>
        </w:numPr>
        <w:jc w:val="both"/>
        <w:rPr>
          <w:rFonts w:ascii="Arial" w:hAnsi="Arial" w:cs="Arial"/>
          <w:sz w:val="22"/>
          <w:szCs w:val="22"/>
        </w:rPr>
      </w:pPr>
      <w:r w:rsidRPr="00110AFB">
        <w:rPr>
          <w:rFonts w:ascii="Arial" w:hAnsi="Arial" w:cs="Arial"/>
          <w:sz w:val="22"/>
          <w:szCs w:val="22"/>
        </w:rPr>
        <w:t xml:space="preserve">The </w:t>
      </w:r>
      <w:r w:rsidRPr="00110AFB">
        <w:rPr>
          <w:rFonts w:ascii="Arial" w:hAnsi="Arial" w:cs="Arial"/>
          <w:i/>
          <w:iCs/>
          <w:sz w:val="22"/>
          <w:szCs w:val="22"/>
        </w:rPr>
        <w:t xml:space="preserve">SAIP Conference Proceedings </w:t>
      </w:r>
      <w:r w:rsidRPr="00110AFB">
        <w:rPr>
          <w:rFonts w:ascii="Arial" w:hAnsi="Arial" w:cs="Arial"/>
          <w:sz w:val="22"/>
          <w:szCs w:val="22"/>
        </w:rPr>
        <w:t xml:space="preserve">is published as a general collection rather than as a discipline-specific periodical with the expectation that all papers will fall within one of the recognised divisions of the SAIP. </w:t>
      </w:r>
    </w:p>
    <w:p w:rsidR="003757A1" w:rsidRPr="00110AFB" w:rsidRDefault="003757A1" w:rsidP="00110AFB">
      <w:pPr>
        <w:pStyle w:val="Heading2"/>
      </w:pPr>
      <w:r w:rsidRPr="00110AFB">
        <w:t xml:space="preserve">Content guidelines: </w:t>
      </w:r>
    </w:p>
    <w:p w:rsidR="003757A1" w:rsidRPr="00110AFB" w:rsidRDefault="003757A1" w:rsidP="00110AFB">
      <w:pPr>
        <w:pStyle w:val="Default"/>
        <w:numPr>
          <w:ilvl w:val="0"/>
          <w:numId w:val="5"/>
        </w:numPr>
        <w:spacing w:after="61"/>
        <w:jc w:val="both"/>
        <w:rPr>
          <w:rFonts w:ascii="Arial" w:hAnsi="Arial" w:cs="Arial"/>
          <w:sz w:val="22"/>
          <w:szCs w:val="22"/>
        </w:rPr>
      </w:pPr>
      <w:r w:rsidRPr="00110AFB">
        <w:rPr>
          <w:rFonts w:ascii="Arial" w:hAnsi="Arial" w:cs="Arial"/>
          <w:sz w:val="22"/>
          <w:szCs w:val="22"/>
        </w:rPr>
        <w:t xml:space="preserve">Submitted papers are expected to contain evidence of some new results, to be free of plagiarism and to not unduly duplicate previously published material. </w:t>
      </w:r>
    </w:p>
    <w:p w:rsidR="003757A1" w:rsidRPr="00110AFB" w:rsidRDefault="003757A1" w:rsidP="00110AFB">
      <w:pPr>
        <w:pStyle w:val="Default"/>
        <w:numPr>
          <w:ilvl w:val="0"/>
          <w:numId w:val="5"/>
        </w:numPr>
        <w:spacing w:after="61"/>
        <w:jc w:val="both"/>
        <w:rPr>
          <w:rFonts w:ascii="Arial" w:hAnsi="Arial" w:cs="Arial"/>
          <w:sz w:val="22"/>
          <w:szCs w:val="22"/>
        </w:rPr>
      </w:pPr>
      <w:r w:rsidRPr="00110AFB">
        <w:rPr>
          <w:rFonts w:ascii="Arial" w:hAnsi="Arial" w:cs="Arial"/>
          <w:sz w:val="22"/>
          <w:szCs w:val="22"/>
        </w:rPr>
        <w:t xml:space="preserve">All papers should have sufficient physics content to justify being considered as a contribution to the proceedings. </w:t>
      </w:r>
    </w:p>
    <w:p w:rsidR="003757A1" w:rsidRPr="00110AFB" w:rsidRDefault="003757A1" w:rsidP="00110AFB">
      <w:pPr>
        <w:pStyle w:val="Default"/>
        <w:numPr>
          <w:ilvl w:val="0"/>
          <w:numId w:val="5"/>
        </w:numPr>
        <w:spacing w:after="61"/>
        <w:jc w:val="both"/>
        <w:rPr>
          <w:rFonts w:ascii="Arial" w:hAnsi="Arial" w:cs="Arial"/>
          <w:sz w:val="22"/>
          <w:szCs w:val="22"/>
        </w:rPr>
      </w:pPr>
      <w:r w:rsidRPr="00110AFB">
        <w:rPr>
          <w:rFonts w:ascii="Arial" w:hAnsi="Arial" w:cs="Arial"/>
          <w:sz w:val="22"/>
          <w:szCs w:val="22"/>
        </w:rPr>
        <w:t xml:space="preserve">Consideration will be given to research work undertaken within large collaborations e.g. SKA, ATLAS, ALICE, etc. </w:t>
      </w:r>
    </w:p>
    <w:p w:rsidR="003757A1" w:rsidRPr="00110AFB" w:rsidRDefault="003757A1" w:rsidP="00110AFB">
      <w:pPr>
        <w:pStyle w:val="Default"/>
        <w:numPr>
          <w:ilvl w:val="0"/>
          <w:numId w:val="5"/>
        </w:numPr>
        <w:jc w:val="both"/>
        <w:rPr>
          <w:rFonts w:ascii="Arial" w:hAnsi="Arial" w:cs="Arial"/>
          <w:sz w:val="22"/>
          <w:szCs w:val="22"/>
        </w:rPr>
      </w:pPr>
      <w:r w:rsidRPr="00110AFB">
        <w:rPr>
          <w:rFonts w:ascii="Arial" w:hAnsi="Arial" w:cs="Arial"/>
          <w:sz w:val="22"/>
          <w:szCs w:val="22"/>
        </w:rPr>
        <w:t xml:space="preserve">Review papers will not be considered appropriate for the conference proceedings. </w:t>
      </w:r>
    </w:p>
    <w:p w:rsidR="003757A1" w:rsidRPr="00110AFB" w:rsidRDefault="003757A1" w:rsidP="00110AFB">
      <w:pPr>
        <w:pStyle w:val="Heading2"/>
      </w:pPr>
      <w:r w:rsidRPr="00110AFB">
        <w:t xml:space="preserve">Author responsibilities: </w:t>
      </w:r>
    </w:p>
    <w:p w:rsidR="003757A1" w:rsidRPr="00110AFB" w:rsidRDefault="003757A1" w:rsidP="00110AFB">
      <w:pPr>
        <w:pStyle w:val="Default"/>
        <w:numPr>
          <w:ilvl w:val="0"/>
          <w:numId w:val="6"/>
        </w:numPr>
        <w:spacing w:after="53"/>
        <w:jc w:val="both"/>
        <w:rPr>
          <w:rFonts w:ascii="Arial" w:hAnsi="Arial" w:cs="Arial"/>
          <w:sz w:val="22"/>
          <w:szCs w:val="22"/>
        </w:rPr>
      </w:pPr>
      <w:r w:rsidRPr="00110AFB">
        <w:rPr>
          <w:rFonts w:ascii="Arial" w:hAnsi="Arial" w:cs="Arial"/>
          <w:sz w:val="22"/>
          <w:szCs w:val="22"/>
        </w:rPr>
        <w:t xml:space="preserve">By submitting a paper, the author and all co-authors are assumed to agree with the terms and conditions as outlined in this document. </w:t>
      </w:r>
    </w:p>
    <w:p w:rsidR="003757A1" w:rsidRPr="00110AFB" w:rsidRDefault="003757A1" w:rsidP="00110AFB">
      <w:pPr>
        <w:pStyle w:val="Default"/>
        <w:numPr>
          <w:ilvl w:val="0"/>
          <w:numId w:val="6"/>
        </w:numPr>
        <w:spacing w:after="53"/>
        <w:jc w:val="both"/>
        <w:rPr>
          <w:rFonts w:ascii="Arial" w:hAnsi="Arial" w:cs="Arial"/>
          <w:sz w:val="22"/>
          <w:szCs w:val="22"/>
        </w:rPr>
      </w:pPr>
      <w:r w:rsidRPr="00110AFB">
        <w:rPr>
          <w:rFonts w:ascii="Arial" w:hAnsi="Arial" w:cs="Arial"/>
          <w:sz w:val="22"/>
          <w:szCs w:val="22"/>
        </w:rPr>
        <w:t xml:space="preserve">Only papers presented at the conference will be considered and an author or co-author must </w:t>
      </w:r>
      <w:r w:rsidR="00E471E3">
        <w:rPr>
          <w:rFonts w:ascii="Arial" w:hAnsi="Arial" w:cs="Arial"/>
          <w:sz w:val="22"/>
          <w:szCs w:val="22"/>
        </w:rPr>
        <w:t xml:space="preserve">have </w:t>
      </w:r>
      <w:r w:rsidRPr="00110AFB">
        <w:rPr>
          <w:rFonts w:ascii="Arial" w:hAnsi="Arial" w:cs="Arial"/>
          <w:sz w:val="22"/>
          <w:szCs w:val="22"/>
        </w:rPr>
        <w:t>present</w:t>
      </w:r>
      <w:r w:rsidR="00E471E3">
        <w:rPr>
          <w:rFonts w:ascii="Arial" w:hAnsi="Arial" w:cs="Arial"/>
          <w:sz w:val="22"/>
          <w:szCs w:val="22"/>
        </w:rPr>
        <w:t>ed</w:t>
      </w:r>
      <w:r w:rsidRPr="00110AFB">
        <w:rPr>
          <w:rFonts w:ascii="Arial" w:hAnsi="Arial" w:cs="Arial"/>
          <w:sz w:val="22"/>
          <w:szCs w:val="22"/>
        </w:rPr>
        <w:t xml:space="preserve"> the paper. </w:t>
      </w:r>
    </w:p>
    <w:p w:rsidR="003757A1" w:rsidRPr="00110AFB" w:rsidRDefault="00110AFB" w:rsidP="00110AFB">
      <w:pPr>
        <w:pStyle w:val="Default"/>
        <w:numPr>
          <w:ilvl w:val="0"/>
          <w:numId w:val="6"/>
        </w:numPr>
        <w:spacing w:after="53"/>
        <w:jc w:val="both"/>
        <w:rPr>
          <w:rFonts w:ascii="Arial" w:hAnsi="Arial" w:cs="Arial"/>
          <w:sz w:val="22"/>
          <w:szCs w:val="22"/>
        </w:rPr>
      </w:pPr>
      <w:r>
        <w:rPr>
          <w:rFonts w:ascii="Arial" w:hAnsi="Arial" w:cs="Arial"/>
          <w:sz w:val="22"/>
          <w:szCs w:val="22"/>
        </w:rPr>
        <w:t xml:space="preserve">All submitted papers must be accompanied by a Paper Submission Form. </w:t>
      </w:r>
      <w:r w:rsidR="003757A1" w:rsidRPr="00110AFB">
        <w:rPr>
          <w:rFonts w:ascii="Arial" w:hAnsi="Arial" w:cs="Arial"/>
          <w:sz w:val="22"/>
          <w:szCs w:val="22"/>
        </w:rPr>
        <w:t xml:space="preserve">If the </w:t>
      </w:r>
      <w:r>
        <w:rPr>
          <w:rFonts w:ascii="Arial" w:hAnsi="Arial" w:cs="Arial"/>
          <w:sz w:val="22"/>
          <w:szCs w:val="22"/>
        </w:rPr>
        <w:t>corresponding</w:t>
      </w:r>
      <w:r w:rsidR="003757A1" w:rsidRPr="00110AFB">
        <w:rPr>
          <w:rFonts w:ascii="Arial" w:hAnsi="Arial" w:cs="Arial"/>
          <w:sz w:val="22"/>
          <w:szCs w:val="22"/>
        </w:rPr>
        <w:t xml:space="preserve"> author is a student, their supervisor must </w:t>
      </w:r>
      <w:r>
        <w:rPr>
          <w:rFonts w:ascii="Arial" w:hAnsi="Arial" w:cs="Arial"/>
          <w:sz w:val="22"/>
          <w:szCs w:val="22"/>
        </w:rPr>
        <w:t xml:space="preserve">assist to </w:t>
      </w:r>
      <w:r w:rsidR="003757A1" w:rsidRPr="00110AFB">
        <w:rPr>
          <w:rFonts w:ascii="Arial" w:hAnsi="Arial" w:cs="Arial"/>
          <w:sz w:val="22"/>
          <w:szCs w:val="22"/>
        </w:rPr>
        <w:t xml:space="preserve">complete and sign </w:t>
      </w:r>
      <w:r>
        <w:rPr>
          <w:rFonts w:ascii="Arial" w:hAnsi="Arial" w:cs="Arial"/>
          <w:sz w:val="22"/>
          <w:szCs w:val="22"/>
        </w:rPr>
        <w:t>Part B of th</w:t>
      </w:r>
      <w:r w:rsidR="004D1816">
        <w:rPr>
          <w:rFonts w:ascii="Arial" w:hAnsi="Arial" w:cs="Arial"/>
          <w:sz w:val="22"/>
          <w:szCs w:val="22"/>
        </w:rPr>
        <w:t>is</w:t>
      </w:r>
      <w:r>
        <w:rPr>
          <w:rFonts w:ascii="Arial" w:hAnsi="Arial" w:cs="Arial"/>
          <w:sz w:val="22"/>
          <w:szCs w:val="22"/>
        </w:rPr>
        <w:t xml:space="preserve"> Paper </w:t>
      </w:r>
      <w:r w:rsidR="004D1816">
        <w:rPr>
          <w:rFonts w:ascii="Arial" w:hAnsi="Arial" w:cs="Arial"/>
          <w:sz w:val="22"/>
          <w:szCs w:val="22"/>
        </w:rPr>
        <w:t>S</w:t>
      </w:r>
      <w:r>
        <w:rPr>
          <w:rFonts w:ascii="Arial" w:hAnsi="Arial" w:cs="Arial"/>
          <w:sz w:val="22"/>
          <w:szCs w:val="22"/>
        </w:rPr>
        <w:t>ubmission Form</w:t>
      </w:r>
      <w:r w:rsidR="003757A1" w:rsidRPr="00110AFB">
        <w:rPr>
          <w:rFonts w:ascii="Arial" w:hAnsi="Arial" w:cs="Arial"/>
          <w:sz w:val="22"/>
          <w:szCs w:val="22"/>
        </w:rPr>
        <w:t xml:space="preserve">. </w:t>
      </w:r>
    </w:p>
    <w:p w:rsidR="003757A1" w:rsidRPr="00110AFB" w:rsidRDefault="003757A1" w:rsidP="00110AFB">
      <w:pPr>
        <w:pStyle w:val="Default"/>
        <w:numPr>
          <w:ilvl w:val="0"/>
          <w:numId w:val="6"/>
        </w:numPr>
        <w:jc w:val="both"/>
        <w:rPr>
          <w:rFonts w:ascii="Arial" w:hAnsi="Arial" w:cs="Arial"/>
          <w:sz w:val="22"/>
          <w:szCs w:val="22"/>
        </w:rPr>
      </w:pPr>
      <w:r w:rsidRPr="00110AFB">
        <w:rPr>
          <w:rFonts w:ascii="Arial" w:hAnsi="Arial" w:cs="Arial"/>
          <w:sz w:val="22"/>
          <w:szCs w:val="22"/>
        </w:rPr>
        <w:t xml:space="preserve">Supervisors whose students submit papers will be required to act as reviewers. </w:t>
      </w:r>
    </w:p>
    <w:p w:rsidR="003757A1" w:rsidRPr="00110AFB" w:rsidRDefault="003757A1" w:rsidP="00110AFB">
      <w:pPr>
        <w:pStyle w:val="Heading2"/>
      </w:pPr>
      <w:r w:rsidRPr="00110AFB">
        <w:t xml:space="preserve">Formatting guidelines and templates: </w:t>
      </w:r>
    </w:p>
    <w:p w:rsidR="003757A1" w:rsidRPr="00110AFB" w:rsidRDefault="003757A1" w:rsidP="00110AFB">
      <w:pPr>
        <w:pStyle w:val="Default"/>
        <w:numPr>
          <w:ilvl w:val="0"/>
          <w:numId w:val="6"/>
        </w:numPr>
        <w:spacing w:after="66"/>
        <w:jc w:val="both"/>
        <w:rPr>
          <w:rFonts w:ascii="Arial" w:hAnsi="Arial" w:cs="Arial"/>
          <w:sz w:val="22"/>
          <w:szCs w:val="22"/>
        </w:rPr>
      </w:pPr>
      <w:r w:rsidRPr="00110AFB">
        <w:rPr>
          <w:rFonts w:ascii="Arial" w:hAnsi="Arial" w:cs="Arial"/>
          <w:sz w:val="22"/>
          <w:szCs w:val="22"/>
        </w:rPr>
        <w:t xml:space="preserve">Templates (MS Word and Latex) are available </w:t>
      </w:r>
      <w:r w:rsidR="002625A9">
        <w:rPr>
          <w:rFonts w:ascii="Arial" w:hAnsi="Arial" w:cs="Arial"/>
          <w:sz w:val="22"/>
          <w:szCs w:val="22"/>
        </w:rPr>
        <w:t xml:space="preserve">on the </w:t>
      </w:r>
      <w:r w:rsidRPr="00110AFB">
        <w:rPr>
          <w:rFonts w:ascii="Arial" w:hAnsi="Arial" w:cs="Arial"/>
          <w:sz w:val="22"/>
          <w:szCs w:val="22"/>
        </w:rPr>
        <w:t xml:space="preserve">SAIP INDICO </w:t>
      </w:r>
      <w:r w:rsidR="002625A9">
        <w:rPr>
          <w:rFonts w:ascii="Arial" w:hAnsi="Arial" w:cs="Arial"/>
          <w:sz w:val="22"/>
          <w:szCs w:val="22"/>
        </w:rPr>
        <w:t>conference website</w:t>
      </w:r>
      <w:r w:rsidRPr="00110AFB">
        <w:rPr>
          <w:rFonts w:ascii="Arial" w:hAnsi="Arial" w:cs="Arial"/>
          <w:sz w:val="22"/>
          <w:szCs w:val="22"/>
        </w:rPr>
        <w:t xml:space="preserve">. The </w:t>
      </w:r>
      <w:r w:rsidR="002625A9">
        <w:rPr>
          <w:rFonts w:ascii="Arial" w:hAnsi="Arial" w:cs="Arial"/>
          <w:sz w:val="22"/>
          <w:szCs w:val="22"/>
        </w:rPr>
        <w:t>Paper Submission Form</w:t>
      </w:r>
      <w:r w:rsidRPr="00110AFB">
        <w:rPr>
          <w:rFonts w:ascii="Arial" w:hAnsi="Arial" w:cs="Arial"/>
          <w:sz w:val="22"/>
          <w:szCs w:val="22"/>
        </w:rPr>
        <w:t xml:space="preserve"> can also be found </w:t>
      </w:r>
      <w:r w:rsidR="001E2458">
        <w:rPr>
          <w:rFonts w:ascii="Arial" w:hAnsi="Arial" w:cs="Arial"/>
          <w:sz w:val="22"/>
          <w:szCs w:val="22"/>
        </w:rPr>
        <w:t>t</w:t>
      </w:r>
      <w:r w:rsidRPr="00110AFB">
        <w:rPr>
          <w:rFonts w:ascii="Arial" w:hAnsi="Arial" w:cs="Arial"/>
          <w:sz w:val="22"/>
          <w:szCs w:val="22"/>
        </w:rPr>
        <w:t xml:space="preserve">here. </w:t>
      </w:r>
    </w:p>
    <w:p w:rsidR="003757A1" w:rsidRPr="00110AFB" w:rsidRDefault="003757A1" w:rsidP="00110AFB">
      <w:pPr>
        <w:pStyle w:val="Default"/>
        <w:numPr>
          <w:ilvl w:val="0"/>
          <w:numId w:val="6"/>
        </w:numPr>
        <w:spacing w:after="66"/>
        <w:jc w:val="both"/>
        <w:rPr>
          <w:rFonts w:ascii="Arial" w:hAnsi="Arial" w:cs="Arial"/>
          <w:sz w:val="22"/>
          <w:szCs w:val="22"/>
        </w:rPr>
      </w:pPr>
      <w:r w:rsidRPr="00110AFB">
        <w:rPr>
          <w:rFonts w:ascii="Arial" w:hAnsi="Arial" w:cs="Arial"/>
          <w:sz w:val="22"/>
          <w:szCs w:val="22"/>
        </w:rPr>
        <w:t xml:space="preserve">The PDF version of the short paper must be A4 size and 3-6 pages in total length. </w:t>
      </w:r>
    </w:p>
    <w:p w:rsidR="003757A1" w:rsidRPr="00110AFB" w:rsidRDefault="003757A1" w:rsidP="00110AFB">
      <w:pPr>
        <w:pStyle w:val="Default"/>
        <w:numPr>
          <w:ilvl w:val="0"/>
          <w:numId w:val="6"/>
        </w:numPr>
        <w:spacing w:after="66"/>
        <w:jc w:val="both"/>
        <w:rPr>
          <w:rFonts w:ascii="Arial" w:hAnsi="Arial" w:cs="Arial"/>
          <w:sz w:val="22"/>
          <w:szCs w:val="22"/>
        </w:rPr>
      </w:pPr>
      <w:r w:rsidRPr="00110AFB">
        <w:rPr>
          <w:rFonts w:ascii="Arial" w:hAnsi="Arial" w:cs="Arial"/>
          <w:sz w:val="22"/>
          <w:szCs w:val="22"/>
        </w:rPr>
        <w:t xml:space="preserve">Figures and table should be included in the appropriate places within the main text. </w:t>
      </w:r>
    </w:p>
    <w:p w:rsidR="003757A1" w:rsidRPr="00110AFB" w:rsidRDefault="003757A1" w:rsidP="00110AFB">
      <w:pPr>
        <w:pStyle w:val="Default"/>
        <w:numPr>
          <w:ilvl w:val="0"/>
          <w:numId w:val="6"/>
        </w:numPr>
        <w:spacing w:after="66"/>
        <w:jc w:val="both"/>
        <w:rPr>
          <w:rFonts w:ascii="Arial" w:hAnsi="Arial" w:cs="Arial"/>
          <w:sz w:val="22"/>
          <w:szCs w:val="22"/>
        </w:rPr>
      </w:pPr>
      <w:r w:rsidRPr="00110AFB">
        <w:rPr>
          <w:rFonts w:ascii="Arial" w:hAnsi="Arial" w:cs="Arial"/>
          <w:sz w:val="22"/>
          <w:szCs w:val="22"/>
        </w:rPr>
        <w:t>All poorly formatted papers</w:t>
      </w:r>
      <w:r w:rsidR="001E2458">
        <w:rPr>
          <w:rFonts w:ascii="Arial" w:hAnsi="Arial" w:cs="Arial"/>
          <w:sz w:val="22"/>
          <w:szCs w:val="22"/>
        </w:rPr>
        <w:t xml:space="preserve"> not corresponding with the template</w:t>
      </w:r>
      <w:r w:rsidRPr="00110AFB">
        <w:rPr>
          <w:rFonts w:ascii="Arial" w:hAnsi="Arial" w:cs="Arial"/>
          <w:sz w:val="22"/>
          <w:szCs w:val="22"/>
        </w:rPr>
        <w:t xml:space="preserve">, or papers which </w:t>
      </w:r>
      <w:r w:rsidR="002625A9">
        <w:rPr>
          <w:rFonts w:ascii="Arial" w:hAnsi="Arial" w:cs="Arial"/>
          <w:sz w:val="22"/>
          <w:szCs w:val="22"/>
        </w:rPr>
        <w:t>do not meet the length specification</w:t>
      </w:r>
      <w:r w:rsidRPr="00110AFB">
        <w:rPr>
          <w:rFonts w:ascii="Arial" w:hAnsi="Arial" w:cs="Arial"/>
          <w:sz w:val="22"/>
          <w:szCs w:val="22"/>
        </w:rPr>
        <w:t xml:space="preserve">, </w:t>
      </w:r>
      <w:r w:rsidR="00DD668D">
        <w:rPr>
          <w:rFonts w:ascii="Arial" w:hAnsi="Arial" w:cs="Arial"/>
          <w:sz w:val="22"/>
          <w:szCs w:val="22"/>
        </w:rPr>
        <w:t xml:space="preserve">or papers without </w:t>
      </w:r>
      <w:r w:rsidR="00593FDE">
        <w:rPr>
          <w:rFonts w:ascii="Arial" w:hAnsi="Arial" w:cs="Arial"/>
          <w:sz w:val="22"/>
          <w:szCs w:val="22"/>
        </w:rPr>
        <w:t xml:space="preserve">correctly completed </w:t>
      </w:r>
      <w:r w:rsidR="00DD668D">
        <w:rPr>
          <w:rFonts w:ascii="Arial" w:hAnsi="Arial" w:cs="Arial"/>
          <w:sz w:val="22"/>
          <w:szCs w:val="22"/>
        </w:rPr>
        <w:t>Paper Submission Form</w:t>
      </w:r>
      <w:r w:rsidR="00CF1657">
        <w:rPr>
          <w:rFonts w:ascii="Arial" w:hAnsi="Arial" w:cs="Arial"/>
          <w:sz w:val="22"/>
          <w:szCs w:val="22"/>
        </w:rPr>
        <w:t>s</w:t>
      </w:r>
      <w:r w:rsidR="00DD668D">
        <w:rPr>
          <w:rFonts w:ascii="Arial" w:hAnsi="Arial" w:cs="Arial"/>
          <w:sz w:val="22"/>
          <w:szCs w:val="22"/>
        </w:rPr>
        <w:t xml:space="preserve">, </w:t>
      </w:r>
      <w:r w:rsidRPr="00110AFB">
        <w:rPr>
          <w:rFonts w:ascii="Arial" w:hAnsi="Arial" w:cs="Arial"/>
          <w:sz w:val="22"/>
          <w:szCs w:val="22"/>
        </w:rPr>
        <w:t xml:space="preserve">will be rejected without review. </w:t>
      </w:r>
      <w:r w:rsidR="00CF1657" w:rsidRPr="00CF1657">
        <w:rPr>
          <w:rFonts w:ascii="Arial" w:hAnsi="Arial" w:cs="Arial"/>
          <w:b/>
          <w:color w:val="FF0000"/>
          <w:sz w:val="22"/>
          <w:szCs w:val="22"/>
        </w:rPr>
        <w:t>Authors must take care to format their papers using the template.</w:t>
      </w:r>
    </w:p>
    <w:p w:rsidR="003757A1" w:rsidRPr="00110AFB" w:rsidRDefault="003757A1" w:rsidP="00110AFB">
      <w:pPr>
        <w:pStyle w:val="Heading2"/>
      </w:pPr>
      <w:r w:rsidRPr="00110AFB">
        <w:lastRenderedPageBreak/>
        <w:t xml:space="preserve">Paper Submission: </w:t>
      </w:r>
    </w:p>
    <w:p w:rsidR="003757A1" w:rsidRPr="00110AFB" w:rsidRDefault="003757A1" w:rsidP="004D1816">
      <w:pPr>
        <w:pStyle w:val="Default"/>
        <w:jc w:val="both"/>
        <w:rPr>
          <w:rFonts w:ascii="Arial" w:hAnsi="Arial" w:cs="Arial"/>
          <w:sz w:val="22"/>
          <w:szCs w:val="22"/>
        </w:rPr>
      </w:pPr>
      <w:r w:rsidRPr="00110AFB">
        <w:rPr>
          <w:rFonts w:ascii="Arial" w:hAnsi="Arial" w:cs="Arial"/>
          <w:sz w:val="22"/>
          <w:szCs w:val="22"/>
        </w:rPr>
        <w:t xml:space="preserve">The </w:t>
      </w:r>
      <w:r w:rsidRPr="00110AFB">
        <w:rPr>
          <w:rFonts w:ascii="Arial" w:hAnsi="Arial" w:cs="Arial"/>
          <w:b/>
          <w:bCs/>
          <w:i/>
          <w:iCs/>
          <w:sz w:val="22"/>
          <w:szCs w:val="22"/>
        </w:rPr>
        <w:t xml:space="preserve">abstract submitter </w:t>
      </w:r>
      <w:r w:rsidRPr="00110AFB">
        <w:rPr>
          <w:rFonts w:ascii="Arial" w:hAnsi="Arial" w:cs="Arial"/>
          <w:sz w:val="22"/>
          <w:szCs w:val="22"/>
        </w:rPr>
        <w:t>should upload</w:t>
      </w:r>
      <w:r w:rsidR="00FD1AF9">
        <w:rPr>
          <w:rFonts w:ascii="Arial" w:hAnsi="Arial" w:cs="Arial"/>
          <w:sz w:val="22"/>
          <w:szCs w:val="22"/>
        </w:rPr>
        <w:t>, before the deadline</w:t>
      </w:r>
      <w:r w:rsidR="004D1816">
        <w:rPr>
          <w:rFonts w:ascii="Arial" w:hAnsi="Arial" w:cs="Arial"/>
          <w:sz w:val="22"/>
          <w:szCs w:val="22"/>
        </w:rPr>
        <w:t>, the</w:t>
      </w:r>
      <w:r w:rsidRPr="00110AFB">
        <w:rPr>
          <w:rFonts w:ascii="Arial" w:hAnsi="Arial" w:cs="Arial"/>
          <w:sz w:val="22"/>
          <w:szCs w:val="22"/>
        </w:rPr>
        <w:t xml:space="preserve"> </w:t>
      </w:r>
      <w:r w:rsidRPr="00110AFB">
        <w:rPr>
          <w:rFonts w:ascii="Arial" w:hAnsi="Arial" w:cs="Arial"/>
          <w:b/>
          <w:bCs/>
          <w:i/>
          <w:iCs/>
          <w:sz w:val="22"/>
          <w:szCs w:val="22"/>
        </w:rPr>
        <w:t xml:space="preserve">correctly formatted PDF </w:t>
      </w:r>
      <w:r w:rsidRPr="00110AFB">
        <w:rPr>
          <w:rFonts w:ascii="Arial" w:hAnsi="Arial" w:cs="Arial"/>
          <w:sz w:val="22"/>
          <w:szCs w:val="22"/>
        </w:rPr>
        <w:t>version</w:t>
      </w:r>
      <w:r w:rsidR="00D9598F">
        <w:rPr>
          <w:rFonts w:ascii="Arial" w:hAnsi="Arial" w:cs="Arial"/>
          <w:sz w:val="22"/>
          <w:szCs w:val="22"/>
        </w:rPr>
        <w:t>s</w:t>
      </w:r>
      <w:r w:rsidRPr="00110AFB">
        <w:rPr>
          <w:rFonts w:ascii="Arial" w:hAnsi="Arial" w:cs="Arial"/>
          <w:sz w:val="22"/>
          <w:szCs w:val="22"/>
        </w:rPr>
        <w:t xml:space="preserve"> of the </w:t>
      </w:r>
      <w:r w:rsidR="00DD668D">
        <w:rPr>
          <w:rFonts w:ascii="Arial" w:hAnsi="Arial" w:cs="Arial"/>
          <w:sz w:val="22"/>
          <w:szCs w:val="22"/>
        </w:rPr>
        <w:t xml:space="preserve">short </w:t>
      </w:r>
      <w:r w:rsidRPr="00110AFB">
        <w:rPr>
          <w:rFonts w:ascii="Arial" w:hAnsi="Arial" w:cs="Arial"/>
          <w:sz w:val="22"/>
          <w:szCs w:val="22"/>
        </w:rPr>
        <w:t xml:space="preserve">paper </w:t>
      </w:r>
      <w:r w:rsidR="001E2458">
        <w:rPr>
          <w:rFonts w:ascii="Arial" w:hAnsi="Arial" w:cs="Arial"/>
          <w:sz w:val="22"/>
          <w:szCs w:val="22"/>
        </w:rPr>
        <w:t>as well as the</w:t>
      </w:r>
      <w:r w:rsidR="004D1816">
        <w:rPr>
          <w:rFonts w:ascii="Arial" w:hAnsi="Arial" w:cs="Arial"/>
          <w:sz w:val="22"/>
          <w:szCs w:val="22"/>
        </w:rPr>
        <w:t xml:space="preserve"> </w:t>
      </w:r>
      <w:r w:rsidR="00593FDE">
        <w:rPr>
          <w:rFonts w:ascii="Arial" w:hAnsi="Arial" w:cs="Arial"/>
          <w:sz w:val="22"/>
          <w:szCs w:val="22"/>
        </w:rPr>
        <w:t xml:space="preserve">properly </w:t>
      </w:r>
      <w:r w:rsidRPr="00110AFB">
        <w:rPr>
          <w:rFonts w:ascii="Arial" w:hAnsi="Arial" w:cs="Arial"/>
          <w:sz w:val="22"/>
          <w:szCs w:val="22"/>
        </w:rPr>
        <w:t xml:space="preserve">completed </w:t>
      </w:r>
      <w:r w:rsidR="00FD1AF9">
        <w:rPr>
          <w:rFonts w:ascii="Arial" w:hAnsi="Arial" w:cs="Arial"/>
          <w:sz w:val="22"/>
          <w:szCs w:val="22"/>
        </w:rPr>
        <w:t>Paper Submission Form</w:t>
      </w:r>
      <w:r w:rsidR="004D1816">
        <w:rPr>
          <w:rFonts w:ascii="Arial" w:hAnsi="Arial" w:cs="Arial"/>
          <w:sz w:val="22"/>
          <w:szCs w:val="22"/>
        </w:rPr>
        <w:t>.</w:t>
      </w:r>
    </w:p>
    <w:p w:rsidR="00037406" w:rsidRDefault="00DD668D" w:rsidP="00110AFB">
      <w:pPr>
        <w:pStyle w:val="Default"/>
        <w:jc w:val="both"/>
        <w:rPr>
          <w:rFonts w:ascii="Arial" w:hAnsi="Arial" w:cs="Arial"/>
          <w:noProof/>
          <w:sz w:val="22"/>
          <w:szCs w:val="22"/>
          <w:lang w:eastAsia="en-ZA"/>
        </w:rPr>
      </w:pPr>
      <w:r w:rsidRPr="00DD668D">
        <w:rPr>
          <w:rFonts w:ascii="Arial" w:hAnsi="Arial" w:cs="Arial"/>
          <w:noProof/>
          <w:sz w:val="22"/>
          <w:szCs w:val="22"/>
          <w:lang w:eastAsia="en-ZA"/>
        </w:rPr>
        <w:t xml:space="preserve"> </w:t>
      </w:r>
    </w:p>
    <w:p w:rsidR="00037406" w:rsidRPr="00110AFB" w:rsidRDefault="00037406" w:rsidP="00551C2E">
      <w:pPr>
        <w:pStyle w:val="Default"/>
        <w:spacing w:after="37" w:line="276" w:lineRule="auto"/>
        <w:jc w:val="both"/>
        <w:rPr>
          <w:rFonts w:ascii="Arial" w:hAnsi="Arial" w:cs="Arial"/>
          <w:sz w:val="22"/>
          <w:szCs w:val="22"/>
        </w:rPr>
      </w:pPr>
      <w:r w:rsidRPr="00110AFB">
        <w:rPr>
          <w:rFonts w:ascii="Arial" w:hAnsi="Arial" w:cs="Arial"/>
          <w:b/>
          <w:bCs/>
          <w:i/>
          <w:iCs/>
          <w:sz w:val="22"/>
          <w:szCs w:val="22"/>
        </w:rPr>
        <w:t xml:space="preserve">1. </w:t>
      </w:r>
      <w:r w:rsidRPr="00110AFB">
        <w:rPr>
          <w:rFonts w:ascii="Arial" w:hAnsi="Arial" w:cs="Arial"/>
          <w:sz w:val="22"/>
          <w:szCs w:val="22"/>
        </w:rPr>
        <w:t xml:space="preserve">Login to the SAIP </w:t>
      </w:r>
      <w:r>
        <w:rPr>
          <w:rFonts w:ascii="Arial" w:hAnsi="Arial" w:cs="Arial"/>
          <w:sz w:val="22"/>
          <w:szCs w:val="22"/>
        </w:rPr>
        <w:t>INDICO</w:t>
      </w:r>
      <w:r w:rsidRPr="00110AFB">
        <w:rPr>
          <w:rFonts w:ascii="Arial" w:hAnsi="Arial" w:cs="Arial"/>
          <w:sz w:val="22"/>
          <w:szCs w:val="22"/>
        </w:rPr>
        <w:t xml:space="preserve"> system and browse to </w:t>
      </w:r>
      <w:proofErr w:type="gramStart"/>
      <w:r>
        <w:rPr>
          <w:rFonts w:ascii="Arial" w:hAnsi="Arial" w:cs="Arial"/>
          <w:b/>
          <w:bCs/>
          <w:i/>
          <w:iCs/>
          <w:sz w:val="22"/>
          <w:szCs w:val="22"/>
        </w:rPr>
        <w:t>My</w:t>
      </w:r>
      <w:proofErr w:type="gramEnd"/>
      <w:r>
        <w:rPr>
          <w:rFonts w:ascii="Arial" w:hAnsi="Arial" w:cs="Arial"/>
          <w:b/>
          <w:bCs/>
          <w:i/>
          <w:iCs/>
          <w:sz w:val="22"/>
          <w:szCs w:val="22"/>
        </w:rPr>
        <w:t xml:space="preserve"> conference</w:t>
      </w:r>
      <w:r w:rsidRPr="00110AFB">
        <w:rPr>
          <w:rFonts w:ascii="Arial" w:hAnsi="Arial" w:cs="Arial"/>
          <w:b/>
          <w:bCs/>
          <w:i/>
          <w:iCs/>
          <w:sz w:val="22"/>
          <w:szCs w:val="22"/>
        </w:rPr>
        <w:t xml:space="preserve"> </w:t>
      </w:r>
      <w:r>
        <w:rPr>
          <w:rFonts w:ascii="Arial" w:hAnsi="Arial" w:cs="Arial"/>
          <w:sz w:val="22"/>
          <w:szCs w:val="22"/>
        </w:rPr>
        <w:t>→</w:t>
      </w:r>
      <w:r w:rsidRPr="00110AFB">
        <w:rPr>
          <w:rFonts w:ascii="Arial" w:hAnsi="Arial" w:cs="Arial"/>
          <w:sz w:val="22"/>
          <w:szCs w:val="22"/>
        </w:rPr>
        <w:t xml:space="preserve"> </w:t>
      </w:r>
      <w:r>
        <w:rPr>
          <w:rFonts w:ascii="Arial" w:hAnsi="Arial" w:cs="Arial"/>
          <w:b/>
          <w:bCs/>
          <w:i/>
          <w:iCs/>
          <w:sz w:val="22"/>
          <w:szCs w:val="22"/>
        </w:rPr>
        <w:t>My contributions</w:t>
      </w:r>
      <w:r w:rsidR="00D9598F" w:rsidRPr="00D9598F">
        <w:rPr>
          <w:rFonts w:ascii="Arial" w:hAnsi="Arial" w:cs="Arial"/>
          <w:bCs/>
          <w:iCs/>
          <w:sz w:val="22"/>
          <w:szCs w:val="22"/>
        </w:rPr>
        <w:t>.</w:t>
      </w:r>
    </w:p>
    <w:p w:rsidR="00037406" w:rsidRPr="00110AFB" w:rsidRDefault="00037406" w:rsidP="00551C2E">
      <w:pPr>
        <w:pStyle w:val="Default"/>
        <w:spacing w:after="37" w:line="276" w:lineRule="auto"/>
        <w:jc w:val="both"/>
        <w:rPr>
          <w:rFonts w:ascii="Arial" w:hAnsi="Arial" w:cs="Arial"/>
          <w:sz w:val="22"/>
          <w:szCs w:val="22"/>
        </w:rPr>
      </w:pPr>
      <w:r w:rsidRPr="00110AFB">
        <w:rPr>
          <w:rFonts w:ascii="Arial" w:hAnsi="Arial" w:cs="Arial"/>
          <w:b/>
          <w:bCs/>
          <w:i/>
          <w:iCs/>
          <w:sz w:val="22"/>
          <w:szCs w:val="22"/>
        </w:rPr>
        <w:t xml:space="preserve">2. </w:t>
      </w:r>
      <w:r w:rsidRPr="00110AFB">
        <w:rPr>
          <w:rFonts w:ascii="Arial" w:hAnsi="Arial" w:cs="Arial"/>
          <w:sz w:val="22"/>
          <w:szCs w:val="22"/>
        </w:rPr>
        <w:t xml:space="preserve">Choose </w:t>
      </w:r>
      <w:r w:rsidRPr="00110AFB">
        <w:rPr>
          <w:rFonts w:ascii="Arial" w:hAnsi="Arial" w:cs="Arial"/>
          <w:b/>
          <w:bCs/>
          <w:i/>
          <w:iCs/>
          <w:sz w:val="22"/>
          <w:szCs w:val="22"/>
        </w:rPr>
        <w:t xml:space="preserve">View </w:t>
      </w:r>
      <w:r w:rsidRPr="00110AFB">
        <w:rPr>
          <w:rFonts w:ascii="Arial" w:hAnsi="Arial" w:cs="Arial"/>
          <w:sz w:val="22"/>
          <w:szCs w:val="22"/>
        </w:rPr>
        <w:t>next to the relevant abstract</w:t>
      </w:r>
      <w:r w:rsidR="00D9598F">
        <w:rPr>
          <w:rFonts w:ascii="Arial" w:hAnsi="Arial" w:cs="Arial"/>
          <w:sz w:val="22"/>
          <w:szCs w:val="22"/>
        </w:rPr>
        <w:t>: note that this will be visible for accepted abstracts for the abstract submitter.</w:t>
      </w:r>
    </w:p>
    <w:p w:rsidR="00037406" w:rsidRPr="00110AFB" w:rsidRDefault="00037406" w:rsidP="00551C2E">
      <w:pPr>
        <w:pStyle w:val="Default"/>
        <w:spacing w:after="37" w:line="276" w:lineRule="auto"/>
        <w:jc w:val="both"/>
        <w:rPr>
          <w:rFonts w:ascii="Arial" w:hAnsi="Arial" w:cs="Arial"/>
          <w:sz w:val="22"/>
          <w:szCs w:val="22"/>
        </w:rPr>
      </w:pPr>
      <w:r w:rsidRPr="00110AFB">
        <w:rPr>
          <w:rFonts w:ascii="Arial" w:hAnsi="Arial" w:cs="Arial"/>
          <w:b/>
          <w:bCs/>
          <w:i/>
          <w:iCs/>
          <w:sz w:val="22"/>
          <w:szCs w:val="22"/>
        </w:rPr>
        <w:t xml:space="preserve">3. </w:t>
      </w:r>
      <w:r w:rsidRPr="00110AFB">
        <w:rPr>
          <w:rFonts w:ascii="Arial" w:hAnsi="Arial" w:cs="Arial"/>
          <w:sz w:val="22"/>
          <w:szCs w:val="22"/>
        </w:rPr>
        <w:t xml:space="preserve">Choose </w:t>
      </w:r>
      <w:r w:rsidRPr="00110AFB">
        <w:rPr>
          <w:rFonts w:ascii="Arial" w:hAnsi="Arial" w:cs="Arial"/>
          <w:b/>
          <w:bCs/>
          <w:i/>
          <w:iCs/>
          <w:sz w:val="22"/>
          <w:szCs w:val="22"/>
        </w:rPr>
        <w:t>Upload Paper</w:t>
      </w:r>
      <w:r w:rsidR="00D9598F" w:rsidRPr="00D9598F">
        <w:rPr>
          <w:rFonts w:ascii="Arial" w:hAnsi="Arial" w:cs="Arial"/>
          <w:bCs/>
          <w:iCs/>
          <w:sz w:val="22"/>
          <w:szCs w:val="22"/>
        </w:rPr>
        <w:t>.</w:t>
      </w:r>
      <w:r w:rsidRPr="00110AFB">
        <w:rPr>
          <w:rFonts w:ascii="Arial" w:hAnsi="Arial" w:cs="Arial"/>
          <w:b/>
          <w:bCs/>
          <w:i/>
          <w:iCs/>
          <w:sz w:val="22"/>
          <w:szCs w:val="22"/>
        </w:rPr>
        <w:t xml:space="preserve"> </w:t>
      </w:r>
    </w:p>
    <w:p w:rsidR="003044BD" w:rsidRDefault="00037406" w:rsidP="00551C2E">
      <w:pPr>
        <w:pStyle w:val="Default"/>
        <w:spacing w:after="37" w:line="276" w:lineRule="auto"/>
        <w:jc w:val="both"/>
        <w:rPr>
          <w:rFonts w:ascii="Arial" w:hAnsi="Arial" w:cs="Arial"/>
          <w:b/>
          <w:bCs/>
          <w:i/>
          <w:iCs/>
          <w:sz w:val="22"/>
          <w:szCs w:val="22"/>
        </w:rPr>
      </w:pPr>
      <w:r w:rsidRPr="00110AFB">
        <w:rPr>
          <w:rFonts w:ascii="Arial" w:hAnsi="Arial" w:cs="Arial"/>
          <w:b/>
          <w:bCs/>
          <w:i/>
          <w:iCs/>
          <w:sz w:val="22"/>
          <w:szCs w:val="22"/>
        </w:rPr>
        <w:t xml:space="preserve">4. </w:t>
      </w:r>
      <w:r w:rsidR="003044BD" w:rsidRPr="003044BD">
        <w:rPr>
          <w:rFonts w:ascii="Arial" w:hAnsi="Arial" w:cs="Arial"/>
          <w:bCs/>
          <w:iCs/>
          <w:sz w:val="22"/>
          <w:szCs w:val="22"/>
        </w:rPr>
        <w:t>In the pop-up box again choose</w:t>
      </w:r>
      <w:r w:rsidRPr="00110AFB">
        <w:rPr>
          <w:rFonts w:ascii="Arial" w:hAnsi="Arial" w:cs="Arial"/>
          <w:sz w:val="22"/>
          <w:szCs w:val="22"/>
        </w:rPr>
        <w:t xml:space="preserve"> </w:t>
      </w:r>
      <w:r w:rsidRPr="00110AFB">
        <w:rPr>
          <w:rFonts w:ascii="Arial" w:hAnsi="Arial" w:cs="Arial"/>
          <w:b/>
          <w:bCs/>
          <w:i/>
          <w:iCs/>
          <w:sz w:val="22"/>
          <w:szCs w:val="22"/>
        </w:rPr>
        <w:t>Upload Paper</w:t>
      </w:r>
      <w:r w:rsidR="00D9598F" w:rsidRPr="00D9598F">
        <w:rPr>
          <w:rFonts w:ascii="Arial" w:hAnsi="Arial" w:cs="Arial"/>
          <w:bCs/>
          <w:iCs/>
          <w:sz w:val="22"/>
          <w:szCs w:val="22"/>
        </w:rPr>
        <w:t>.</w:t>
      </w:r>
    </w:p>
    <w:p w:rsidR="003044BD" w:rsidRDefault="003044BD" w:rsidP="00551C2E">
      <w:pPr>
        <w:pStyle w:val="Default"/>
        <w:spacing w:after="37" w:line="276" w:lineRule="auto"/>
        <w:jc w:val="both"/>
        <w:rPr>
          <w:rFonts w:ascii="Arial" w:hAnsi="Arial" w:cs="Arial"/>
          <w:bCs/>
          <w:iCs/>
          <w:color w:val="FF0000"/>
          <w:sz w:val="22"/>
          <w:szCs w:val="22"/>
        </w:rPr>
      </w:pPr>
      <w:r>
        <w:rPr>
          <w:rFonts w:ascii="Arial" w:hAnsi="Arial" w:cs="Arial"/>
          <w:b/>
          <w:bCs/>
          <w:i/>
          <w:iCs/>
          <w:sz w:val="22"/>
          <w:szCs w:val="22"/>
        </w:rPr>
        <w:t>5</w:t>
      </w:r>
      <w:r w:rsidRPr="00110AFB">
        <w:rPr>
          <w:rFonts w:ascii="Arial" w:hAnsi="Arial" w:cs="Arial"/>
          <w:b/>
          <w:bCs/>
          <w:i/>
          <w:iCs/>
          <w:sz w:val="22"/>
          <w:szCs w:val="22"/>
        </w:rPr>
        <w:t xml:space="preserve">. </w:t>
      </w:r>
      <w:r w:rsidRPr="003044BD">
        <w:rPr>
          <w:rFonts w:ascii="Arial" w:hAnsi="Arial" w:cs="Arial"/>
          <w:bCs/>
          <w:iCs/>
          <w:color w:val="FF0000"/>
          <w:sz w:val="22"/>
          <w:szCs w:val="22"/>
        </w:rPr>
        <w:t xml:space="preserve">To the right side of the </w:t>
      </w:r>
      <w:r w:rsidRPr="003044BD">
        <w:rPr>
          <w:rFonts w:ascii="Arial" w:hAnsi="Arial" w:cs="Arial"/>
          <w:b/>
          <w:bCs/>
          <w:i/>
          <w:iCs/>
          <w:color w:val="FF0000"/>
          <w:sz w:val="22"/>
          <w:szCs w:val="22"/>
        </w:rPr>
        <w:t>Browse</w:t>
      </w:r>
      <w:r w:rsidRPr="003044BD">
        <w:rPr>
          <w:rFonts w:ascii="Arial" w:hAnsi="Arial" w:cs="Arial"/>
          <w:bCs/>
          <w:iCs/>
          <w:color w:val="FF0000"/>
          <w:sz w:val="22"/>
          <w:szCs w:val="22"/>
        </w:rPr>
        <w:t xml:space="preserve"> button, click on </w:t>
      </w:r>
      <w:r w:rsidRPr="003044BD">
        <w:rPr>
          <w:rFonts w:ascii="Arial" w:hAnsi="Arial" w:cs="Arial"/>
          <w:b/>
          <w:bCs/>
          <w:i/>
          <w:iCs/>
          <w:color w:val="FF0000"/>
          <w:sz w:val="22"/>
          <w:szCs w:val="22"/>
        </w:rPr>
        <w:t>more</w:t>
      </w:r>
      <w:r w:rsidRPr="003044BD">
        <w:rPr>
          <w:rFonts w:ascii="Arial" w:hAnsi="Arial" w:cs="Arial"/>
          <w:bCs/>
          <w:iCs/>
          <w:color w:val="FF0000"/>
          <w:sz w:val="22"/>
          <w:szCs w:val="22"/>
        </w:rPr>
        <w:t xml:space="preserve"> so that a second </w:t>
      </w:r>
      <w:r>
        <w:rPr>
          <w:rFonts w:ascii="Arial" w:hAnsi="Arial" w:cs="Arial"/>
          <w:b/>
          <w:bCs/>
          <w:i/>
          <w:iCs/>
          <w:color w:val="FF0000"/>
          <w:sz w:val="22"/>
          <w:szCs w:val="22"/>
        </w:rPr>
        <w:t>B</w:t>
      </w:r>
      <w:r w:rsidRPr="003044BD">
        <w:rPr>
          <w:rFonts w:ascii="Arial" w:hAnsi="Arial" w:cs="Arial"/>
          <w:b/>
          <w:bCs/>
          <w:i/>
          <w:iCs/>
          <w:color w:val="FF0000"/>
          <w:sz w:val="22"/>
          <w:szCs w:val="22"/>
        </w:rPr>
        <w:t>rowse</w:t>
      </w:r>
      <w:r w:rsidRPr="003044BD">
        <w:rPr>
          <w:rFonts w:ascii="Arial" w:hAnsi="Arial" w:cs="Arial"/>
          <w:bCs/>
          <w:iCs/>
          <w:color w:val="FF0000"/>
          <w:sz w:val="22"/>
          <w:szCs w:val="22"/>
        </w:rPr>
        <w:t xml:space="preserve"> button appears.</w:t>
      </w:r>
      <w:r w:rsidR="00D9598F">
        <w:rPr>
          <w:rFonts w:ascii="Arial" w:hAnsi="Arial" w:cs="Arial"/>
          <w:bCs/>
          <w:iCs/>
          <w:color w:val="FF0000"/>
          <w:sz w:val="22"/>
          <w:szCs w:val="22"/>
        </w:rPr>
        <w:t xml:space="preserve"> The window should appear as below.</w:t>
      </w:r>
    </w:p>
    <w:p w:rsidR="00551C2E" w:rsidRDefault="00551C2E" w:rsidP="00551C2E">
      <w:pPr>
        <w:pStyle w:val="Default"/>
        <w:spacing w:after="37"/>
        <w:jc w:val="center"/>
        <w:rPr>
          <w:rFonts w:ascii="Arial" w:hAnsi="Arial" w:cs="Arial"/>
          <w:bCs/>
          <w:iCs/>
          <w:sz w:val="22"/>
          <w:szCs w:val="22"/>
        </w:rPr>
      </w:pPr>
      <w:r>
        <w:rPr>
          <w:rFonts w:ascii="Arial" w:hAnsi="Arial" w:cs="Arial"/>
          <w:noProof/>
          <w:sz w:val="22"/>
          <w:szCs w:val="22"/>
          <w:lang w:eastAsia="en-ZA"/>
        </w:rPr>
        <w:drawing>
          <wp:inline distT="0" distB="0" distL="0" distR="0">
            <wp:extent cx="3022324" cy="2917909"/>
            <wp:effectExtent l="19050" t="0" r="6626" b="0"/>
            <wp:docPr id="10" name="Picture 8" descr="C:\Documents and Settings\uvp\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uvp\Desktop\Picture1.png"/>
                    <pic:cNvPicPr>
                      <a:picLocks noChangeAspect="1" noChangeArrowheads="1"/>
                    </pic:cNvPicPr>
                  </pic:nvPicPr>
                  <pic:blipFill>
                    <a:blip r:embed="rId7" cstate="print"/>
                    <a:srcRect/>
                    <a:stretch>
                      <a:fillRect/>
                    </a:stretch>
                  </pic:blipFill>
                  <pic:spPr bwMode="auto">
                    <a:xfrm>
                      <a:off x="0" y="0"/>
                      <a:ext cx="3023035" cy="2918595"/>
                    </a:xfrm>
                    <a:prstGeom prst="rect">
                      <a:avLst/>
                    </a:prstGeom>
                    <a:noFill/>
                    <a:ln w="9525">
                      <a:noFill/>
                      <a:miter lim="800000"/>
                      <a:headEnd/>
                      <a:tailEnd/>
                    </a:ln>
                  </pic:spPr>
                </pic:pic>
              </a:graphicData>
            </a:graphic>
          </wp:inline>
        </w:drawing>
      </w:r>
    </w:p>
    <w:p w:rsidR="003044BD" w:rsidRPr="003044BD" w:rsidRDefault="003044BD" w:rsidP="00551C2E">
      <w:pPr>
        <w:pStyle w:val="Default"/>
        <w:spacing w:after="37" w:line="276" w:lineRule="auto"/>
        <w:jc w:val="both"/>
        <w:rPr>
          <w:rFonts w:ascii="Arial" w:hAnsi="Arial" w:cs="Arial"/>
          <w:bCs/>
          <w:iCs/>
          <w:sz w:val="22"/>
          <w:szCs w:val="22"/>
        </w:rPr>
      </w:pPr>
      <w:r>
        <w:rPr>
          <w:rFonts w:ascii="Arial" w:hAnsi="Arial" w:cs="Arial"/>
          <w:b/>
          <w:bCs/>
          <w:i/>
          <w:iCs/>
          <w:sz w:val="22"/>
          <w:szCs w:val="22"/>
        </w:rPr>
        <w:t>6</w:t>
      </w:r>
      <w:r w:rsidRPr="00110AFB">
        <w:rPr>
          <w:rFonts w:ascii="Arial" w:hAnsi="Arial" w:cs="Arial"/>
          <w:b/>
          <w:bCs/>
          <w:i/>
          <w:iCs/>
          <w:sz w:val="22"/>
          <w:szCs w:val="22"/>
        </w:rPr>
        <w:t>.</w:t>
      </w:r>
      <w:r>
        <w:rPr>
          <w:rFonts w:ascii="Arial" w:hAnsi="Arial" w:cs="Arial"/>
          <w:b/>
          <w:bCs/>
          <w:i/>
          <w:iCs/>
          <w:sz w:val="22"/>
          <w:szCs w:val="22"/>
        </w:rPr>
        <w:t xml:space="preserve"> </w:t>
      </w:r>
      <w:r>
        <w:rPr>
          <w:rFonts w:ascii="Arial" w:hAnsi="Arial" w:cs="Arial"/>
          <w:bCs/>
          <w:iCs/>
          <w:sz w:val="22"/>
          <w:szCs w:val="22"/>
        </w:rPr>
        <w:t>Use the two browse buttons to select the PDF files of your short paper and your Paper submission Form, respectively</w:t>
      </w:r>
      <w:r w:rsidR="00D9598F">
        <w:rPr>
          <w:rFonts w:ascii="Arial" w:hAnsi="Arial" w:cs="Arial"/>
          <w:bCs/>
          <w:iCs/>
          <w:sz w:val="22"/>
          <w:szCs w:val="22"/>
        </w:rPr>
        <w:t>.</w:t>
      </w:r>
    </w:p>
    <w:p w:rsidR="00037406" w:rsidRDefault="003044BD" w:rsidP="00551C2E">
      <w:pPr>
        <w:pStyle w:val="Default"/>
        <w:spacing w:after="37" w:line="276" w:lineRule="auto"/>
        <w:jc w:val="both"/>
        <w:rPr>
          <w:rFonts w:ascii="Arial" w:hAnsi="Arial" w:cs="Arial"/>
          <w:b/>
          <w:bCs/>
          <w:i/>
          <w:iCs/>
          <w:sz w:val="22"/>
          <w:szCs w:val="22"/>
        </w:rPr>
      </w:pPr>
      <w:r>
        <w:rPr>
          <w:rFonts w:ascii="Arial" w:hAnsi="Arial" w:cs="Arial"/>
          <w:b/>
          <w:bCs/>
          <w:i/>
          <w:iCs/>
          <w:sz w:val="22"/>
          <w:szCs w:val="22"/>
        </w:rPr>
        <w:t>7</w:t>
      </w:r>
      <w:r w:rsidR="00037406" w:rsidRPr="00110AFB">
        <w:rPr>
          <w:rFonts w:ascii="Arial" w:hAnsi="Arial" w:cs="Arial"/>
          <w:b/>
          <w:bCs/>
          <w:i/>
          <w:iCs/>
          <w:sz w:val="22"/>
          <w:szCs w:val="22"/>
        </w:rPr>
        <w:t xml:space="preserve">. </w:t>
      </w:r>
      <w:r w:rsidR="00037406">
        <w:rPr>
          <w:rFonts w:ascii="Arial" w:hAnsi="Arial" w:cs="Arial"/>
          <w:sz w:val="22"/>
          <w:szCs w:val="22"/>
        </w:rPr>
        <w:t>Choose</w:t>
      </w:r>
      <w:r w:rsidR="00037406" w:rsidRPr="00110AFB">
        <w:rPr>
          <w:rFonts w:ascii="Arial" w:hAnsi="Arial" w:cs="Arial"/>
          <w:sz w:val="22"/>
          <w:szCs w:val="22"/>
        </w:rPr>
        <w:t xml:space="preserve"> </w:t>
      </w:r>
      <w:r w:rsidR="00037406" w:rsidRPr="00110AFB">
        <w:rPr>
          <w:rFonts w:ascii="Arial" w:hAnsi="Arial" w:cs="Arial"/>
          <w:b/>
          <w:bCs/>
          <w:i/>
          <w:iCs/>
          <w:sz w:val="22"/>
          <w:szCs w:val="22"/>
        </w:rPr>
        <w:t>Create Resource</w:t>
      </w:r>
      <w:r w:rsidRPr="003044BD">
        <w:rPr>
          <w:rFonts w:ascii="Arial" w:hAnsi="Arial" w:cs="Arial"/>
          <w:bCs/>
          <w:iCs/>
          <w:sz w:val="22"/>
          <w:szCs w:val="22"/>
        </w:rPr>
        <w:t xml:space="preserve">, </w:t>
      </w:r>
      <w:proofErr w:type="gramStart"/>
      <w:r w:rsidRPr="003044BD">
        <w:rPr>
          <w:rFonts w:ascii="Arial" w:hAnsi="Arial" w:cs="Arial"/>
          <w:bCs/>
          <w:iCs/>
          <w:sz w:val="22"/>
          <w:szCs w:val="22"/>
        </w:rPr>
        <w:t>then</w:t>
      </w:r>
      <w:proofErr w:type="gramEnd"/>
      <w:r w:rsidR="00037406" w:rsidRPr="00110AFB">
        <w:rPr>
          <w:rFonts w:ascii="Arial" w:hAnsi="Arial" w:cs="Arial"/>
          <w:b/>
          <w:bCs/>
          <w:i/>
          <w:iCs/>
          <w:sz w:val="22"/>
          <w:szCs w:val="22"/>
        </w:rPr>
        <w:t xml:space="preserve"> </w:t>
      </w:r>
      <w:r w:rsidRPr="003044BD">
        <w:rPr>
          <w:rFonts w:ascii="Arial" w:hAnsi="Arial" w:cs="Arial"/>
          <w:bCs/>
          <w:iCs/>
          <w:sz w:val="22"/>
          <w:szCs w:val="22"/>
        </w:rPr>
        <w:t>c</w:t>
      </w:r>
      <w:r w:rsidR="00037406" w:rsidRPr="00110AFB">
        <w:rPr>
          <w:rFonts w:ascii="Arial" w:hAnsi="Arial" w:cs="Arial"/>
          <w:sz w:val="22"/>
          <w:szCs w:val="22"/>
        </w:rPr>
        <w:t xml:space="preserve">lick </w:t>
      </w:r>
      <w:r w:rsidR="00037406" w:rsidRPr="00110AFB">
        <w:rPr>
          <w:rFonts w:ascii="Arial" w:hAnsi="Arial" w:cs="Arial"/>
          <w:b/>
          <w:bCs/>
          <w:i/>
          <w:iCs/>
          <w:sz w:val="22"/>
          <w:szCs w:val="22"/>
        </w:rPr>
        <w:t>Submit</w:t>
      </w:r>
      <w:r w:rsidR="00D9598F" w:rsidRPr="00D9598F">
        <w:rPr>
          <w:rFonts w:ascii="Arial" w:hAnsi="Arial" w:cs="Arial"/>
          <w:bCs/>
          <w:iCs/>
          <w:sz w:val="22"/>
          <w:szCs w:val="22"/>
        </w:rPr>
        <w:t>.</w:t>
      </w:r>
      <w:r w:rsidR="00037406" w:rsidRPr="00110AFB">
        <w:rPr>
          <w:rFonts w:ascii="Arial" w:hAnsi="Arial" w:cs="Arial"/>
          <w:b/>
          <w:bCs/>
          <w:i/>
          <w:iCs/>
          <w:sz w:val="22"/>
          <w:szCs w:val="22"/>
        </w:rPr>
        <w:t xml:space="preserve"> </w:t>
      </w:r>
    </w:p>
    <w:p w:rsidR="003757A1" w:rsidRPr="00110AFB" w:rsidRDefault="003757A1" w:rsidP="00110AFB">
      <w:pPr>
        <w:pStyle w:val="Default"/>
        <w:jc w:val="both"/>
        <w:rPr>
          <w:rFonts w:ascii="Arial" w:hAnsi="Arial" w:cs="Arial"/>
          <w:sz w:val="22"/>
          <w:szCs w:val="22"/>
        </w:rPr>
      </w:pPr>
    </w:p>
    <w:p w:rsidR="003757A1" w:rsidRPr="00110AFB" w:rsidRDefault="003757A1" w:rsidP="00110AFB">
      <w:pPr>
        <w:pStyle w:val="Heading2"/>
      </w:pPr>
      <w:r w:rsidRPr="00110AFB">
        <w:t xml:space="preserve">Review procedure: </w:t>
      </w:r>
    </w:p>
    <w:p w:rsidR="003757A1" w:rsidRPr="00110AFB" w:rsidRDefault="003757A1" w:rsidP="004D1816">
      <w:pPr>
        <w:pStyle w:val="Default"/>
        <w:numPr>
          <w:ilvl w:val="0"/>
          <w:numId w:val="7"/>
        </w:numPr>
        <w:spacing w:after="66"/>
        <w:jc w:val="both"/>
        <w:rPr>
          <w:rFonts w:ascii="Arial" w:hAnsi="Arial" w:cs="Arial"/>
          <w:sz w:val="22"/>
          <w:szCs w:val="22"/>
        </w:rPr>
      </w:pPr>
      <w:r w:rsidRPr="00110AFB">
        <w:rPr>
          <w:rFonts w:ascii="Arial" w:hAnsi="Arial" w:cs="Arial"/>
          <w:sz w:val="22"/>
          <w:szCs w:val="22"/>
        </w:rPr>
        <w:t xml:space="preserve">After the submission deadline the PDF of each paper will be distributed to reviewers </w:t>
      </w:r>
    </w:p>
    <w:p w:rsidR="003757A1" w:rsidRPr="00110AFB" w:rsidRDefault="003757A1" w:rsidP="004D1816">
      <w:pPr>
        <w:pStyle w:val="Default"/>
        <w:numPr>
          <w:ilvl w:val="0"/>
          <w:numId w:val="7"/>
        </w:numPr>
        <w:spacing w:after="66"/>
        <w:jc w:val="both"/>
        <w:rPr>
          <w:rFonts w:ascii="Arial" w:hAnsi="Arial" w:cs="Arial"/>
          <w:sz w:val="22"/>
          <w:szCs w:val="22"/>
        </w:rPr>
      </w:pPr>
      <w:r w:rsidRPr="00110AFB">
        <w:rPr>
          <w:rFonts w:ascii="Arial" w:hAnsi="Arial" w:cs="Arial"/>
          <w:sz w:val="22"/>
          <w:szCs w:val="22"/>
        </w:rPr>
        <w:t xml:space="preserve">At least two subject specialists will be chosen to review and report on each short paper </w:t>
      </w:r>
    </w:p>
    <w:p w:rsidR="003757A1" w:rsidRPr="00110AFB" w:rsidRDefault="003757A1" w:rsidP="004D1816">
      <w:pPr>
        <w:pStyle w:val="Default"/>
        <w:numPr>
          <w:ilvl w:val="0"/>
          <w:numId w:val="7"/>
        </w:numPr>
        <w:spacing w:after="66"/>
        <w:jc w:val="both"/>
        <w:rPr>
          <w:rFonts w:ascii="Arial" w:hAnsi="Arial" w:cs="Arial"/>
          <w:sz w:val="22"/>
          <w:szCs w:val="22"/>
        </w:rPr>
      </w:pPr>
      <w:r w:rsidRPr="00110AFB">
        <w:rPr>
          <w:rFonts w:ascii="Arial" w:hAnsi="Arial" w:cs="Arial"/>
          <w:sz w:val="22"/>
          <w:szCs w:val="22"/>
        </w:rPr>
        <w:t xml:space="preserve">A final decision, or a request for revision, will be communicated to the corresponding author. </w:t>
      </w:r>
    </w:p>
    <w:p w:rsidR="003757A1" w:rsidRPr="00110AFB" w:rsidRDefault="003757A1" w:rsidP="004D1816">
      <w:pPr>
        <w:pStyle w:val="Default"/>
        <w:numPr>
          <w:ilvl w:val="0"/>
          <w:numId w:val="7"/>
        </w:numPr>
        <w:jc w:val="both"/>
        <w:rPr>
          <w:rFonts w:ascii="Arial" w:hAnsi="Arial" w:cs="Arial"/>
          <w:sz w:val="22"/>
          <w:szCs w:val="22"/>
        </w:rPr>
      </w:pPr>
      <w:r w:rsidRPr="00110AFB">
        <w:rPr>
          <w:rFonts w:ascii="Arial" w:hAnsi="Arial" w:cs="Arial"/>
          <w:sz w:val="22"/>
          <w:szCs w:val="22"/>
        </w:rPr>
        <w:t xml:space="preserve">The call for reviewers will be under taken twice for each paper. At that point, if no suitable reviewers have been found, the paper will be rejected due to lack of review. </w:t>
      </w:r>
    </w:p>
    <w:p w:rsidR="003757A1" w:rsidRPr="00110AFB" w:rsidRDefault="003757A1" w:rsidP="00110AFB">
      <w:pPr>
        <w:pStyle w:val="Default"/>
        <w:jc w:val="both"/>
        <w:rPr>
          <w:rFonts w:ascii="Arial" w:hAnsi="Arial" w:cs="Arial"/>
          <w:sz w:val="22"/>
          <w:szCs w:val="22"/>
        </w:rPr>
      </w:pPr>
    </w:p>
    <w:p w:rsidR="00EB723C" w:rsidRPr="00110AFB" w:rsidRDefault="003757A1" w:rsidP="00110AFB">
      <w:pPr>
        <w:jc w:val="both"/>
        <w:rPr>
          <w:rFonts w:ascii="Arial" w:hAnsi="Arial" w:cs="Arial"/>
        </w:rPr>
      </w:pPr>
      <w:r w:rsidRPr="00110AFB">
        <w:rPr>
          <w:rFonts w:ascii="Arial" w:hAnsi="Arial" w:cs="Arial"/>
        </w:rPr>
        <w:t>Once all the necessary corrections have been made to the accepted papers, the proceedings will be made available for downloading from the conference webpage.</w:t>
      </w:r>
    </w:p>
    <w:sectPr w:rsidR="00EB723C" w:rsidRPr="00110AFB" w:rsidSect="00110AFB">
      <w:pgSz w:w="11906" w:h="16838"/>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11B"/>
    <w:multiLevelType w:val="hybridMultilevel"/>
    <w:tmpl w:val="71427A5A"/>
    <w:lvl w:ilvl="0" w:tplc="0EB48F28">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262216B8"/>
    <w:multiLevelType w:val="hybridMultilevel"/>
    <w:tmpl w:val="C2467B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2DF95303"/>
    <w:multiLevelType w:val="hybridMultilevel"/>
    <w:tmpl w:val="D2882F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47611494"/>
    <w:multiLevelType w:val="hybridMultilevel"/>
    <w:tmpl w:val="707000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56A010E2"/>
    <w:multiLevelType w:val="hybridMultilevel"/>
    <w:tmpl w:val="C632E7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743B3AB9"/>
    <w:multiLevelType w:val="hybridMultilevel"/>
    <w:tmpl w:val="0EA2A1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7FCF0A88"/>
    <w:multiLevelType w:val="hybridMultilevel"/>
    <w:tmpl w:val="6DFCCBD4"/>
    <w:lvl w:ilvl="0" w:tplc="0EB48F28">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displayVerticalDrawingGridEvery w:val="2"/>
  <w:characterSpacingControl w:val="doNotCompress"/>
  <w:compat/>
  <w:rsids>
    <w:rsidRoot w:val="003757A1"/>
    <w:rsid w:val="00037406"/>
    <w:rsid w:val="00110AFB"/>
    <w:rsid w:val="001E2458"/>
    <w:rsid w:val="002625A9"/>
    <w:rsid w:val="003044BD"/>
    <w:rsid w:val="003757A1"/>
    <w:rsid w:val="00482B3A"/>
    <w:rsid w:val="004D1816"/>
    <w:rsid w:val="00551C2E"/>
    <w:rsid w:val="00593FDE"/>
    <w:rsid w:val="008E51A9"/>
    <w:rsid w:val="00A23363"/>
    <w:rsid w:val="00B53044"/>
    <w:rsid w:val="00CD1A1C"/>
    <w:rsid w:val="00CF1657"/>
    <w:rsid w:val="00D9598F"/>
    <w:rsid w:val="00DD668D"/>
    <w:rsid w:val="00E103ED"/>
    <w:rsid w:val="00E1773F"/>
    <w:rsid w:val="00E471E3"/>
    <w:rsid w:val="00E7155E"/>
    <w:rsid w:val="00EB723C"/>
    <w:rsid w:val="00F14DC5"/>
    <w:rsid w:val="00FD1AF9"/>
    <w:rsid w:val="00FE700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23C"/>
  </w:style>
  <w:style w:type="paragraph" w:styleId="Heading1">
    <w:name w:val="heading 1"/>
    <w:basedOn w:val="Normal"/>
    <w:next w:val="Normal"/>
    <w:link w:val="Heading1Char"/>
    <w:uiPriority w:val="9"/>
    <w:qFormat/>
    <w:rsid w:val="00110A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0A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7A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57A1"/>
    <w:rPr>
      <w:rFonts w:ascii="Tahoma" w:hAnsi="Tahoma" w:cs="Tahoma"/>
      <w:sz w:val="16"/>
      <w:szCs w:val="16"/>
    </w:rPr>
  </w:style>
  <w:style w:type="character" w:customStyle="1" w:styleId="BalloonTextChar">
    <w:name w:val="Balloon Text Char"/>
    <w:basedOn w:val="DefaultParagraphFont"/>
    <w:link w:val="BalloonText"/>
    <w:uiPriority w:val="99"/>
    <w:semiHidden/>
    <w:rsid w:val="003757A1"/>
    <w:rPr>
      <w:rFonts w:ascii="Tahoma" w:hAnsi="Tahoma" w:cs="Tahoma"/>
      <w:sz w:val="16"/>
      <w:szCs w:val="16"/>
    </w:rPr>
  </w:style>
  <w:style w:type="character" w:customStyle="1" w:styleId="Heading1Char">
    <w:name w:val="Heading 1 Char"/>
    <w:basedOn w:val="DefaultParagraphFont"/>
    <w:link w:val="Heading1"/>
    <w:uiPriority w:val="9"/>
    <w:rsid w:val="00110A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0AF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78E8F-D8C6-4FC0-ADB4-9E7C4F28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UFS</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UVP</dc:creator>
  <cp:keywords/>
  <dc:description/>
  <cp:lastModifiedBy>UVP</cp:lastModifiedBy>
  <cp:revision>2</cp:revision>
  <dcterms:created xsi:type="dcterms:W3CDTF">2018-03-23T10:37:00Z</dcterms:created>
  <dcterms:modified xsi:type="dcterms:W3CDTF">2018-03-23T10:37:00Z</dcterms:modified>
</cp:coreProperties>
</file>