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4701" w14:textId="77777777" w:rsidR="00356853" w:rsidRPr="00CB02FA" w:rsidRDefault="00752B8E">
      <w:pPr>
        <w:rPr>
          <w:b/>
        </w:rPr>
      </w:pPr>
      <w:r w:rsidRPr="00CB02FA">
        <w:rPr>
          <w:b/>
        </w:rPr>
        <w:t xml:space="preserve">Response to Reviewer comments </w:t>
      </w:r>
    </w:p>
    <w:p w14:paraId="0D13CDE7" w14:textId="77777777" w:rsidR="00A065FB" w:rsidRDefault="00A065FB"/>
    <w:p w14:paraId="4BCED6E8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Text added which includes the explanation and determination of the attenuation coefficient which was a very helpful suggestion from the reviewer. The equation shown in equation 1 and referenced accordingly. The importance of the non-triviality of the attenuation coefficient calculation was taken with great importance and therefore more emphasis has been placed on the calculation and representation of the attenuation coefficient (equation 1 and figure 3). </w:t>
      </w:r>
    </w:p>
    <w:p w14:paraId="591760C4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Fig. was standardised to Figure throughout the text. </w:t>
      </w:r>
    </w:p>
    <w:p w14:paraId="70E81AEA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Spaces and spelling errors throughout the text have been corrected. </w:t>
      </w:r>
    </w:p>
    <w:p w14:paraId="135D6970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The title has been adjusted to as best as possible highlighting more of the papers content. </w:t>
      </w:r>
    </w:p>
    <w:p w14:paraId="01A2ACDB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All suggested inclusions and sentence changes have been made. </w:t>
      </w:r>
    </w:p>
    <w:p w14:paraId="58CE05C1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As this work deals exclusively with fast neutron radiography, all work that was mentioned concerning thermal neutrons has been referenced accordingly. </w:t>
      </w:r>
    </w:p>
    <w:p w14:paraId="72BF9FCB" w14:textId="77777777" w:rsidR="008276AD" w:rsidRDefault="008276AD" w:rsidP="008276AD">
      <w:pPr>
        <w:pStyle w:val="ListParagraph"/>
        <w:numPr>
          <w:ilvl w:val="0"/>
          <w:numId w:val="1"/>
        </w:numPr>
      </w:pPr>
      <w:r>
        <w:t xml:space="preserve">The time interval for the radiographs (figure 2) have been included. </w:t>
      </w:r>
    </w:p>
    <w:p w14:paraId="3C621C84" w14:textId="77777777" w:rsidR="001605E0" w:rsidRDefault="001605E0" w:rsidP="008276AD">
      <w:pPr>
        <w:pStyle w:val="ListParagraph"/>
        <w:numPr>
          <w:ilvl w:val="0"/>
          <w:numId w:val="1"/>
        </w:numPr>
      </w:pPr>
      <w:r>
        <w:t xml:space="preserve">The attenuating nature of neutrons has been appropriately referenced. </w:t>
      </w:r>
    </w:p>
    <w:p w14:paraId="1AECD1D7" w14:textId="4B1C7CBB" w:rsidR="001605E0" w:rsidRDefault="001605E0" w:rsidP="008276AD">
      <w:pPr>
        <w:pStyle w:val="ListParagraph"/>
        <w:numPr>
          <w:ilvl w:val="0"/>
          <w:numId w:val="1"/>
        </w:numPr>
      </w:pPr>
      <w:r>
        <w:t>The effect of the dar</w:t>
      </w:r>
      <w:r w:rsidR="00CB02FA">
        <w:t>k current was considered</w:t>
      </w:r>
      <w:r>
        <w:t xml:space="preserve"> during the analysis (in the calculation of I and I0) but showing the full derivation would detract from the true aim of the paper and it has therefore been referenced accordingly. </w:t>
      </w:r>
    </w:p>
    <w:p w14:paraId="0A3AEF70" w14:textId="77777777" w:rsidR="001605E0" w:rsidRDefault="00A95A99" w:rsidP="008276AD">
      <w:pPr>
        <w:pStyle w:val="ListParagraph"/>
        <w:numPr>
          <w:ilvl w:val="0"/>
          <w:numId w:val="1"/>
        </w:numPr>
      </w:pPr>
      <w:r>
        <w:t xml:space="preserve">The conclusion has been accordingly adjusted as per the comments of the reviewer. </w:t>
      </w:r>
    </w:p>
    <w:p w14:paraId="5C821844" w14:textId="05E9C670" w:rsidR="00CB02FA" w:rsidRDefault="00CB02FA" w:rsidP="008276AD">
      <w:pPr>
        <w:pStyle w:val="ListParagraph"/>
        <w:numPr>
          <w:ilvl w:val="0"/>
          <w:numId w:val="1"/>
        </w:numPr>
      </w:pPr>
      <w:r>
        <w:t xml:space="preserve">All requested reference inclusions have been appropriately included. </w:t>
      </w:r>
      <w:bookmarkStart w:id="0" w:name="_GoBack"/>
      <w:bookmarkEnd w:id="0"/>
    </w:p>
    <w:sectPr w:rsidR="00CB02FA" w:rsidSect="00175C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1FC1"/>
    <w:multiLevelType w:val="hybridMultilevel"/>
    <w:tmpl w:val="28DE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E"/>
    <w:rsid w:val="001605E0"/>
    <w:rsid w:val="00175CD2"/>
    <w:rsid w:val="00752B8E"/>
    <w:rsid w:val="008276AD"/>
    <w:rsid w:val="00A065FB"/>
    <w:rsid w:val="00A95A99"/>
    <w:rsid w:val="00CB02FA"/>
    <w:rsid w:val="00D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09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Daniels</dc:creator>
  <cp:keywords/>
  <dc:description/>
  <cp:lastModifiedBy>Graham Daniels</cp:lastModifiedBy>
  <cp:revision>2</cp:revision>
  <dcterms:created xsi:type="dcterms:W3CDTF">2017-07-27T21:13:00Z</dcterms:created>
  <dcterms:modified xsi:type="dcterms:W3CDTF">2017-07-27T22:04:00Z</dcterms:modified>
</cp:coreProperties>
</file>