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76" w:rsidRPr="00D92D76" w:rsidRDefault="00E85728" w:rsidP="00BE31A7">
      <w:pPr>
        <w:pStyle w:val="Title"/>
        <w:spacing w:before="1402" w:after="566"/>
      </w:pPr>
      <w:r>
        <w:t xml:space="preserve">Role </w:t>
      </w:r>
      <w:r w:rsidR="00A8138C">
        <w:t xml:space="preserve">of </w:t>
      </w:r>
      <w:r w:rsidRPr="00772AA9">
        <w:rPr>
          <w:rFonts w:ascii="Times New Roman" w:hAnsi="Times New Roman"/>
          <w:sz w:val="32"/>
          <w:szCs w:val="32"/>
        </w:rPr>
        <w:t xml:space="preserve">swift heavy ion irradiation on </w:t>
      </w:r>
      <w:r w:rsidR="00CE3C25">
        <w:rPr>
          <w:rFonts w:ascii="Times New Roman" w:hAnsi="Times New Roman"/>
          <w:sz w:val="32"/>
          <w:szCs w:val="32"/>
        </w:rPr>
        <w:t xml:space="preserve">the </w:t>
      </w:r>
      <w:r w:rsidRPr="00772AA9">
        <w:rPr>
          <w:rFonts w:ascii="Times New Roman" w:hAnsi="Times New Roman"/>
          <w:sz w:val="32"/>
          <w:szCs w:val="32"/>
        </w:rPr>
        <w:t>structural and magnetic properties of Ti</w:t>
      </w:r>
      <w:r w:rsidRPr="00772AA9">
        <w:rPr>
          <w:rFonts w:ascii="Times New Roman" w:hAnsi="Times New Roman"/>
          <w:sz w:val="32"/>
          <w:szCs w:val="32"/>
          <w:vertAlign w:val="subscript"/>
        </w:rPr>
        <w:t>0.95</w:t>
      </w:r>
      <w:r w:rsidRPr="00772AA9">
        <w:rPr>
          <w:rFonts w:ascii="Times New Roman" w:hAnsi="Times New Roman"/>
          <w:sz w:val="32"/>
          <w:szCs w:val="32"/>
        </w:rPr>
        <w:t>Co</w:t>
      </w:r>
      <w:r w:rsidRPr="00772AA9">
        <w:rPr>
          <w:rFonts w:ascii="Times New Roman" w:hAnsi="Times New Roman"/>
          <w:sz w:val="32"/>
          <w:szCs w:val="32"/>
          <w:vertAlign w:val="subscript"/>
        </w:rPr>
        <w:t>0.05</w:t>
      </w:r>
      <w:r w:rsidRPr="00772AA9">
        <w:rPr>
          <w:rFonts w:ascii="Times New Roman" w:hAnsi="Times New Roman"/>
          <w:sz w:val="32"/>
          <w:szCs w:val="32"/>
        </w:rPr>
        <w:t>O</w:t>
      </w:r>
      <w:r w:rsidRPr="00772AA9">
        <w:rPr>
          <w:rFonts w:ascii="Times New Roman" w:hAnsi="Times New Roman"/>
          <w:sz w:val="32"/>
          <w:szCs w:val="32"/>
          <w:vertAlign w:val="subscript"/>
        </w:rPr>
        <w:t>2</w:t>
      </w:r>
      <w:r w:rsidRPr="00772AA9">
        <w:rPr>
          <w:rFonts w:ascii="Times New Roman" w:hAnsi="Times New Roman"/>
          <w:sz w:val="24"/>
          <w:szCs w:val="24"/>
          <w:vertAlign w:val="subscript"/>
        </w:rPr>
        <w:sym w:font="Symbol" w:char="F02D"/>
      </w:r>
      <w:r w:rsidRPr="00772AA9">
        <w:rPr>
          <w:rFonts w:ascii="Times New Roman" w:hAnsi="Times New Roman"/>
          <w:i/>
          <w:sz w:val="32"/>
          <w:szCs w:val="32"/>
          <w:vertAlign w:val="subscript"/>
        </w:rPr>
        <w:t>δ</w:t>
      </w:r>
      <w:r w:rsidRPr="00772AA9">
        <w:rPr>
          <w:rFonts w:ascii="Times New Roman" w:hAnsi="Times New Roman"/>
          <w:sz w:val="32"/>
          <w:szCs w:val="32"/>
        </w:rPr>
        <w:t xml:space="preserve"> epitaxial thin</w:t>
      </w:r>
      <w:r>
        <w:t xml:space="preserve"> films</w:t>
      </w:r>
    </w:p>
    <w:p w:rsidR="0010477F" w:rsidRPr="00D92D76" w:rsidRDefault="00A8138C" w:rsidP="00BE31A7">
      <w:pPr>
        <w:pStyle w:val="Authors"/>
        <w:rPr>
          <w:vertAlign w:val="superscript"/>
        </w:rPr>
      </w:pPr>
      <w:r w:rsidRPr="00A8138C">
        <w:rPr>
          <w:lang w:val="en-US"/>
        </w:rPr>
        <w:t>P Mohanty</w:t>
      </w:r>
      <w:r w:rsidR="00D34726" w:rsidRPr="00610342">
        <w:rPr>
          <w:b w:val="0"/>
          <w:vertAlign w:val="superscript"/>
          <w:lang w:val="en-US"/>
        </w:rPr>
        <w:t>1</w:t>
      </w:r>
      <w:r w:rsidR="00634CD4">
        <w:t xml:space="preserve">, </w:t>
      </w:r>
      <w:r w:rsidR="00D34726">
        <w:t>C Rath</w:t>
      </w:r>
      <w:r w:rsidR="00D34726" w:rsidRPr="00610342">
        <w:rPr>
          <w:b w:val="0"/>
          <w:vertAlign w:val="superscript"/>
        </w:rPr>
        <w:t>2</w:t>
      </w:r>
      <w:r w:rsidR="00D34726">
        <w:t xml:space="preserve">, </w:t>
      </w:r>
      <w:r>
        <w:t>C J Sheppard</w:t>
      </w:r>
      <w:r w:rsidR="00D34726" w:rsidRPr="00610342">
        <w:rPr>
          <w:b w:val="0"/>
          <w:vertAlign w:val="superscript"/>
        </w:rPr>
        <w:t>1,</w:t>
      </w:r>
      <w:r w:rsidR="007F3738">
        <w:rPr>
          <w:vertAlign w:val="superscript"/>
        </w:rPr>
        <w:t xml:space="preserve"> </w:t>
      </w:r>
      <w:r w:rsidR="00D34726" w:rsidRPr="00610342">
        <w:rPr>
          <w:rStyle w:val="FootnoteReference"/>
          <w:b w:val="0"/>
        </w:rPr>
        <w:footnoteReference w:id="1"/>
      </w:r>
      <w:r w:rsidR="007F3738">
        <w:rPr>
          <w:vertAlign w:val="superscript"/>
        </w:rPr>
        <w:t xml:space="preserve"> </w:t>
      </w:r>
      <w:r w:rsidR="00634CD4">
        <w:t xml:space="preserve">and </w:t>
      </w:r>
      <w:proofErr w:type="gramStart"/>
      <w:r w:rsidR="00634CD4">
        <w:t>A</w:t>
      </w:r>
      <w:proofErr w:type="gramEnd"/>
      <w:r w:rsidR="00634CD4">
        <w:t xml:space="preserve"> </w:t>
      </w:r>
      <w:r>
        <w:t>R E Prinsloo</w:t>
      </w:r>
      <w:r w:rsidR="00D34726" w:rsidRPr="0057675B">
        <w:rPr>
          <w:b w:val="0"/>
          <w:vertAlign w:val="superscript"/>
        </w:rPr>
        <w:t>1</w:t>
      </w:r>
    </w:p>
    <w:p w:rsidR="0010477F" w:rsidRDefault="007F3738" w:rsidP="00BE31A7">
      <w:pPr>
        <w:autoSpaceDE w:val="0"/>
        <w:autoSpaceDN w:val="0"/>
        <w:adjustRightInd w:val="0"/>
        <w:ind w:left="1417"/>
        <w:rPr>
          <w:rFonts w:ascii="Times New Roman" w:hAnsi="Times New Roman"/>
          <w:szCs w:val="22"/>
        </w:rPr>
      </w:pPr>
      <w:r w:rsidRPr="007F3738">
        <w:rPr>
          <w:rFonts w:ascii="Times New Roman" w:hAnsi="Times New Roman"/>
          <w:szCs w:val="22"/>
          <w:vertAlign w:val="superscript"/>
        </w:rPr>
        <w:t>1</w:t>
      </w:r>
      <w:r w:rsidR="0010477F" w:rsidRPr="0011177B">
        <w:rPr>
          <w:rFonts w:ascii="Times New Roman" w:hAnsi="Times New Roman"/>
          <w:szCs w:val="22"/>
        </w:rPr>
        <w:t>Department</w:t>
      </w:r>
      <w:r w:rsidR="00A8138C">
        <w:rPr>
          <w:rFonts w:ascii="Times New Roman" w:hAnsi="Times New Roman"/>
          <w:szCs w:val="22"/>
        </w:rPr>
        <w:t xml:space="preserve"> of Physics</w:t>
      </w:r>
      <w:r w:rsidR="0010477F" w:rsidRPr="0011177B">
        <w:rPr>
          <w:rFonts w:ascii="Times New Roman" w:hAnsi="Times New Roman"/>
          <w:szCs w:val="22"/>
        </w:rPr>
        <w:t xml:space="preserve">, </w:t>
      </w:r>
      <w:r w:rsidR="00A8138C" w:rsidRPr="0011177B">
        <w:rPr>
          <w:rFonts w:ascii="Times New Roman" w:hAnsi="Times New Roman"/>
          <w:szCs w:val="22"/>
        </w:rPr>
        <w:t>University of Johannesburg</w:t>
      </w:r>
      <w:r w:rsidR="00A8138C">
        <w:rPr>
          <w:rFonts w:ascii="Times New Roman" w:hAnsi="Times New Roman"/>
          <w:szCs w:val="22"/>
        </w:rPr>
        <w:t>,</w:t>
      </w:r>
      <w:r w:rsidR="00A8138C" w:rsidRPr="0011177B">
        <w:rPr>
          <w:rFonts w:ascii="Times New Roman" w:hAnsi="Times New Roman"/>
          <w:szCs w:val="22"/>
        </w:rPr>
        <w:t xml:space="preserve"> </w:t>
      </w:r>
      <w:r w:rsidR="0010477F" w:rsidRPr="0011177B">
        <w:rPr>
          <w:rFonts w:ascii="Times New Roman" w:hAnsi="Times New Roman"/>
          <w:szCs w:val="22"/>
        </w:rPr>
        <w:t xml:space="preserve">P. O. Box 524, Auckland Park </w:t>
      </w:r>
      <w:r w:rsidR="0076394E">
        <w:rPr>
          <w:rFonts w:ascii="Times New Roman" w:hAnsi="Times New Roman"/>
          <w:szCs w:val="22"/>
        </w:rPr>
        <w:t>2006, South Africa</w:t>
      </w:r>
    </w:p>
    <w:p w:rsidR="007F3738" w:rsidRPr="007F3738" w:rsidRDefault="007F3738" w:rsidP="00BE31A7">
      <w:pPr>
        <w:autoSpaceDE w:val="0"/>
        <w:autoSpaceDN w:val="0"/>
        <w:adjustRightInd w:val="0"/>
        <w:ind w:left="1417"/>
        <w:rPr>
          <w:rFonts w:ascii="Times New Roman" w:hAnsi="Times New Roman"/>
          <w:szCs w:val="22"/>
        </w:rPr>
      </w:pPr>
      <w:r w:rsidRPr="007F3738">
        <w:rPr>
          <w:rFonts w:ascii="Times New Roman" w:hAnsi="Times New Roman"/>
          <w:szCs w:val="22"/>
          <w:vertAlign w:val="superscript"/>
        </w:rPr>
        <w:t>2</w:t>
      </w:r>
      <w:r w:rsidRPr="007F3738">
        <w:rPr>
          <w:rFonts w:ascii="Times New Roman" w:hAnsi="Times New Roman"/>
          <w:szCs w:val="22"/>
          <w:lang w:val="en-US"/>
        </w:rPr>
        <w:t>School of Materials Science and Technology, Indian Institute of Technology (Banaras Hindu University) Varanasi, Uttar Pradesh 221005, India</w:t>
      </w:r>
    </w:p>
    <w:p w:rsidR="0010477F" w:rsidRPr="00E16DF7" w:rsidRDefault="0010477F" w:rsidP="00BE31A7">
      <w:pPr>
        <w:autoSpaceDE w:val="0"/>
        <w:autoSpaceDN w:val="0"/>
        <w:adjustRightInd w:val="0"/>
        <w:ind w:left="1417"/>
        <w:jc w:val="center"/>
        <w:rPr>
          <w:rFonts w:ascii="Times New Roman" w:hAnsi="Times New Roman"/>
          <w:i/>
          <w:sz w:val="20"/>
        </w:rPr>
      </w:pPr>
    </w:p>
    <w:p w:rsidR="0010477F" w:rsidRPr="006057E7" w:rsidRDefault="006057E7" w:rsidP="00CE3C25">
      <w:pPr>
        <w:pStyle w:val="E-mail"/>
        <w:tabs>
          <w:tab w:val="left" w:pos="4441"/>
        </w:tabs>
        <w:ind w:left="1417"/>
        <w:rPr>
          <w:sz w:val="20"/>
          <w:szCs w:val="20"/>
        </w:rPr>
      </w:pPr>
      <w:r w:rsidRPr="006057E7">
        <w:rPr>
          <w:sz w:val="20"/>
          <w:szCs w:val="20"/>
        </w:rPr>
        <w:t>E</w:t>
      </w:r>
      <w:r w:rsidR="001F1AD1">
        <w:rPr>
          <w:sz w:val="20"/>
          <w:szCs w:val="20"/>
        </w:rPr>
        <w:t>-</w:t>
      </w:r>
      <w:r w:rsidRPr="006057E7">
        <w:rPr>
          <w:sz w:val="20"/>
          <w:szCs w:val="20"/>
        </w:rPr>
        <w:t xml:space="preserve">mail: </w:t>
      </w:r>
      <w:r w:rsidR="00D34726" w:rsidRPr="00D34726">
        <w:rPr>
          <w:sz w:val="20"/>
          <w:szCs w:val="20"/>
        </w:rPr>
        <w:t>cjsheppard@uj.ac.za</w:t>
      </w:r>
      <w:r w:rsidR="00CE3C25">
        <w:rPr>
          <w:sz w:val="20"/>
          <w:szCs w:val="20"/>
        </w:rPr>
        <w:tab/>
      </w:r>
    </w:p>
    <w:p w:rsidR="006A32CE" w:rsidRPr="00E16DF7" w:rsidRDefault="0010477F" w:rsidP="00910381">
      <w:pPr>
        <w:spacing w:after="566"/>
        <w:ind w:left="1417"/>
        <w:jc w:val="both"/>
        <w:rPr>
          <w:rFonts w:ascii="Times New Roman" w:hAnsi="Times New Roman"/>
          <w:color w:val="222222"/>
          <w:sz w:val="20"/>
          <w:shd w:val="clear" w:color="auto" w:fill="FFFFFF"/>
        </w:rPr>
      </w:pPr>
      <w:r>
        <w:rPr>
          <w:b/>
        </w:rPr>
        <w:t>Abstract</w:t>
      </w:r>
      <w:r>
        <w:t xml:space="preserve">. </w:t>
      </w:r>
      <w:r w:rsidR="007F3738" w:rsidRPr="007F3738">
        <w:rPr>
          <w:rFonts w:ascii="Times New Roman" w:hAnsi="Times New Roman"/>
          <w:sz w:val="20"/>
          <w:lang w:val="en-US"/>
        </w:rPr>
        <w:t>Defects such as oxygen vacancies are found to play a vital role in determining the physical and magnetic properties of Ti</w:t>
      </w:r>
      <w:r w:rsidR="007F3738" w:rsidRPr="007F3738">
        <w:rPr>
          <w:rFonts w:ascii="Times New Roman" w:hAnsi="Times New Roman"/>
          <w:sz w:val="20"/>
          <w:vertAlign w:val="subscript"/>
          <w:lang w:val="en-US"/>
        </w:rPr>
        <w:t>1</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x</w:t>
      </w:r>
      <w:r w:rsidR="007F3738" w:rsidRPr="007F3738">
        <w:rPr>
          <w:rFonts w:ascii="Times New Roman" w:hAnsi="Times New Roman"/>
          <w:sz w:val="20"/>
          <w:lang w:val="en-US"/>
        </w:rPr>
        <w:t>Co</w:t>
      </w:r>
      <w:r w:rsidR="007F3738" w:rsidRPr="007F3738">
        <w:rPr>
          <w:rFonts w:ascii="Times New Roman" w:hAnsi="Times New Roman"/>
          <w:i/>
          <w:sz w:val="20"/>
          <w:vertAlign w:val="subscript"/>
          <w:lang w:val="en-US"/>
        </w:rPr>
        <w:t>x</w:t>
      </w:r>
      <w:r w:rsidR="007F3738" w:rsidRPr="007F3738">
        <w:rPr>
          <w:rFonts w:ascii="Times New Roman" w:hAnsi="Times New Roman"/>
          <w:sz w:val="20"/>
          <w:lang w:val="en-US"/>
        </w:rPr>
        <w:t>O</w:t>
      </w:r>
      <w:r w:rsidR="007F3738" w:rsidRPr="007F3738">
        <w:rPr>
          <w:rFonts w:ascii="Times New Roman" w:hAnsi="Times New Roman"/>
          <w:sz w:val="20"/>
          <w:vertAlign w:val="subscript"/>
          <w:lang w:val="en-US"/>
        </w:rPr>
        <w:t>2</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δ</w:t>
      </w:r>
      <w:r w:rsidR="007F3738" w:rsidRPr="007F3738">
        <w:rPr>
          <w:rFonts w:ascii="Times New Roman" w:hAnsi="Times New Roman"/>
          <w:sz w:val="20"/>
          <w:lang w:val="en-US"/>
        </w:rPr>
        <w:t>. These defects can be created during growth or may be induced by ion irradiation or implantation. In this work, the structural and magnetic properties of epitaxial Ti</w:t>
      </w:r>
      <w:r w:rsidR="007F3738" w:rsidRPr="007F3738">
        <w:rPr>
          <w:rFonts w:ascii="Times New Roman" w:hAnsi="Times New Roman"/>
          <w:sz w:val="20"/>
          <w:vertAlign w:val="subscript"/>
          <w:lang w:val="en-US"/>
        </w:rPr>
        <w:t>0.95</w:t>
      </w:r>
      <w:r w:rsidR="007F3738" w:rsidRPr="007F3738">
        <w:rPr>
          <w:rFonts w:ascii="Times New Roman" w:hAnsi="Times New Roman"/>
          <w:sz w:val="20"/>
          <w:lang w:val="en-US"/>
        </w:rPr>
        <w:t>Co</w:t>
      </w:r>
      <w:r w:rsidR="007F3738" w:rsidRPr="007F3738">
        <w:rPr>
          <w:rFonts w:ascii="Times New Roman" w:hAnsi="Times New Roman"/>
          <w:sz w:val="20"/>
          <w:vertAlign w:val="subscript"/>
          <w:lang w:val="en-US"/>
        </w:rPr>
        <w:t>0.05</w:t>
      </w:r>
      <w:r w:rsidR="007F3738" w:rsidRPr="007F3738">
        <w:rPr>
          <w:rFonts w:ascii="Times New Roman" w:hAnsi="Times New Roman"/>
          <w:sz w:val="20"/>
          <w:lang w:val="en-US"/>
        </w:rPr>
        <w:t>O</w:t>
      </w:r>
      <w:r w:rsidR="007F3738" w:rsidRPr="007F3738">
        <w:rPr>
          <w:rFonts w:ascii="Times New Roman" w:hAnsi="Times New Roman"/>
          <w:sz w:val="20"/>
          <w:vertAlign w:val="subscript"/>
          <w:lang w:val="en-US"/>
        </w:rPr>
        <w:t>2</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δ</w:t>
      </w:r>
      <w:r w:rsidR="007F3738" w:rsidRPr="007F3738">
        <w:rPr>
          <w:rFonts w:ascii="Times New Roman" w:hAnsi="Times New Roman"/>
          <w:b/>
          <w:sz w:val="20"/>
          <w:vertAlign w:val="subscript"/>
          <w:lang w:val="en-US"/>
        </w:rPr>
        <w:t xml:space="preserve"> </w:t>
      </w:r>
      <w:r w:rsidR="007F3738" w:rsidRPr="007F3738">
        <w:rPr>
          <w:rFonts w:ascii="Times New Roman" w:hAnsi="Times New Roman"/>
          <w:sz w:val="20"/>
          <w:lang w:val="en-US"/>
        </w:rPr>
        <w:t>thin films deposited on LaAlO</w:t>
      </w:r>
      <w:r w:rsidR="007F3738" w:rsidRPr="007F3738">
        <w:rPr>
          <w:rFonts w:ascii="Times New Roman" w:hAnsi="Times New Roman"/>
          <w:sz w:val="20"/>
          <w:vertAlign w:val="subscript"/>
          <w:lang w:val="en-US"/>
        </w:rPr>
        <w:t>3</w:t>
      </w:r>
      <w:r w:rsidR="007F3738" w:rsidRPr="007F3738">
        <w:rPr>
          <w:rFonts w:ascii="Times New Roman" w:hAnsi="Times New Roman"/>
          <w:sz w:val="20"/>
          <w:lang w:val="en-US"/>
        </w:rPr>
        <w:t xml:space="preserve"> single crystal substrates under dense electronic excitation are discussed. Films were deposited by pulsed laser deposition (PLD) technique. </w:t>
      </w:r>
      <w:r w:rsidR="00300C73">
        <w:rPr>
          <w:rFonts w:ascii="Times New Roman" w:hAnsi="Times New Roman"/>
          <w:sz w:val="20"/>
          <w:lang w:val="en-US"/>
        </w:rPr>
        <w:t>X-ray diffraction (</w:t>
      </w:r>
      <w:r w:rsidR="007F3738" w:rsidRPr="007F3738">
        <w:rPr>
          <w:rFonts w:ascii="Times New Roman" w:hAnsi="Times New Roman"/>
          <w:sz w:val="20"/>
          <w:lang w:val="en-US"/>
        </w:rPr>
        <w:t>XRD</w:t>
      </w:r>
      <w:r w:rsidR="00300C73">
        <w:rPr>
          <w:rFonts w:ascii="Times New Roman" w:hAnsi="Times New Roman"/>
          <w:sz w:val="20"/>
          <w:lang w:val="en-US"/>
        </w:rPr>
        <w:t>)</w:t>
      </w:r>
      <w:r w:rsidR="007F3738" w:rsidRPr="007F3738">
        <w:rPr>
          <w:rFonts w:ascii="Times New Roman" w:hAnsi="Times New Roman"/>
          <w:sz w:val="20"/>
          <w:lang w:val="en-US"/>
        </w:rPr>
        <w:t xml:space="preserve"> studies revealed that reflections, beside those corresponding to the planes (004) and (008) of </w:t>
      </w:r>
      <w:proofErr w:type="spellStart"/>
      <w:r w:rsidR="007F3738" w:rsidRPr="007F3738">
        <w:rPr>
          <w:rFonts w:ascii="Times New Roman" w:hAnsi="Times New Roman"/>
          <w:sz w:val="20"/>
          <w:lang w:val="en-US"/>
        </w:rPr>
        <w:t>anatase</w:t>
      </w:r>
      <w:proofErr w:type="spellEnd"/>
      <w:r w:rsidR="007F3738" w:rsidRPr="007F3738">
        <w:rPr>
          <w:rFonts w:ascii="Times New Roman" w:hAnsi="Times New Roman"/>
          <w:sz w:val="20"/>
          <w:lang w:val="en-US"/>
        </w:rPr>
        <w:t xml:space="preserve"> phase of TiO</w:t>
      </w:r>
      <w:r w:rsidR="007F3738" w:rsidRPr="007F3738">
        <w:rPr>
          <w:rFonts w:ascii="Times New Roman" w:hAnsi="Times New Roman"/>
          <w:sz w:val="20"/>
          <w:vertAlign w:val="subscript"/>
          <w:lang w:val="en-US"/>
        </w:rPr>
        <w:t>2</w:t>
      </w:r>
      <w:r w:rsidR="007F3738" w:rsidRPr="007F3738">
        <w:rPr>
          <w:rFonts w:ascii="Times New Roman" w:hAnsi="Times New Roman"/>
          <w:sz w:val="20"/>
          <w:lang w:val="en-US"/>
        </w:rPr>
        <w:t xml:space="preserve">, are suppressed indicating epitaxial growth of the films along </w:t>
      </w:r>
      <w:r w:rsidR="007F3738" w:rsidRPr="007F3738">
        <w:rPr>
          <w:rFonts w:ascii="Times New Roman" w:hAnsi="Times New Roman"/>
          <w:i/>
          <w:sz w:val="20"/>
          <w:lang w:val="en-US"/>
        </w:rPr>
        <w:t>c</w:t>
      </w:r>
      <w:r w:rsidR="007F3738" w:rsidRPr="007F3738">
        <w:rPr>
          <w:rFonts w:ascii="Times New Roman" w:hAnsi="Times New Roman"/>
          <w:sz w:val="20"/>
          <w:lang w:val="en-US"/>
        </w:rPr>
        <w:t>-axis. In order to investigate the important role of defects on the physical properties of the thin films, these were irradiated with 100 MeV Ag</w:t>
      </w:r>
      <w:r w:rsidR="007F3738" w:rsidRPr="007F3738">
        <w:rPr>
          <w:rFonts w:ascii="Times New Roman" w:hAnsi="Times New Roman"/>
          <w:sz w:val="20"/>
          <w:vertAlign w:val="superscript"/>
          <w:lang w:val="en-US"/>
        </w:rPr>
        <w:t>7+</w:t>
      </w:r>
      <w:r w:rsidR="007F3738" w:rsidRPr="007F3738">
        <w:rPr>
          <w:rFonts w:ascii="Times New Roman" w:hAnsi="Times New Roman"/>
          <w:sz w:val="20"/>
          <w:lang w:val="en-US"/>
        </w:rPr>
        <w:t xml:space="preserve"> ions with </w:t>
      </w:r>
      <w:proofErr w:type="spellStart"/>
      <w:r w:rsidR="007F3738" w:rsidRPr="007F3738">
        <w:rPr>
          <w:rFonts w:ascii="Times New Roman" w:hAnsi="Times New Roman"/>
          <w:sz w:val="20"/>
          <w:lang w:val="en-US"/>
        </w:rPr>
        <w:t>fluence</w:t>
      </w:r>
      <w:proofErr w:type="spellEnd"/>
      <w:r w:rsidR="007F3738" w:rsidRPr="007F3738">
        <w:rPr>
          <w:rFonts w:ascii="Times New Roman" w:hAnsi="Times New Roman"/>
          <w:sz w:val="20"/>
          <w:lang w:val="en-US"/>
        </w:rPr>
        <w:t xml:space="preserve"> 1×10</w:t>
      </w:r>
      <w:r w:rsidR="007F3738" w:rsidRPr="007F3738">
        <w:rPr>
          <w:rFonts w:ascii="Times New Roman" w:hAnsi="Times New Roman"/>
          <w:sz w:val="20"/>
          <w:vertAlign w:val="superscript"/>
          <w:lang w:val="en-US"/>
        </w:rPr>
        <w:t>11</w:t>
      </w:r>
      <w:r w:rsidR="007F3738" w:rsidRPr="007F3738">
        <w:rPr>
          <w:rFonts w:ascii="Times New Roman" w:hAnsi="Times New Roman"/>
          <w:sz w:val="20"/>
          <w:lang w:val="en-US"/>
        </w:rPr>
        <w:t>, 1×10</w:t>
      </w:r>
      <w:r w:rsidR="007F3738" w:rsidRPr="007F3738">
        <w:rPr>
          <w:rFonts w:ascii="Times New Roman" w:hAnsi="Times New Roman"/>
          <w:sz w:val="20"/>
          <w:vertAlign w:val="superscript"/>
          <w:lang w:val="en-US"/>
        </w:rPr>
        <w:t>12</w:t>
      </w:r>
      <w:r w:rsidR="007F3738" w:rsidRPr="007F3738">
        <w:rPr>
          <w:rFonts w:ascii="Times New Roman" w:hAnsi="Times New Roman"/>
          <w:sz w:val="20"/>
          <w:lang w:val="en-US"/>
        </w:rPr>
        <w:t xml:space="preserve"> and 1×10</w:t>
      </w:r>
      <w:r w:rsidR="007F3738" w:rsidRPr="007F3738">
        <w:rPr>
          <w:rFonts w:ascii="Times New Roman" w:hAnsi="Times New Roman"/>
          <w:sz w:val="20"/>
          <w:vertAlign w:val="superscript"/>
          <w:lang w:val="en-US"/>
        </w:rPr>
        <w:t>13</w:t>
      </w:r>
      <w:r w:rsidR="007F3738" w:rsidRPr="007F3738">
        <w:rPr>
          <w:rFonts w:ascii="Times New Roman" w:hAnsi="Times New Roman"/>
          <w:sz w:val="20"/>
          <w:lang w:val="en-US"/>
        </w:rPr>
        <w:t xml:space="preserve"> ions.cm</w:t>
      </w:r>
      <w:r w:rsidR="007F3738" w:rsidRPr="007F3738">
        <w:rPr>
          <w:rFonts w:ascii="Times New Roman" w:hAnsi="Times New Roman"/>
          <w:sz w:val="20"/>
          <w:vertAlign w:val="superscript"/>
          <w:lang w:val="en-US"/>
        </w:rPr>
        <w:t>-2</w:t>
      </w:r>
      <w:r w:rsidR="007F3738" w:rsidRPr="007F3738">
        <w:rPr>
          <w:rFonts w:ascii="Times New Roman" w:hAnsi="Times New Roman"/>
          <w:sz w:val="20"/>
          <w:lang w:val="en-US"/>
        </w:rPr>
        <w:t xml:space="preserve">. </w:t>
      </w:r>
      <w:r w:rsidR="00300C73">
        <w:rPr>
          <w:rFonts w:ascii="Times New Roman" w:hAnsi="Times New Roman"/>
          <w:sz w:val="20"/>
          <w:lang w:val="en-US"/>
        </w:rPr>
        <w:t>XRD</w:t>
      </w:r>
      <w:r w:rsidR="007F3738" w:rsidRPr="007F3738">
        <w:rPr>
          <w:rFonts w:ascii="Times New Roman" w:hAnsi="Times New Roman"/>
          <w:sz w:val="20"/>
          <w:lang w:val="en-US"/>
        </w:rPr>
        <w:t xml:space="preserve"> of the irradiated films indicate</w:t>
      </w:r>
      <w:r w:rsidR="00300C73">
        <w:rPr>
          <w:rFonts w:ascii="Times New Roman" w:hAnsi="Times New Roman"/>
          <w:sz w:val="20"/>
          <w:lang w:val="en-US"/>
        </w:rPr>
        <w:t>s</w:t>
      </w:r>
      <w:r w:rsidR="007F3738" w:rsidRPr="007F3738">
        <w:rPr>
          <w:rFonts w:ascii="Times New Roman" w:hAnsi="Times New Roman"/>
          <w:sz w:val="20"/>
          <w:lang w:val="en-US"/>
        </w:rPr>
        <w:t xml:space="preserve"> successive </w:t>
      </w:r>
      <w:proofErr w:type="spellStart"/>
      <w:r w:rsidR="007F3738" w:rsidRPr="007F3738">
        <w:rPr>
          <w:rFonts w:ascii="Times New Roman" w:hAnsi="Times New Roman"/>
          <w:sz w:val="20"/>
          <w:lang w:val="en-US"/>
        </w:rPr>
        <w:t>amorphization</w:t>
      </w:r>
      <w:proofErr w:type="spellEnd"/>
      <w:r w:rsidR="007F3738" w:rsidRPr="007F3738">
        <w:rPr>
          <w:rFonts w:ascii="Times New Roman" w:hAnsi="Times New Roman"/>
          <w:sz w:val="20"/>
          <w:lang w:val="en-US"/>
        </w:rPr>
        <w:t xml:space="preserve"> of the films with increasing ion dose. The magnetic measurements indicate a significant enhancement in the magnetization of the film irradiated with </w:t>
      </w:r>
      <w:proofErr w:type="spellStart"/>
      <w:r w:rsidR="007F3738" w:rsidRPr="007F3738">
        <w:rPr>
          <w:rFonts w:ascii="Times New Roman" w:hAnsi="Times New Roman"/>
          <w:sz w:val="20"/>
          <w:lang w:val="en-US"/>
        </w:rPr>
        <w:t>fluence</w:t>
      </w:r>
      <w:proofErr w:type="spellEnd"/>
      <w:r w:rsidR="007F3738" w:rsidRPr="007F3738">
        <w:rPr>
          <w:rFonts w:ascii="Times New Roman" w:hAnsi="Times New Roman"/>
          <w:sz w:val="20"/>
          <w:lang w:val="en-US"/>
        </w:rPr>
        <w:t xml:space="preserve"> 1×10</w:t>
      </w:r>
      <w:r w:rsidR="007F3738" w:rsidRPr="007F3738">
        <w:rPr>
          <w:rFonts w:ascii="Times New Roman" w:hAnsi="Times New Roman"/>
          <w:sz w:val="20"/>
          <w:vertAlign w:val="superscript"/>
          <w:lang w:val="en-US"/>
        </w:rPr>
        <w:t xml:space="preserve">13 </w:t>
      </w:r>
      <w:r w:rsidR="007F3738" w:rsidRPr="007F3738">
        <w:rPr>
          <w:rFonts w:ascii="Times New Roman" w:hAnsi="Times New Roman"/>
          <w:sz w:val="20"/>
          <w:lang w:val="en-US"/>
        </w:rPr>
        <w:t>ions.cm</w:t>
      </w:r>
      <w:r w:rsidR="007F3738" w:rsidRPr="007F3738">
        <w:rPr>
          <w:rFonts w:ascii="Times New Roman" w:hAnsi="Times New Roman"/>
          <w:sz w:val="20"/>
          <w:vertAlign w:val="superscript"/>
          <w:lang w:val="en-US"/>
        </w:rPr>
        <w:t>-2</w:t>
      </w:r>
      <w:r w:rsidR="007F3738" w:rsidRPr="007F3738">
        <w:rPr>
          <w:rFonts w:ascii="Times New Roman" w:hAnsi="Times New Roman"/>
          <w:sz w:val="20"/>
          <w:lang w:val="en-US"/>
        </w:rPr>
        <w:t xml:space="preserve">. This unexpected increase in magnetization is explained on the basis of the bound magnetic </w:t>
      </w:r>
      <w:proofErr w:type="spellStart"/>
      <w:r w:rsidR="007F3738" w:rsidRPr="007F3738">
        <w:rPr>
          <w:rFonts w:ascii="Times New Roman" w:hAnsi="Times New Roman"/>
          <w:sz w:val="20"/>
          <w:lang w:val="en-US"/>
        </w:rPr>
        <w:t>polaron</w:t>
      </w:r>
      <w:proofErr w:type="spellEnd"/>
      <w:r w:rsidR="007F3738" w:rsidRPr="007F3738">
        <w:rPr>
          <w:rFonts w:ascii="Times New Roman" w:hAnsi="Times New Roman"/>
          <w:sz w:val="20"/>
          <w:lang w:val="en-US"/>
        </w:rPr>
        <w:t xml:space="preserve"> (BMP) model. The findings suggest the pivotal role of ion irradiation on tailoring structural as well as magnetic properties.</w:t>
      </w:r>
      <w:r w:rsidR="00A8138C" w:rsidRPr="00A8138C">
        <w:rPr>
          <w:rFonts w:ascii="Times New Roman" w:hAnsi="Times New Roman"/>
          <w:sz w:val="20"/>
          <w:lang w:val="en-US"/>
        </w:rPr>
        <w:t xml:space="preserve"> </w:t>
      </w:r>
    </w:p>
    <w:p w:rsidR="0010477F" w:rsidRDefault="00F2730E" w:rsidP="00F2730E">
      <w:pPr>
        <w:pStyle w:val="Section"/>
        <w:numPr>
          <w:ilvl w:val="0"/>
          <w:numId w:val="0"/>
        </w:numPr>
      </w:pPr>
      <w:r>
        <w:t>1. Introduction</w:t>
      </w:r>
    </w:p>
    <w:p w:rsidR="00920DCB" w:rsidRDefault="007F3738" w:rsidP="00920DCB">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Semiconductor </w:t>
      </w:r>
      <w:proofErr w:type="spellStart"/>
      <w:r w:rsidRPr="007F3738">
        <w:rPr>
          <w:rFonts w:ascii="Times New Roman" w:hAnsi="Times New Roman"/>
          <w:szCs w:val="22"/>
          <w:lang w:val="en-US"/>
        </w:rPr>
        <w:t>spintronics</w:t>
      </w:r>
      <w:proofErr w:type="spellEnd"/>
      <w:r w:rsidRPr="007F3738">
        <w:rPr>
          <w:rFonts w:ascii="Times New Roman" w:hAnsi="Times New Roman"/>
          <w:szCs w:val="22"/>
          <w:lang w:val="en-US"/>
        </w:rPr>
        <w:t xml:space="preserve"> unites both logic-processing functionalities (electronic charge) of a semiconductor and information-storage functionalities (electronic spin) of a ferromagnetic material. The main obstacle to realize such </w:t>
      </w:r>
      <w:proofErr w:type="spellStart"/>
      <w:r w:rsidRPr="007F3738">
        <w:rPr>
          <w:rFonts w:ascii="Times New Roman" w:hAnsi="Times New Roman"/>
          <w:szCs w:val="22"/>
          <w:lang w:val="en-US"/>
        </w:rPr>
        <w:t>spintronics</w:t>
      </w:r>
      <w:proofErr w:type="spellEnd"/>
      <w:r w:rsidRPr="007F3738">
        <w:rPr>
          <w:rFonts w:ascii="Times New Roman" w:hAnsi="Times New Roman"/>
          <w:szCs w:val="22"/>
          <w:lang w:val="en-US"/>
        </w:rPr>
        <w:t xml:space="preserve"> devices are the low Curie temperature (</w:t>
      </w:r>
      <w:proofErr w:type="spellStart"/>
      <w:r w:rsidRPr="007F3738">
        <w:rPr>
          <w:rFonts w:ascii="Times New Roman" w:hAnsi="Times New Roman"/>
          <w:i/>
          <w:szCs w:val="22"/>
          <w:lang w:val="en-US"/>
        </w:rPr>
        <w:t>T</w:t>
      </w:r>
      <w:r w:rsidRPr="007F3738">
        <w:rPr>
          <w:rFonts w:ascii="Times New Roman" w:hAnsi="Times New Roman"/>
          <w:szCs w:val="22"/>
          <w:vertAlign w:val="subscript"/>
          <w:lang w:val="en-US"/>
        </w:rPr>
        <w:t>c</w:t>
      </w:r>
      <w:proofErr w:type="spellEnd"/>
      <w:r w:rsidRPr="007F3738">
        <w:rPr>
          <w:rFonts w:ascii="Times New Roman" w:hAnsi="Times New Roman"/>
          <w:szCs w:val="22"/>
          <w:lang w:val="en-US"/>
        </w:rPr>
        <w:t xml:space="preserve">) and controversial origin of magnetism in these systems [1]. </w:t>
      </w:r>
    </w:p>
    <w:p w:rsidR="00920DCB"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In oxide based systems, room temperature ferromagnetism (RTFM) was first discovered by </w:t>
      </w:r>
      <w:proofErr w:type="spellStart"/>
      <w:r w:rsidRPr="007F3738">
        <w:rPr>
          <w:rFonts w:ascii="Times New Roman" w:hAnsi="Times New Roman"/>
          <w:szCs w:val="22"/>
          <w:lang w:val="en-US"/>
        </w:rPr>
        <w:t>Matsumato</w:t>
      </w:r>
      <w:proofErr w:type="spellEnd"/>
      <w:r w:rsidRPr="007F3738">
        <w:rPr>
          <w:rFonts w:ascii="Times New Roman" w:hAnsi="Times New Roman"/>
          <w:szCs w:val="22"/>
          <w:lang w:val="en-US"/>
        </w:rPr>
        <w:t xml:space="preserve"> </w:t>
      </w:r>
      <w:r w:rsidRPr="007F3738">
        <w:rPr>
          <w:rFonts w:ascii="Times New Roman" w:hAnsi="Times New Roman"/>
          <w:i/>
          <w:szCs w:val="22"/>
          <w:lang w:val="en-US"/>
        </w:rPr>
        <w:t>et al.</w:t>
      </w:r>
      <w:r w:rsidRPr="007F3738">
        <w:rPr>
          <w:rFonts w:ascii="Times New Roman" w:hAnsi="Times New Roman"/>
          <w:szCs w:val="22"/>
          <w:lang w:val="en-US"/>
        </w:rPr>
        <w:t xml:space="preserve"> [2]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thin films making it a potential DMS (diluted magnetic semiconductor) material. Several models or mechanisms have been used to explain the origin of ferromagnetism in these systems, including the bound magnetic </w:t>
      </w:r>
      <w:proofErr w:type="spellStart"/>
      <w:r w:rsidRPr="007F3738">
        <w:rPr>
          <w:rFonts w:ascii="Times New Roman" w:hAnsi="Times New Roman"/>
          <w:szCs w:val="22"/>
          <w:lang w:val="en-US"/>
        </w:rPr>
        <w:t>polaron</w:t>
      </w:r>
      <w:proofErr w:type="spellEnd"/>
      <w:r w:rsidRPr="007F3738">
        <w:rPr>
          <w:rFonts w:ascii="Times New Roman" w:hAnsi="Times New Roman"/>
          <w:szCs w:val="22"/>
          <w:lang w:val="en-US"/>
        </w:rPr>
        <w:t xml:space="preserve"> (BMP) model, </w:t>
      </w:r>
      <w:proofErr w:type="spellStart"/>
      <w:r w:rsidRPr="007F3738">
        <w:rPr>
          <w:rFonts w:ascii="Times New Roman" w:hAnsi="Times New Roman"/>
          <w:szCs w:val="22"/>
          <w:lang w:val="en-US"/>
        </w:rPr>
        <w:t>Ruderman-Kittel-Kasuya-Yosida</w:t>
      </w:r>
      <w:proofErr w:type="spellEnd"/>
      <w:r w:rsidRPr="007F3738">
        <w:rPr>
          <w:rFonts w:ascii="Times New Roman" w:hAnsi="Times New Roman"/>
          <w:szCs w:val="22"/>
          <w:lang w:val="en-US"/>
        </w:rPr>
        <w:t xml:space="preserve"> (RKKY) exchange interaction, Stoner type model and charge transfer mechanisms [3, 4]. All these models or mechanisms could not explain the origin of magnetism satisfactorily. Although the exact mechanism of the magnetic correlation is still unclear, the possible coupling between charge carriers created by defects like oxygen vacancies and magnetic moment is </w:t>
      </w:r>
      <w:r w:rsidRPr="007F3738">
        <w:rPr>
          <w:rFonts w:ascii="Times New Roman" w:hAnsi="Times New Roman"/>
          <w:szCs w:val="22"/>
          <w:lang w:val="en-US"/>
        </w:rPr>
        <w:lastRenderedPageBreak/>
        <w:t>unanimously accepted [5]. However, clustering of Co in the system resulting ferromagnetic order is not accepted [6]. Ferromagnetism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polycrystalline thin films deposited by pulsed laser deposition (PLD) technique refuting the presence of Co clusters in the films has also been reported [7]. Films deposited under low oxygen partial pressure or annealing of the films under reduced atmosphere are found to demonstrate ferromagnetic </w:t>
      </w:r>
      <w:proofErr w:type="spellStart"/>
      <w:r w:rsidRPr="007F3738">
        <w:rPr>
          <w:rFonts w:ascii="Times New Roman" w:hAnsi="Times New Roman"/>
          <w:szCs w:val="22"/>
          <w:lang w:val="en-US"/>
        </w:rPr>
        <w:t>behaviour</w:t>
      </w:r>
      <w:proofErr w:type="spellEnd"/>
      <w:r w:rsidRPr="007F3738">
        <w:rPr>
          <w:rFonts w:ascii="Times New Roman" w:hAnsi="Times New Roman"/>
          <w:szCs w:val="22"/>
          <w:lang w:val="en-US"/>
        </w:rPr>
        <w:t xml:space="preserve"> at room temperature. Defects like oxygen vacancies also greatly influence the ferromagnetic properties of </w:t>
      </w:r>
      <w:proofErr w:type="spellStart"/>
      <w:r w:rsidRPr="007F3738">
        <w:rPr>
          <w:rFonts w:ascii="Times New Roman" w:hAnsi="Times New Roman"/>
          <w:szCs w:val="22"/>
          <w:lang w:val="en-US"/>
        </w:rPr>
        <w:t>undoped</w:t>
      </w:r>
      <w:proofErr w:type="spellEnd"/>
      <w:r w:rsidRPr="007F3738">
        <w:rPr>
          <w:rFonts w:ascii="Times New Roman" w:hAnsi="Times New Roman"/>
          <w:szCs w:val="22"/>
          <w:lang w:val="en-US"/>
        </w:rPr>
        <w:t xml:space="preserve">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thin films [8]. The challenge is therefore to create defects in the material systematically.</w:t>
      </w:r>
    </w:p>
    <w:p w:rsidR="00920DCB"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Ion irradiation used for defect engineering has been employed as a potential tool in material science [9]. Irradiation may dissolve the magnetic clusters in the host lattice and create disorder like </w:t>
      </w:r>
      <w:proofErr w:type="spellStart"/>
      <w:r w:rsidRPr="007F3738">
        <w:rPr>
          <w:rFonts w:ascii="Times New Roman" w:hAnsi="Times New Roman"/>
          <w:szCs w:val="22"/>
          <w:lang w:val="en-US"/>
        </w:rPr>
        <w:t>amorphization</w:t>
      </w:r>
      <w:proofErr w:type="spellEnd"/>
      <w:r w:rsidRPr="007F3738">
        <w:rPr>
          <w:rFonts w:ascii="Times New Roman" w:hAnsi="Times New Roman"/>
          <w:szCs w:val="22"/>
          <w:lang w:val="en-US"/>
        </w:rPr>
        <w:t xml:space="preserve"> in the system depending on the energy of the incident ion beam [9]. It can also create change in the crystal structure, enhance phase formation and defect annihilation with suitable selection of projectile ion, energy and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[10]. The material modiﬁcation can be complex depending upon the magnitude of electronic energy loss (</w:t>
      </w:r>
      <w:r w:rsidRPr="007F3738">
        <w:rPr>
          <w:rFonts w:ascii="Times New Roman" w:hAnsi="Times New Roman"/>
          <w:i/>
          <w:szCs w:val="22"/>
          <w:lang w:val="en-US"/>
        </w:rPr>
        <w:t>S</w:t>
      </w:r>
      <w:r w:rsidRPr="007F3738">
        <w:rPr>
          <w:rFonts w:ascii="Times New Roman" w:hAnsi="Times New Roman"/>
          <w:szCs w:val="22"/>
          <w:vertAlign w:val="subscript"/>
          <w:lang w:val="en-US"/>
        </w:rPr>
        <w:t>e</w:t>
      </w:r>
      <w:r w:rsidRPr="007F3738">
        <w:rPr>
          <w:rFonts w:ascii="Times New Roman" w:hAnsi="Times New Roman"/>
          <w:szCs w:val="22"/>
          <w:lang w:val="en-US"/>
        </w:rPr>
        <w:t xml:space="preserve">) as compared with a material-dependent threshold value, </w:t>
      </w:r>
      <w:r w:rsidRPr="007F3738">
        <w:rPr>
          <w:rFonts w:ascii="Times New Roman" w:hAnsi="Times New Roman"/>
          <w:i/>
          <w:szCs w:val="22"/>
          <w:lang w:val="en-US"/>
        </w:rPr>
        <w:t>S</w:t>
      </w:r>
      <w:r w:rsidRPr="007F3738">
        <w:rPr>
          <w:rFonts w:ascii="Times New Roman" w:hAnsi="Times New Roman"/>
          <w:szCs w:val="22"/>
          <w:vertAlign w:val="subscript"/>
          <w:lang w:val="en-US"/>
        </w:rPr>
        <w:t>eth</w:t>
      </w:r>
      <w:r w:rsidRPr="007F3738">
        <w:rPr>
          <w:rFonts w:ascii="Times New Roman" w:hAnsi="Times New Roman"/>
          <w:szCs w:val="22"/>
          <w:lang w:val="en-US"/>
        </w:rPr>
        <w:t xml:space="preserve">, beyond which swift heavy ions (SHI) can create </w:t>
      </w:r>
      <w:proofErr w:type="spellStart"/>
      <w:r w:rsidRPr="007F3738">
        <w:rPr>
          <w:rFonts w:ascii="Times New Roman" w:hAnsi="Times New Roman"/>
          <w:szCs w:val="22"/>
          <w:lang w:val="en-US"/>
        </w:rPr>
        <w:t>amorphized</w:t>
      </w:r>
      <w:proofErr w:type="spellEnd"/>
      <w:r w:rsidRPr="007F3738">
        <w:rPr>
          <w:rFonts w:ascii="Times New Roman" w:hAnsi="Times New Roman"/>
          <w:szCs w:val="22"/>
          <w:lang w:val="en-US"/>
        </w:rPr>
        <w:t xml:space="preserve"> latent tracks or can induce crystalline-to-crystalline phase transition [11, 12]. Recently, the role of SHI on structural and magnetic properties of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polycrystalline thin films deposited on Si subs</w:t>
      </w:r>
      <w:r w:rsidR="00920DCB">
        <w:rPr>
          <w:rFonts w:ascii="Times New Roman" w:hAnsi="Times New Roman"/>
          <w:szCs w:val="22"/>
          <w:lang w:val="en-US"/>
        </w:rPr>
        <w:t>trates have been reported [13].</w:t>
      </w:r>
    </w:p>
    <w:p w:rsidR="008C0991" w:rsidRPr="008C0991"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To investigate the effect of ion irradiation on epitaxial thin films of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this study utilized </w:t>
      </w:r>
      <w:r w:rsidRPr="007F3738">
        <w:rPr>
          <w:rFonts w:ascii="Times New Roman" w:hAnsi="Times New Roman"/>
          <w:i/>
          <w:szCs w:val="22"/>
          <w:lang w:val="en-US"/>
        </w:rPr>
        <w:t>c</w:t>
      </w:r>
      <w:r w:rsidRPr="007F3738">
        <w:rPr>
          <w:rFonts w:ascii="Times New Roman" w:hAnsi="Times New Roman"/>
          <w:szCs w:val="22"/>
          <w:lang w:val="en-US"/>
        </w:rPr>
        <w:t>-axis oriented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(LAO) as the substrate, because of the small lattice mismatch it has with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[14]. Secondly, owing to the important role of defects in tuning the magnetic property, the thin films were irradiated with 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ions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r w:rsidRPr="007F3738">
        <w:rPr>
          <w:rFonts w:ascii="Times New Roman" w:hAnsi="Times New Roman"/>
          <w:szCs w:val="22"/>
          <w:lang w:val="en-US"/>
        </w:rPr>
        <w:t xml:space="preserve">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The present work focuses on the modification in structural and magnetic properties of Ti</w:t>
      </w:r>
      <w:r w:rsidRPr="007F3738">
        <w:rPr>
          <w:rFonts w:ascii="Times New Roman" w:hAnsi="Times New Roman"/>
          <w:szCs w:val="22"/>
          <w:vertAlign w:val="subscript"/>
          <w:lang w:val="en-US"/>
        </w:rPr>
        <w:t>0.95</w:t>
      </w:r>
      <w:r w:rsidRPr="007F3738">
        <w:rPr>
          <w:rFonts w:ascii="Times New Roman" w:hAnsi="Times New Roman"/>
          <w:szCs w:val="22"/>
          <w:lang w:val="en-US"/>
        </w:rPr>
        <w:t>Co</w:t>
      </w:r>
      <w:r w:rsidRPr="007F3738">
        <w:rPr>
          <w:rFonts w:ascii="Times New Roman" w:hAnsi="Times New Roman"/>
          <w:szCs w:val="22"/>
          <w:vertAlign w:val="subscript"/>
          <w:lang w:val="en-US"/>
        </w:rPr>
        <w:t>0.05</w:t>
      </w:r>
      <w:r w:rsidRPr="007F3738">
        <w:rPr>
          <w:rFonts w:ascii="Times New Roman" w:hAnsi="Times New Roman"/>
          <w:szCs w:val="22"/>
          <w:lang w:val="en-US"/>
        </w:rPr>
        <w:t>O</w:t>
      </w:r>
      <w:r w:rsidRPr="007F3738">
        <w:rPr>
          <w:rFonts w:ascii="Times New Roman" w:hAnsi="Times New Roman"/>
          <w:szCs w:val="22"/>
          <w:vertAlign w:val="subscript"/>
          <w:lang w:val="en-US"/>
        </w:rPr>
        <w:t>2</w:t>
      </w:r>
      <w:r w:rsidRPr="007F3738">
        <w:rPr>
          <w:rFonts w:ascii="Times New Roman" w:hAnsi="Times New Roman"/>
          <w:szCs w:val="22"/>
          <w:vertAlign w:val="subscript"/>
          <w:lang w:val="en-US"/>
        </w:rPr>
        <w:sym w:font="Symbol" w:char="F02D"/>
      </w:r>
      <w:r w:rsidRPr="007F3738">
        <w:rPr>
          <w:rFonts w:ascii="Times New Roman" w:hAnsi="Times New Roman"/>
          <w:i/>
          <w:szCs w:val="22"/>
          <w:vertAlign w:val="subscript"/>
          <w:lang w:val="en-US"/>
        </w:rPr>
        <w:t>δ</w:t>
      </w:r>
      <w:r w:rsidRPr="007F3738">
        <w:rPr>
          <w:rFonts w:ascii="Times New Roman" w:hAnsi="Times New Roman"/>
          <w:szCs w:val="22"/>
          <w:vertAlign w:val="subscript"/>
          <w:lang w:val="en-US"/>
        </w:rPr>
        <w:t xml:space="preserve"> </w:t>
      </w:r>
      <w:r w:rsidRPr="007F3738">
        <w:rPr>
          <w:rFonts w:ascii="Times New Roman" w:hAnsi="Times New Roman"/>
          <w:szCs w:val="22"/>
          <w:lang w:val="en-US"/>
        </w:rPr>
        <w:t>thin films with the use of swift heavy ion irradiation.</w:t>
      </w:r>
    </w:p>
    <w:p w:rsidR="006A32CE" w:rsidRPr="00BE31A7" w:rsidRDefault="00F2730E" w:rsidP="00F2730E">
      <w:pPr>
        <w:pStyle w:val="Section"/>
        <w:numPr>
          <w:ilvl w:val="0"/>
          <w:numId w:val="0"/>
        </w:numPr>
        <w:autoSpaceDE w:val="0"/>
        <w:autoSpaceDN w:val="0"/>
        <w:adjustRightInd w:val="0"/>
        <w:jc w:val="both"/>
        <w:rPr>
          <w:rFonts w:ascii="Times New Roman" w:hAnsi="Times New Roman"/>
        </w:rPr>
      </w:pPr>
      <w:r>
        <w:t>2. Experimental</w:t>
      </w:r>
    </w:p>
    <w:p w:rsidR="008C0991" w:rsidRPr="008C0991" w:rsidRDefault="007F3738" w:rsidP="007F3738">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powdered samples were used to prepare the target for the PLD by pressing the samples together in pellets and sintering these at 900 </w:t>
      </w:r>
      <w:proofErr w:type="spellStart"/>
      <w:r w:rsidRPr="007F3738">
        <w:rPr>
          <w:rFonts w:ascii="Times New Roman" w:hAnsi="Times New Roman"/>
          <w:szCs w:val="22"/>
          <w:vertAlign w:val="superscript"/>
          <w:lang w:val="en-US"/>
        </w:rPr>
        <w:t>o</w:t>
      </w:r>
      <w:r w:rsidRPr="007F3738">
        <w:rPr>
          <w:rFonts w:ascii="Times New Roman" w:hAnsi="Times New Roman"/>
          <w:szCs w:val="22"/>
          <w:lang w:val="en-US"/>
        </w:rPr>
        <w:t>C</w:t>
      </w:r>
      <w:proofErr w:type="spellEnd"/>
      <w:r w:rsidRPr="007F3738">
        <w:rPr>
          <w:rFonts w:ascii="Times New Roman" w:hAnsi="Times New Roman"/>
          <w:szCs w:val="22"/>
          <w:lang w:val="en-US"/>
        </w:rPr>
        <w:t xml:space="preserve"> for 24 hours. The target was ablated using </w:t>
      </w:r>
      <w:proofErr w:type="spellStart"/>
      <w:r w:rsidRPr="007F3738">
        <w:rPr>
          <w:rFonts w:ascii="Times New Roman" w:hAnsi="Times New Roman"/>
          <w:i/>
          <w:szCs w:val="22"/>
          <w:lang w:val="en-US"/>
        </w:rPr>
        <w:t>KrF</w:t>
      </w:r>
      <w:proofErr w:type="spellEnd"/>
      <w:r w:rsidRPr="007F3738">
        <w:rPr>
          <w:rFonts w:ascii="Times New Roman" w:hAnsi="Times New Roman"/>
          <w:i/>
          <w:szCs w:val="22"/>
          <w:lang w:val="en-US"/>
        </w:rPr>
        <w:t xml:space="preserve"> </w:t>
      </w:r>
      <w:proofErr w:type="spellStart"/>
      <w:r w:rsidRPr="007F3738">
        <w:rPr>
          <w:rFonts w:ascii="Times New Roman" w:hAnsi="Times New Roman"/>
          <w:szCs w:val="22"/>
          <w:lang w:val="en-US"/>
        </w:rPr>
        <w:t>excimer</w:t>
      </w:r>
      <w:proofErr w:type="spellEnd"/>
      <w:r w:rsidRPr="007F3738">
        <w:rPr>
          <w:rFonts w:ascii="Times New Roman" w:hAnsi="Times New Roman"/>
          <w:szCs w:val="22"/>
          <w:lang w:val="en-US"/>
        </w:rPr>
        <w:t xml:space="preserve"> laser (Lambda </w:t>
      </w:r>
      <w:proofErr w:type="spellStart"/>
      <w:r w:rsidRPr="007F3738">
        <w:rPr>
          <w:rFonts w:ascii="Times New Roman" w:hAnsi="Times New Roman"/>
          <w:szCs w:val="22"/>
          <w:lang w:val="en-US"/>
        </w:rPr>
        <w:t>Physik</w:t>
      </w:r>
      <w:proofErr w:type="spellEnd"/>
      <w:r w:rsidRPr="007F3738">
        <w:rPr>
          <w:rFonts w:ascii="Times New Roman" w:hAnsi="Times New Roman"/>
          <w:szCs w:val="22"/>
          <w:lang w:val="en-US"/>
        </w:rPr>
        <w:t xml:space="preserve"> </w:t>
      </w:r>
      <w:proofErr w:type="spellStart"/>
      <w:r w:rsidRPr="007F3738">
        <w:rPr>
          <w:rFonts w:ascii="Times New Roman" w:hAnsi="Times New Roman"/>
          <w:szCs w:val="22"/>
          <w:lang w:val="en-US"/>
        </w:rPr>
        <w:t>COMPex</w:t>
      </w:r>
      <w:proofErr w:type="spellEnd"/>
      <w:r w:rsidRPr="007F3738">
        <w:rPr>
          <w:rFonts w:ascii="Times New Roman" w:hAnsi="Times New Roman"/>
          <w:szCs w:val="22"/>
          <w:lang w:val="en-US"/>
        </w:rPr>
        <w:t xml:space="preserve"> 201 Model, Germany) at constant laser energy of 240 </w:t>
      </w:r>
      <w:proofErr w:type="spellStart"/>
      <w:r w:rsidRPr="007F3738">
        <w:rPr>
          <w:rFonts w:ascii="Times New Roman" w:hAnsi="Times New Roman"/>
          <w:szCs w:val="22"/>
          <w:lang w:val="en-US"/>
        </w:rPr>
        <w:t>mJ</w:t>
      </w:r>
      <w:proofErr w:type="spellEnd"/>
      <w:r w:rsidRPr="007F3738">
        <w:rPr>
          <w:rFonts w:ascii="Times New Roman" w:hAnsi="Times New Roman"/>
          <w:szCs w:val="22"/>
          <w:lang w:val="en-US"/>
        </w:rPr>
        <w:t xml:space="preserve"> and 10 Hz repetition rate. Commercial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(LAO) single crystal substrates were used for film deposition. The substrate temperature was maintained at 700</w:t>
      </w:r>
      <w:r w:rsidR="00150D15">
        <w:rPr>
          <w:rFonts w:ascii="Times New Roman" w:hAnsi="Times New Roman"/>
          <w:szCs w:val="22"/>
          <w:lang w:val="en-US"/>
        </w:rPr>
        <w:t xml:space="preserve"> </w:t>
      </w:r>
      <w:proofErr w:type="spellStart"/>
      <w:r w:rsidRPr="007F3738">
        <w:rPr>
          <w:rFonts w:ascii="Times New Roman" w:hAnsi="Times New Roman"/>
          <w:szCs w:val="22"/>
          <w:vertAlign w:val="superscript"/>
          <w:lang w:val="en-US"/>
        </w:rPr>
        <w:t>o</w:t>
      </w:r>
      <w:r w:rsidRPr="007F3738">
        <w:rPr>
          <w:rFonts w:ascii="Times New Roman" w:hAnsi="Times New Roman"/>
          <w:szCs w:val="22"/>
          <w:lang w:val="en-US"/>
        </w:rPr>
        <w:t>C</w:t>
      </w:r>
      <w:proofErr w:type="spellEnd"/>
      <w:r w:rsidRPr="007F3738">
        <w:rPr>
          <w:rFonts w:ascii="Times New Roman" w:hAnsi="Times New Roman"/>
          <w:szCs w:val="22"/>
          <w:lang w:val="en-US"/>
        </w:rPr>
        <w:t xml:space="preserve"> during film deposition. Films were fabricated at 10 </w:t>
      </w:r>
      <w:proofErr w:type="spellStart"/>
      <w:r w:rsidRPr="007F3738">
        <w:rPr>
          <w:rFonts w:ascii="Times New Roman" w:hAnsi="Times New Roman"/>
          <w:szCs w:val="22"/>
          <w:lang w:val="en-US"/>
        </w:rPr>
        <w:t>mTorr</w:t>
      </w:r>
      <w:proofErr w:type="spellEnd"/>
      <w:r w:rsidRPr="007F3738">
        <w:rPr>
          <w:rFonts w:ascii="Times New Roman" w:hAnsi="Times New Roman"/>
          <w:szCs w:val="22"/>
          <w:lang w:val="en-US"/>
        </w:rPr>
        <w:t xml:space="preserve"> oxygen partial pressure. The target was rotated continuously during laser ablation. The deposited films were irradiated with 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ions at room temperature using a 15 UD tandem </w:t>
      </w:r>
      <w:proofErr w:type="spellStart"/>
      <w:r w:rsidRPr="007F3738">
        <w:rPr>
          <w:rFonts w:ascii="Times New Roman" w:hAnsi="Times New Roman"/>
          <w:szCs w:val="22"/>
          <w:lang w:val="en-US"/>
        </w:rPr>
        <w:t>pelletron</w:t>
      </w:r>
      <w:proofErr w:type="spellEnd"/>
      <w:r w:rsidRPr="007F3738">
        <w:rPr>
          <w:rFonts w:ascii="Times New Roman" w:hAnsi="Times New Roman"/>
          <w:szCs w:val="22"/>
          <w:lang w:val="en-US"/>
        </w:rPr>
        <w:t xml:space="preserve"> accelerator at IUAC, New Delhi, India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r w:rsidRPr="007F3738">
        <w:rPr>
          <w:rFonts w:ascii="Times New Roman" w:hAnsi="Times New Roman"/>
          <w:szCs w:val="22"/>
          <w:lang w:val="en-US"/>
        </w:rPr>
        <w:t>,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The magnetic measurements of all the samples were investigated using a superconducting quantum interference device (SQUID) vibrating sample magnetometer (VSM) from Quantum De</w:t>
      </w:r>
      <w:r w:rsidR="00150D15">
        <w:rPr>
          <w:rFonts w:ascii="Times New Roman" w:hAnsi="Times New Roman"/>
          <w:szCs w:val="22"/>
          <w:lang w:val="en-US"/>
        </w:rPr>
        <w:t xml:space="preserve">sign in a magnetic field up to 1 </w:t>
      </w:r>
      <w:r w:rsidRPr="007F3738">
        <w:rPr>
          <w:rFonts w:ascii="Times New Roman" w:hAnsi="Times New Roman"/>
          <w:szCs w:val="22"/>
          <w:lang w:val="en-US"/>
        </w:rPr>
        <w:t xml:space="preserve">T and temperature ranging from 5 to 300 K. Structural characterization was performed using D8 Advance x-ray </w:t>
      </w:r>
      <w:proofErr w:type="spellStart"/>
      <w:r w:rsidRPr="007F3738">
        <w:rPr>
          <w:rFonts w:ascii="Times New Roman" w:hAnsi="Times New Roman"/>
          <w:szCs w:val="22"/>
          <w:lang w:val="en-US"/>
        </w:rPr>
        <w:t>diffractometer</w:t>
      </w:r>
      <w:proofErr w:type="spellEnd"/>
      <w:r w:rsidRPr="007F3738">
        <w:rPr>
          <w:rFonts w:ascii="Times New Roman" w:hAnsi="Times New Roman"/>
          <w:szCs w:val="22"/>
          <w:lang w:val="en-US"/>
        </w:rPr>
        <w:t xml:space="preserve"> from </w:t>
      </w:r>
      <w:proofErr w:type="spellStart"/>
      <w:r w:rsidRPr="007F3738">
        <w:rPr>
          <w:rFonts w:ascii="Times New Roman" w:hAnsi="Times New Roman"/>
          <w:szCs w:val="22"/>
          <w:lang w:val="en-US"/>
        </w:rPr>
        <w:t>Bruker</w:t>
      </w:r>
      <w:proofErr w:type="spellEnd"/>
      <w:r w:rsidRPr="007F3738">
        <w:rPr>
          <w:rFonts w:ascii="Times New Roman" w:hAnsi="Times New Roman"/>
          <w:szCs w:val="22"/>
          <w:lang w:val="en-US"/>
        </w:rPr>
        <w:t xml:space="preserve"> with </w:t>
      </w:r>
      <w:proofErr w:type="spellStart"/>
      <w:r w:rsidRPr="007F3738">
        <w:rPr>
          <w:rFonts w:ascii="Times New Roman" w:hAnsi="Times New Roman"/>
          <w:szCs w:val="22"/>
          <w:lang w:val="en-US"/>
        </w:rPr>
        <w:t>LynxEye</w:t>
      </w:r>
      <w:proofErr w:type="spellEnd"/>
      <w:r w:rsidRPr="007F3738">
        <w:rPr>
          <w:rFonts w:ascii="Times New Roman" w:hAnsi="Times New Roman"/>
          <w:szCs w:val="22"/>
          <w:lang w:val="en-US"/>
        </w:rPr>
        <w:t xml:space="preserve"> 1D-PSD detector in </w:t>
      </w:r>
      <w:r w:rsidRPr="007F3738">
        <w:rPr>
          <w:rFonts w:ascii="Times New Roman" w:hAnsi="Times New Roman"/>
          <w:i/>
          <w:szCs w:val="22"/>
          <w:lang w:val="en-US"/>
        </w:rPr>
        <w:t>θ</w:t>
      </w:r>
      <w:r w:rsidRPr="007F3738">
        <w:rPr>
          <w:rFonts w:ascii="Times New Roman" w:hAnsi="Times New Roman"/>
          <w:szCs w:val="22"/>
          <w:lang w:val="en-US"/>
        </w:rPr>
        <w:t>-2</w:t>
      </w:r>
      <w:r w:rsidRPr="007F3738">
        <w:rPr>
          <w:rFonts w:ascii="Times New Roman" w:hAnsi="Times New Roman"/>
          <w:i/>
          <w:szCs w:val="22"/>
          <w:lang w:val="en-US"/>
        </w:rPr>
        <w:t>θ</w:t>
      </w:r>
      <w:r w:rsidRPr="007F3738">
        <w:rPr>
          <w:rFonts w:ascii="Times New Roman" w:hAnsi="Times New Roman"/>
          <w:szCs w:val="22"/>
          <w:lang w:val="en-US"/>
        </w:rPr>
        <w:t xml:space="preserve"> geometry. Elemental compositions were measured with Rutherford’s backscattering spectrometry using stream of </w:t>
      </w:r>
      <w:r w:rsidRPr="007F3738">
        <w:rPr>
          <w:rFonts w:ascii="Times New Roman" w:hAnsi="Times New Roman"/>
          <w:i/>
          <w:szCs w:val="22"/>
          <w:lang w:val="en-US"/>
        </w:rPr>
        <w:t>α</w:t>
      </w:r>
      <w:r w:rsidRPr="007F3738">
        <w:rPr>
          <w:rFonts w:ascii="Times New Roman" w:hAnsi="Times New Roman"/>
          <w:szCs w:val="22"/>
          <w:lang w:val="en-US"/>
        </w:rPr>
        <w:t xml:space="preserve"> particles (He</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w:t>
      </w:r>
    </w:p>
    <w:p w:rsidR="00F65355" w:rsidRPr="00763E5C" w:rsidRDefault="00F2730E" w:rsidP="00F2730E">
      <w:pPr>
        <w:pStyle w:val="Section"/>
        <w:numPr>
          <w:ilvl w:val="0"/>
          <w:numId w:val="0"/>
        </w:numPr>
      </w:pPr>
      <w:r>
        <w:t>3. Results</w:t>
      </w:r>
      <w:r w:rsidR="008C0991">
        <w:t xml:space="preserve"> and discussion</w:t>
      </w:r>
    </w:p>
    <w:p w:rsidR="00920DCB" w:rsidRDefault="007F3738" w:rsidP="00920DCB">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The XRD pattern of the as deposited thin film indicates </w:t>
      </w:r>
      <w:proofErr w:type="spellStart"/>
      <w:r w:rsidRPr="007F3738">
        <w:rPr>
          <w:rFonts w:ascii="Times New Roman" w:hAnsi="Times New Roman"/>
          <w:szCs w:val="22"/>
          <w:lang w:val="en-US"/>
        </w:rPr>
        <w:t>anatase</w:t>
      </w:r>
      <w:proofErr w:type="spellEnd"/>
      <w:r w:rsidRPr="007F3738">
        <w:rPr>
          <w:rFonts w:ascii="Times New Roman" w:hAnsi="Times New Roman"/>
          <w:szCs w:val="22"/>
          <w:lang w:val="en-US"/>
        </w:rPr>
        <w:t xml:space="preserve"> phase of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as seen in Fig. 1. All the reflections except (004) and (008) are suppressed due to the epitaxial growth of the film along </w:t>
      </w:r>
      <w:r w:rsidRPr="007F3738">
        <w:rPr>
          <w:rFonts w:ascii="Times New Roman" w:hAnsi="Times New Roman"/>
          <w:i/>
          <w:szCs w:val="22"/>
          <w:lang w:val="en-US"/>
        </w:rPr>
        <w:t>c</w:t>
      </w:r>
      <w:r w:rsidRPr="007F3738">
        <w:rPr>
          <w:rFonts w:ascii="Times New Roman" w:hAnsi="Times New Roman"/>
          <w:szCs w:val="22"/>
          <w:lang w:val="en-US"/>
        </w:rPr>
        <w:t xml:space="preserve">-axis. After </w:t>
      </w:r>
      <w:proofErr w:type="gramStart"/>
      <w:r w:rsidRPr="007F3738">
        <w:rPr>
          <w:rFonts w:ascii="Times New Roman" w:hAnsi="Times New Roman"/>
          <w:szCs w:val="22"/>
          <w:lang w:val="en-US"/>
        </w:rPr>
        <w:t>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 irradiation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proofErr w:type="gramEnd"/>
      <w:r w:rsidRPr="007F3738">
        <w:rPr>
          <w:rFonts w:ascii="Times New Roman" w:hAnsi="Times New Roman"/>
          <w:szCs w:val="22"/>
          <w:lang w:val="en-US"/>
        </w:rPr>
        <w:t xml:space="preserve">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successive </w:t>
      </w:r>
      <w:proofErr w:type="spellStart"/>
      <w:r w:rsidRPr="007F3738">
        <w:rPr>
          <w:rFonts w:ascii="Times New Roman" w:hAnsi="Times New Roman"/>
          <w:szCs w:val="22"/>
          <w:lang w:val="en-US"/>
        </w:rPr>
        <w:t>amorphization</w:t>
      </w:r>
      <w:proofErr w:type="spellEnd"/>
      <w:r w:rsidRPr="007F3738">
        <w:rPr>
          <w:rFonts w:ascii="Times New Roman" w:hAnsi="Times New Roman"/>
          <w:szCs w:val="22"/>
          <w:lang w:val="en-US"/>
        </w:rPr>
        <w:t xml:space="preserve"> is clearly seen from the XRD profile shown in Fig. 1.</w:t>
      </w:r>
    </w:p>
    <w:p w:rsidR="005A14FC" w:rsidRPr="007F3738"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The interaction of ion beams with material modifies its physical properties. Ion beam irradiation is found to induce defects, anneal pre-existing defects, induce structural phase transformation and also influence the </w:t>
      </w:r>
      <w:proofErr w:type="spellStart"/>
      <w:r w:rsidRPr="007F3738">
        <w:rPr>
          <w:rFonts w:ascii="Times New Roman" w:hAnsi="Times New Roman"/>
          <w:szCs w:val="22"/>
          <w:lang w:val="en-US"/>
        </w:rPr>
        <w:t>crystallinity</w:t>
      </w:r>
      <w:proofErr w:type="spellEnd"/>
      <w:r w:rsidRPr="007F3738">
        <w:rPr>
          <w:rFonts w:ascii="Times New Roman" w:hAnsi="Times New Roman"/>
          <w:szCs w:val="22"/>
          <w:lang w:val="en-US"/>
        </w:rPr>
        <w:t xml:space="preserve"> of the target material [10]. SHI passes through the surface with velocity comparable to an electron’s Bohr velocity and loses its energy while traversing through matter. The total energy loss can be expressed as the contribution of two independent energy </w:t>
      </w:r>
      <w:r w:rsidR="00920DCB" w:rsidRPr="007F3738">
        <w:rPr>
          <w:rFonts w:ascii="Times New Roman" w:hAnsi="Times New Roman"/>
          <w:szCs w:val="22"/>
          <w:lang w:val="en-US"/>
        </w:rPr>
        <w:t>loss processes: electronic energy loss, (</w:t>
      </w:r>
      <w:proofErr w:type="spellStart"/>
      <w:r w:rsidR="00920DCB" w:rsidRPr="007F3738">
        <w:rPr>
          <w:rFonts w:ascii="Times New Roman" w:hAnsi="Times New Roman"/>
          <w:szCs w:val="22"/>
          <w:lang w:val="en-US"/>
        </w:rPr>
        <w:t>dE</w:t>
      </w:r>
      <w:proofErr w:type="spellEnd"/>
      <w:r w:rsidR="00920DCB" w:rsidRPr="007F3738">
        <w:rPr>
          <w:rFonts w:ascii="Times New Roman" w:hAnsi="Times New Roman"/>
          <w:szCs w:val="22"/>
          <w:lang w:val="en-US"/>
        </w:rPr>
        <w:t>/dx</w:t>
      </w:r>
      <w:proofErr w:type="gramStart"/>
      <w:r w:rsidR="00920DCB" w:rsidRPr="007F3738">
        <w:rPr>
          <w:rFonts w:ascii="Times New Roman" w:hAnsi="Times New Roman"/>
          <w:szCs w:val="22"/>
          <w:lang w:val="en-US"/>
        </w:rPr>
        <w:t>)</w:t>
      </w:r>
      <w:r w:rsidR="00920DCB" w:rsidRPr="007F3738">
        <w:rPr>
          <w:rFonts w:ascii="Times New Roman" w:hAnsi="Times New Roman"/>
          <w:szCs w:val="22"/>
          <w:vertAlign w:val="subscript"/>
          <w:lang w:val="en-US"/>
        </w:rPr>
        <w:t>e</w:t>
      </w:r>
      <w:proofErr w:type="gramEnd"/>
      <w:r w:rsidR="00EF07E0">
        <w:rPr>
          <w:rFonts w:ascii="Times New Roman" w:hAnsi="Times New Roman"/>
          <w:szCs w:val="22"/>
          <w:vertAlign w:val="subscript"/>
          <w:lang w:val="en-US"/>
        </w:rPr>
        <w:t xml:space="preserve"> </w:t>
      </w:r>
      <w:r w:rsidR="00920DCB" w:rsidRPr="007F3738">
        <w:rPr>
          <w:rFonts w:ascii="Times New Roman" w:hAnsi="Times New Roman"/>
          <w:szCs w:val="22"/>
          <w:lang w:val="en-US"/>
        </w:rPr>
        <w:t>~</w:t>
      </w:r>
      <w:r w:rsidR="00EF07E0">
        <w:rPr>
          <w:rFonts w:ascii="Times New Roman" w:hAnsi="Times New Roman"/>
          <w:szCs w:val="22"/>
          <w:lang w:val="en-US"/>
        </w:rPr>
        <w:t xml:space="preserve"> </w:t>
      </w:r>
      <w:r w:rsidR="00920DCB" w:rsidRPr="007F3738">
        <w:rPr>
          <w:rFonts w:ascii="Times New Roman" w:hAnsi="Times New Roman"/>
          <w:i/>
          <w:szCs w:val="22"/>
          <w:lang w:val="en-US"/>
        </w:rPr>
        <w:t>S</w:t>
      </w:r>
      <w:r w:rsidR="00920DCB" w:rsidRPr="007F3738">
        <w:rPr>
          <w:rFonts w:ascii="Times New Roman" w:hAnsi="Times New Roman"/>
          <w:i/>
          <w:szCs w:val="22"/>
          <w:vertAlign w:val="subscript"/>
          <w:lang w:val="en-US"/>
        </w:rPr>
        <w:t>e</w:t>
      </w:r>
      <w:r w:rsidR="00920DCB" w:rsidRPr="007F3738">
        <w:rPr>
          <w:rFonts w:ascii="Times New Roman" w:hAnsi="Times New Roman"/>
          <w:szCs w:val="22"/>
          <w:lang w:val="en-US"/>
        </w:rPr>
        <w:t xml:space="preserve">, attributed to </w:t>
      </w:r>
      <w:r w:rsidR="00EF07E0">
        <w:rPr>
          <w:rFonts w:ascii="Times New Roman" w:hAnsi="Times New Roman"/>
          <w:szCs w:val="22"/>
          <w:lang w:val="en-US"/>
        </w:rPr>
        <w:t xml:space="preserve"> </w:t>
      </w:r>
      <w:r w:rsidR="00920DCB" w:rsidRPr="007F3738">
        <w:rPr>
          <w:rFonts w:ascii="Times New Roman" w:hAnsi="Times New Roman"/>
          <w:szCs w:val="22"/>
          <w:lang w:val="en-US"/>
        </w:rPr>
        <w:t xml:space="preserve">electronic </w:t>
      </w:r>
      <w:r w:rsidR="00EF07E0">
        <w:rPr>
          <w:rFonts w:ascii="Times New Roman" w:hAnsi="Times New Roman"/>
          <w:szCs w:val="22"/>
          <w:lang w:val="en-US"/>
        </w:rPr>
        <w:t xml:space="preserve"> </w:t>
      </w:r>
      <w:r w:rsidR="00920DCB" w:rsidRPr="007F3738">
        <w:rPr>
          <w:rFonts w:ascii="Times New Roman" w:hAnsi="Times New Roman"/>
          <w:szCs w:val="22"/>
          <w:lang w:val="en-US"/>
        </w:rPr>
        <w:t xml:space="preserve">excitation </w:t>
      </w:r>
      <w:r w:rsidR="00EF07E0">
        <w:rPr>
          <w:rFonts w:ascii="Times New Roman" w:hAnsi="Times New Roman"/>
          <w:szCs w:val="22"/>
          <w:lang w:val="en-US"/>
        </w:rPr>
        <w:t xml:space="preserve"> </w:t>
      </w:r>
      <w:r w:rsidR="00920DCB" w:rsidRPr="007F3738">
        <w:rPr>
          <w:rFonts w:ascii="Times New Roman" w:hAnsi="Times New Roman"/>
          <w:szCs w:val="22"/>
          <w:lang w:val="en-US"/>
        </w:rPr>
        <w:t xml:space="preserve">and </w:t>
      </w:r>
      <w:r w:rsidR="00EF07E0">
        <w:rPr>
          <w:rFonts w:ascii="Times New Roman" w:hAnsi="Times New Roman"/>
          <w:szCs w:val="22"/>
          <w:lang w:val="en-US"/>
        </w:rPr>
        <w:t xml:space="preserve"> </w:t>
      </w:r>
      <w:r w:rsidR="00920DCB" w:rsidRPr="007F3738">
        <w:rPr>
          <w:rFonts w:ascii="Times New Roman" w:hAnsi="Times New Roman"/>
          <w:szCs w:val="22"/>
          <w:lang w:val="en-US"/>
        </w:rPr>
        <w:t>ionization</w:t>
      </w:r>
      <w:r w:rsidR="00920DCB" w:rsidRPr="00920DCB">
        <w:rPr>
          <w:rFonts w:ascii="Times New Roman" w:hAnsi="Times New Roman"/>
          <w:szCs w:val="22"/>
          <w:lang w:val="en-US"/>
        </w:rPr>
        <w:t xml:space="preserve"> </w:t>
      </w:r>
      <w:r w:rsidR="00EF07E0">
        <w:rPr>
          <w:rFonts w:ascii="Times New Roman" w:hAnsi="Times New Roman"/>
          <w:szCs w:val="22"/>
          <w:lang w:val="en-US"/>
        </w:rPr>
        <w:t xml:space="preserve"> </w:t>
      </w:r>
      <w:r w:rsidR="00920DCB" w:rsidRPr="007F3738">
        <w:rPr>
          <w:rFonts w:ascii="Times New Roman" w:hAnsi="Times New Roman"/>
          <w:szCs w:val="22"/>
          <w:lang w:val="en-US"/>
        </w:rPr>
        <w:t xml:space="preserve">due to </w:t>
      </w:r>
      <w:r w:rsidR="00EF07E0">
        <w:rPr>
          <w:rFonts w:ascii="Times New Roman" w:hAnsi="Times New Roman"/>
          <w:szCs w:val="22"/>
          <w:lang w:val="en-US"/>
        </w:rPr>
        <w:t xml:space="preserve"> </w:t>
      </w:r>
      <w:r w:rsidR="00920DCB" w:rsidRPr="007F3738">
        <w:rPr>
          <w:rFonts w:ascii="Times New Roman" w:hAnsi="Times New Roman"/>
          <w:szCs w:val="22"/>
          <w:lang w:val="en-US"/>
        </w:rPr>
        <w:t xml:space="preserve">the </w:t>
      </w:r>
    </w:p>
    <w:tbl>
      <w:tblPr>
        <w:tblW w:w="0" w:type="auto"/>
        <w:jc w:val="center"/>
        <w:tblBorders>
          <w:insideV w:val="dashSmallGap" w:sz="4" w:space="0" w:color="auto"/>
        </w:tblBorders>
        <w:tblLook w:val="01E0" w:firstRow="1" w:lastRow="1" w:firstColumn="1" w:lastColumn="1" w:noHBand="0" w:noVBand="0"/>
      </w:tblPr>
      <w:tblGrid>
        <w:gridCol w:w="8667"/>
      </w:tblGrid>
      <w:tr w:rsidR="005A14FC" w:rsidTr="005A14FC">
        <w:trPr>
          <w:jc w:val="center"/>
        </w:trPr>
        <w:tc>
          <w:tcPr>
            <w:tcW w:w="8085" w:type="dxa"/>
            <w:shd w:val="clear" w:color="auto" w:fill="auto"/>
          </w:tcPr>
          <w:p w:rsidR="005A14FC" w:rsidRDefault="005A14FC" w:rsidP="00FA158B">
            <w:pPr>
              <w:pStyle w:val="BodyChar"/>
            </w:pPr>
            <w:r w:rsidRPr="00772AA9">
              <w:rPr>
                <w:rFonts w:ascii="Times New Roman" w:hAnsi="Times New Roman"/>
                <w:noProof/>
                <w:sz w:val="24"/>
                <w:szCs w:val="24"/>
                <w:lang w:val="en-US"/>
              </w:rPr>
              <w:lastRenderedPageBreak/>
              <w:drawing>
                <wp:inline distT="0" distB="0" distL="0" distR="0" wp14:anchorId="0A42B4FE" wp14:editId="3C261AF0">
                  <wp:extent cx="5366464" cy="3930788"/>
                  <wp:effectExtent l="0" t="0" r="0" b="0"/>
                  <wp:docPr id="4" name="Picture 4" descr="C:\Users\Lenovo\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novo\Desktop\Picture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93" t="7780" r="7766" b="1373"/>
                          <a:stretch/>
                        </pic:blipFill>
                        <pic:spPr bwMode="auto">
                          <a:xfrm>
                            <a:off x="0" y="0"/>
                            <a:ext cx="5419272" cy="39694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5A14FC">
        <w:trPr>
          <w:jc w:val="center"/>
        </w:trPr>
        <w:tc>
          <w:tcPr>
            <w:tcW w:w="8085" w:type="dxa"/>
            <w:shd w:val="clear" w:color="auto" w:fill="auto"/>
          </w:tcPr>
          <w:p w:rsidR="005A14FC" w:rsidRDefault="005A14FC" w:rsidP="005A14FC">
            <w:pPr>
              <w:pStyle w:val="FigureCaption"/>
              <w:spacing w:before="120"/>
              <w:jc w:val="both"/>
            </w:pPr>
            <w:r w:rsidRPr="00CD49D2">
              <w:rPr>
                <w:b/>
              </w:rPr>
              <w:t xml:space="preserve">Figure </w:t>
            </w:r>
            <w:r>
              <w:rPr>
                <w:b/>
              </w:rPr>
              <w:t>1</w:t>
            </w:r>
            <w:r w:rsidRPr="00CD49D2">
              <w:rPr>
                <w:b/>
              </w:rPr>
              <w:t xml:space="preserve">. </w:t>
            </w:r>
            <w:r w:rsidRPr="005A14FC">
              <w:rPr>
                <w:lang w:val="en-US"/>
              </w:rPr>
              <w:t>XRD pattern of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 The </w:t>
            </w:r>
            <w:proofErr w:type="spellStart"/>
            <w:r w:rsidRPr="005A14FC">
              <w:rPr>
                <w:lang w:val="en-US"/>
              </w:rPr>
              <w:t>fluence</w:t>
            </w:r>
            <w:proofErr w:type="spellEnd"/>
            <w:r w:rsidRPr="005A14FC">
              <w:rPr>
                <w:lang w:val="en-US"/>
              </w:rPr>
              <w:t xml:space="preserve"> used is indicated in each panel. ‘S’ denotes the reflections related to LaAlO</w:t>
            </w:r>
            <w:r w:rsidRPr="005A14FC">
              <w:rPr>
                <w:vertAlign w:val="subscript"/>
                <w:lang w:val="en-US"/>
              </w:rPr>
              <w:t>3</w:t>
            </w:r>
            <w:r w:rsidRPr="005A14FC">
              <w:rPr>
                <w:lang w:val="en-US"/>
              </w:rPr>
              <w:t xml:space="preserve"> substrate.</w:t>
            </w:r>
          </w:p>
        </w:tc>
      </w:tr>
    </w:tbl>
    <w:p w:rsidR="005A14FC" w:rsidRDefault="005A14FC" w:rsidP="007F3738">
      <w:pPr>
        <w:autoSpaceDE w:val="0"/>
        <w:autoSpaceDN w:val="0"/>
        <w:adjustRightInd w:val="0"/>
        <w:jc w:val="both"/>
        <w:rPr>
          <w:rFonts w:ascii="Times New Roman" w:hAnsi="Times New Roman"/>
          <w:szCs w:val="22"/>
          <w:lang w:val="en-US"/>
        </w:rPr>
      </w:pPr>
    </w:p>
    <w:p w:rsidR="00920DCB" w:rsidRDefault="00920DCB" w:rsidP="00920DCB">
      <w:pPr>
        <w:autoSpaceDE w:val="0"/>
        <w:autoSpaceDN w:val="0"/>
        <w:adjustRightInd w:val="0"/>
        <w:jc w:val="both"/>
        <w:rPr>
          <w:rFonts w:ascii="Times New Roman" w:hAnsi="Times New Roman"/>
          <w:szCs w:val="22"/>
          <w:lang w:val="en-US"/>
        </w:rPr>
      </w:pPr>
      <w:proofErr w:type="gramStart"/>
      <w:r>
        <w:rPr>
          <w:rFonts w:ascii="Times New Roman" w:hAnsi="Times New Roman"/>
          <w:szCs w:val="22"/>
          <w:lang w:val="en-US"/>
        </w:rPr>
        <w:t>inelastic</w:t>
      </w:r>
      <w:proofErr w:type="gramEnd"/>
      <w:r w:rsidRPr="007F3738">
        <w:rPr>
          <w:rFonts w:ascii="Times New Roman" w:hAnsi="Times New Roman"/>
          <w:szCs w:val="22"/>
          <w:lang w:val="en-US"/>
        </w:rPr>
        <w:t xml:space="preserve"> </w:t>
      </w:r>
      <w:r w:rsidR="007F3738" w:rsidRPr="007F3738">
        <w:rPr>
          <w:rFonts w:ascii="Times New Roman" w:hAnsi="Times New Roman"/>
          <w:szCs w:val="22"/>
          <w:lang w:val="en-US"/>
        </w:rPr>
        <w:t>collision with electrons dominating at high energy regime and (ii) nuclear energy loss, (</w:t>
      </w:r>
      <w:proofErr w:type="spellStart"/>
      <w:r w:rsidR="007F3738" w:rsidRPr="007F3738">
        <w:rPr>
          <w:rFonts w:ascii="Times New Roman" w:hAnsi="Times New Roman"/>
          <w:szCs w:val="22"/>
          <w:lang w:val="en-US"/>
        </w:rPr>
        <w:t>dE</w:t>
      </w:r>
      <w:proofErr w:type="spellEnd"/>
      <w:r w:rsidR="007F3738" w:rsidRPr="007F3738">
        <w:rPr>
          <w:rFonts w:ascii="Times New Roman" w:hAnsi="Times New Roman"/>
          <w:szCs w:val="22"/>
          <w:lang w:val="en-US"/>
        </w:rPr>
        <w:t>/dx)</w:t>
      </w:r>
      <w:r w:rsidR="007F3738" w:rsidRPr="007F3738">
        <w:rPr>
          <w:rFonts w:ascii="Times New Roman" w:hAnsi="Times New Roman"/>
          <w:szCs w:val="22"/>
          <w:vertAlign w:val="subscript"/>
          <w:lang w:val="en-US"/>
        </w:rPr>
        <w:t>n</w:t>
      </w:r>
      <w:r w:rsidR="007F3738" w:rsidRPr="007F3738">
        <w:rPr>
          <w:rFonts w:ascii="Times New Roman" w:hAnsi="Times New Roman"/>
          <w:szCs w:val="22"/>
          <w:lang w:val="en-US"/>
        </w:rPr>
        <w:t xml:space="preserve"> ~</w:t>
      </w:r>
      <w:proofErr w:type="spellStart"/>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n</w:t>
      </w:r>
      <w:proofErr w:type="spellEnd"/>
      <w:r w:rsidR="007F3738" w:rsidRPr="007F3738">
        <w:rPr>
          <w:rFonts w:ascii="Times New Roman" w:hAnsi="Times New Roman"/>
          <w:szCs w:val="22"/>
          <w:lang w:val="en-US"/>
        </w:rPr>
        <w:t>, due to the elastic collisions with the atoms of the solid with the nuclei of the projectile ion. The former process is dominant for ions in the mega electron volt (MeV) energy range and the latter is valid for ions in the kilo electron volt (</w:t>
      </w:r>
      <w:proofErr w:type="spellStart"/>
      <w:r w:rsidR="007F3738" w:rsidRPr="007F3738">
        <w:rPr>
          <w:rFonts w:ascii="Times New Roman" w:hAnsi="Times New Roman"/>
          <w:szCs w:val="22"/>
          <w:lang w:val="en-US"/>
        </w:rPr>
        <w:t>keV</w:t>
      </w:r>
      <w:proofErr w:type="spellEnd"/>
      <w:r w:rsidR="007F3738" w:rsidRPr="007F3738">
        <w:rPr>
          <w:rFonts w:ascii="Times New Roman" w:hAnsi="Times New Roman"/>
          <w:szCs w:val="22"/>
          <w:lang w:val="en-US"/>
        </w:rPr>
        <w:t>) energy range. In the present study, the energy of the projectile ions is selected such that it can pass through the film thickness and get buried inside the substrate. The 100 MeV Ag</w:t>
      </w:r>
      <w:r w:rsidR="007F3738" w:rsidRPr="007F3738">
        <w:rPr>
          <w:rFonts w:ascii="Times New Roman" w:hAnsi="Times New Roman"/>
          <w:szCs w:val="22"/>
          <w:vertAlign w:val="superscript"/>
          <w:lang w:val="en-US"/>
        </w:rPr>
        <w:t>7+</w:t>
      </w:r>
      <w:r w:rsidR="007F3738" w:rsidRPr="007F3738">
        <w:rPr>
          <w:rFonts w:ascii="Times New Roman" w:hAnsi="Times New Roman"/>
          <w:szCs w:val="22"/>
          <w:lang w:val="en-US"/>
        </w:rPr>
        <w:t xml:space="preserve"> ions deposit ~ 18.16 keV</w:t>
      </w:r>
      <w:r w:rsidR="007A7C83">
        <w:rPr>
          <w:rFonts w:ascii="Times New Roman" w:hAnsi="Times New Roman"/>
          <w:szCs w:val="22"/>
          <w:lang w:val="en-US"/>
        </w:rPr>
        <w:t>.</w:t>
      </w:r>
      <w:r w:rsidR="007F3738" w:rsidRPr="007F3738">
        <w:rPr>
          <w:rFonts w:ascii="Times New Roman" w:hAnsi="Times New Roman"/>
          <w:szCs w:val="22"/>
          <w:lang w:val="en-US"/>
        </w:rPr>
        <w:t>nm</w:t>
      </w:r>
      <w:r w:rsidR="007F3738" w:rsidRPr="007F3738">
        <w:rPr>
          <w:rFonts w:ascii="Times New Roman" w:hAnsi="Times New Roman"/>
          <w:szCs w:val="22"/>
          <w:vertAlign w:val="superscript"/>
          <w:lang w:val="en-US"/>
        </w:rPr>
        <w:t>-1</w:t>
      </w:r>
      <w:r w:rsidR="007F3738" w:rsidRPr="007F3738">
        <w:rPr>
          <w:rFonts w:ascii="Times New Roman" w:hAnsi="Times New Roman"/>
          <w:szCs w:val="22"/>
          <w:lang w:val="en-US"/>
        </w:rPr>
        <w:t xml:space="preserve"> in inelastic collisions (electronic energy loss </w:t>
      </w:r>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e</w:t>
      </w:r>
      <w:r w:rsidR="007F3738" w:rsidRPr="007F3738">
        <w:rPr>
          <w:rFonts w:ascii="Times New Roman" w:hAnsi="Times New Roman"/>
          <w:szCs w:val="22"/>
          <w:lang w:val="en-US"/>
        </w:rPr>
        <w:t xml:space="preserve">) with electrons, ~ 90.86 </w:t>
      </w:r>
      <w:proofErr w:type="spellStart"/>
      <w:r w:rsidR="007F3738" w:rsidRPr="007F3738">
        <w:rPr>
          <w:rFonts w:ascii="Times New Roman" w:hAnsi="Times New Roman"/>
          <w:szCs w:val="22"/>
          <w:lang w:val="en-US"/>
        </w:rPr>
        <w:t>eV</w:t>
      </w:r>
      <w:proofErr w:type="spellEnd"/>
      <w:r w:rsidR="007F3738" w:rsidRPr="007F3738">
        <w:rPr>
          <w:rFonts w:ascii="Times New Roman" w:hAnsi="Times New Roman"/>
          <w:szCs w:val="22"/>
          <w:lang w:val="en-US"/>
        </w:rPr>
        <w:t xml:space="preserve">/nm in elastic collisions (nuclear energy loss </w:t>
      </w:r>
      <w:proofErr w:type="spellStart"/>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n</w:t>
      </w:r>
      <w:proofErr w:type="spellEnd"/>
      <w:r w:rsidR="007F3738" w:rsidRPr="007F3738">
        <w:rPr>
          <w:rFonts w:ascii="Times New Roman" w:hAnsi="Times New Roman"/>
          <w:szCs w:val="22"/>
          <w:lang w:val="en-US"/>
        </w:rPr>
        <w:t>) with nuclei as estimated using SRIM (The Stopping and Range of Ions in Matter) simulations code [15]. The projected range of the ions is approximately 9650 Å which is greater than the film thickness. Since the threshold for track formation in TiO</w:t>
      </w:r>
      <w:r w:rsidR="007F3738" w:rsidRPr="007F3738">
        <w:rPr>
          <w:rFonts w:ascii="Times New Roman" w:hAnsi="Times New Roman"/>
          <w:szCs w:val="22"/>
          <w:vertAlign w:val="subscript"/>
          <w:lang w:val="en-US"/>
        </w:rPr>
        <w:t xml:space="preserve">2 </w:t>
      </w:r>
      <w:r w:rsidR="007F3738" w:rsidRPr="007F3738">
        <w:rPr>
          <w:rFonts w:ascii="Times New Roman" w:hAnsi="Times New Roman"/>
          <w:szCs w:val="22"/>
          <w:lang w:val="en-US"/>
        </w:rPr>
        <w:t xml:space="preserve">film is </w:t>
      </w:r>
      <w:proofErr w:type="gramStart"/>
      <w:r w:rsidR="007F3738" w:rsidRPr="007F3738">
        <w:rPr>
          <w:rFonts w:ascii="Times New Roman" w:hAnsi="Times New Roman"/>
          <w:szCs w:val="22"/>
          <w:lang w:val="en-US"/>
        </w:rPr>
        <w:t>approximately 6.2 keV</w:t>
      </w:r>
      <w:r w:rsidR="007A7C83">
        <w:rPr>
          <w:rFonts w:ascii="Times New Roman" w:hAnsi="Times New Roman"/>
          <w:szCs w:val="22"/>
          <w:lang w:val="en-US"/>
        </w:rPr>
        <w:t>.</w:t>
      </w:r>
      <w:r w:rsidR="007F3738" w:rsidRPr="007F3738">
        <w:rPr>
          <w:rFonts w:ascii="Times New Roman" w:hAnsi="Times New Roman"/>
          <w:szCs w:val="22"/>
          <w:lang w:val="en-US"/>
        </w:rPr>
        <w:t>nm</w:t>
      </w:r>
      <w:r w:rsidR="007F3738" w:rsidRPr="007F3738">
        <w:rPr>
          <w:rFonts w:ascii="Times New Roman" w:hAnsi="Times New Roman"/>
          <w:szCs w:val="22"/>
          <w:vertAlign w:val="superscript"/>
          <w:lang w:val="en-US"/>
        </w:rPr>
        <w:t>-1</w:t>
      </w:r>
      <w:r w:rsidR="007F3738" w:rsidRPr="007F3738">
        <w:rPr>
          <w:rFonts w:ascii="Times New Roman" w:hAnsi="Times New Roman"/>
          <w:szCs w:val="22"/>
          <w:lang w:val="en-US"/>
        </w:rPr>
        <w:t>,</w:t>
      </w:r>
      <w:proofErr w:type="gramEnd"/>
      <w:r w:rsidR="007F3738" w:rsidRPr="007F3738">
        <w:rPr>
          <w:rFonts w:ascii="Times New Roman" w:hAnsi="Times New Roman"/>
          <w:szCs w:val="22"/>
          <w:lang w:val="en-US"/>
        </w:rPr>
        <w:t xml:space="preserve"> it is expected that the changes produced in the films are dominantly due to the electronic energy loss [16]. From the XRD it is clear that the film gets completely </w:t>
      </w:r>
      <w:proofErr w:type="spellStart"/>
      <w:r w:rsidR="007F3738" w:rsidRPr="007F3738">
        <w:rPr>
          <w:rFonts w:ascii="Times New Roman" w:hAnsi="Times New Roman"/>
          <w:szCs w:val="22"/>
          <w:lang w:val="en-US"/>
        </w:rPr>
        <w:t>amorphized</w:t>
      </w:r>
      <w:proofErr w:type="spellEnd"/>
      <w:r w:rsidR="007F3738" w:rsidRPr="007F3738">
        <w:rPr>
          <w:rFonts w:ascii="Times New Roman" w:hAnsi="Times New Roman"/>
          <w:szCs w:val="22"/>
          <w:lang w:val="en-US"/>
        </w:rPr>
        <w:t xml:space="preserve"> at a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of 1×10</w:t>
      </w:r>
      <w:r w:rsidR="007F3738" w:rsidRPr="007F3738">
        <w:rPr>
          <w:rFonts w:ascii="Times New Roman" w:hAnsi="Times New Roman"/>
          <w:szCs w:val="22"/>
          <w:vertAlign w:val="superscript"/>
          <w:lang w:val="en-US"/>
        </w:rPr>
        <w:t>13</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-2</w:t>
      </w:r>
      <w:r>
        <w:rPr>
          <w:rFonts w:ascii="Times New Roman" w:hAnsi="Times New Roman"/>
          <w:szCs w:val="22"/>
          <w:lang w:val="en-US"/>
        </w:rPr>
        <w:t>, as shown in Fig. 1.</w:t>
      </w:r>
    </w:p>
    <w:p w:rsidR="005A14FC" w:rsidRPr="007F3738"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In order to investigate the magnetic properties of the pristine and irradiated films, magnetization measurements as a function of applied magnetic field under zero filed cooling (ZFC) and field cooling (FC) conditions, with a probing field of 50 </w:t>
      </w:r>
      <w:proofErr w:type="spellStart"/>
      <w:r w:rsidRPr="007F3738">
        <w:rPr>
          <w:rFonts w:ascii="Times New Roman" w:hAnsi="Times New Roman"/>
          <w:szCs w:val="22"/>
          <w:lang w:val="en-US"/>
        </w:rPr>
        <w:t>Oe</w:t>
      </w:r>
      <w:proofErr w:type="spellEnd"/>
      <w:r w:rsidRPr="007F3738">
        <w:rPr>
          <w:rFonts w:ascii="Times New Roman" w:hAnsi="Times New Roman"/>
          <w:szCs w:val="22"/>
          <w:lang w:val="en-US"/>
        </w:rPr>
        <w:t xml:space="preserve"> and temperature ranging from 5 to 300 K, were performed. These results are shown in Fig. 2. As Co is a magnetic metal and can contribute to the magnetization of the film in the form of Co clusters instead of substituting the Ti site, it is necessary to determine the Co concentration in TiO</w:t>
      </w:r>
      <w:r w:rsidRPr="007F3738">
        <w:rPr>
          <w:rFonts w:ascii="Times New Roman" w:hAnsi="Times New Roman"/>
          <w:szCs w:val="22"/>
          <w:vertAlign w:val="subscript"/>
          <w:lang w:val="en-US"/>
        </w:rPr>
        <w:t>2</w:t>
      </w:r>
      <w:r w:rsidRPr="007F3738">
        <w:rPr>
          <w:rFonts w:ascii="Times New Roman" w:hAnsi="Times New Roman"/>
          <w:szCs w:val="22"/>
          <w:lang w:val="en-US"/>
        </w:rPr>
        <w:t>. This was performed by using Rutherford’s backscattering spectrometry (RBS). RBS measurements indicated that the actual Co concentration is 5 at. %. In order to form Co clusters in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matrix, a Co concentration of greater than 7 at. % is needed </w:t>
      </w:r>
      <w:r w:rsidR="00920DCB">
        <w:rPr>
          <w:rFonts w:ascii="Times New Roman" w:hAnsi="Times New Roman"/>
          <w:szCs w:val="22"/>
          <w:lang w:val="en-US"/>
        </w:rPr>
        <w:t xml:space="preserve">[2]. </w:t>
      </w:r>
      <w:r w:rsidR="00920DCB" w:rsidRPr="007F3738">
        <w:rPr>
          <w:rFonts w:ascii="Times New Roman" w:hAnsi="Times New Roman"/>
          <w:szCs w:val="22"/>
          <w:lang w:val="en-US"/>
        </w:rPr>
        <w:t>In the measured films the Co concentration is less than the critical concentration and thus the</w:t>
      </w:r>
      <w:r w:rsidR="00920DCB" w:rsidRPr="00920DCB">
        <w:rPr>
          <w:rFonts w:ascii="Times New Roman" w:hAnsi="Times New Roman"/>
          <w:szCs w:val="22"/>
          <w:lang w:val="en-US"/>
        </w:rPr>
        <w:t xml:space="preserve"> </w:t>
      </w:r>
      <w:r w:rsidR="00920DCB" w:rsidRPr="007F3738">
        <w:rPr>
          <w:rFonts w:ascii="Times New Roman" w:hAnsi="Times New Roman"/>
          <w:szCs w:val="22"/>
          <w:lang w:val="en-US"/>
        </w:rPr>
        <w:t>contribution to magnetization because of Co cluster is ruled out.</w:t>
      </w:r>
      <w:r w:rsidR="00920DCB" w:rsidRPr="00920DCB">
        <w:rPr>
          <w:rFonts w:ascii="Times New Roman" w:hAnsi="Times New Roman"/>
          <w:szCs w:val="22"/>
          <w:lang w:val="en-US"/>
        </w:rPr>
        <w:t xml:space="preserve"> </w:t>
      </w:r>
      <w:r w:rsidR="00920DCB">
        <w:rPr>
          <w:rFonts w:ascii="Times New Roman" w:hAnsi="Times New Roman"/>
          <w:szCs w:val="22"/>
          <w:lang w:val="en-US"/>
        </w:rPr>
        <w:t>From</w:t>
      </w:r>
      <w:r w:rsidR="00920DCB" w:rsidRPr="007F3738">
        <w:rPr>
          <w:rFonts w:ascii="Times New Roman" w:hAnsi="Times New Roman"/>
          <w:szCs w:val="22"/>
          <w:lang w:val="en-US"/>
        </w:rPr>
        <w:t xml:space="preserve"> Fig. 2 it is clear that the magnetization relative </w:t>
      </w:r>
    </w:p>
    <w:tbl>
      <w:tblPr>
        <w:tblW w:w="0" w:type="auto"/>
        <w:jc w:val="center"/>
        <w:tblBorders>
          <w:insideV w:val="dashSmallGap" w:sz="4" w:space="0" w:color="auto"/>
        </w:tblBorders>
        <w:tblLook w:val="01E0" w:firstRow="1" w:lastRow="1" w:firstColumn="1" w:lastColumn="1" w:noHBand="0" w:noVBand="0"/>
      </w:tblPr>
      <w:tblGrid>
        <w:gridCol w:w="8315"/>
      </w:tblGrid>
      <w:tr w:rsidR="005A14FC" w:rsidTr="005A14FC">
        <w:trPr>
          <w:jc w:val="center"/>
        </w:trPr>
        <w:tc>
          <w:tcPr>
            <w:tcW w:w="6136" w:type="dxa"/>
            <w:shd w:val="clear" w:color="auto" w:fill="auto"/>
          </w:tcPr>
          <w:p w:rsidR="005A14FC" w:rsidRDefault="005A14FC" w:rsidP="00FA158B">
            <w:pPr>
              <w:pStyle w:val="BodyChar"/>
            </w:pPr>
            <w:r>
              <w:rPr>
                <w:rFonts w:ascii="Times New Roman" w:hAnsi="Times New Roman"/>
                <w:noProof/>
                <w:sz w:val="24"/>
                <w:szCs w:val="24"/>
                <w:lang w:val="en-US"/>
              </w:rPr>
              <w:lastRenderedPageBreak/>
              <w:drawing>
                <wp:inline distT="0" distB="0" distL="0" distR="0" wp14:anchorId="36E306D6" wp14:editId="3E8A0D71">
                  <wp:extent cx="5142879" cy="4077148"/>
                  <wp:effectExtent l="0" t="0" r="0" b="0"/>
                  <wp:docPr id="1" name="Picture 1" descr="C:\Users\Lenovo\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icture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88" t="9820" r="10417" b="3048"/>
                          <a:stretch/>
                        </pic:blipFill>
                        <pic:spPr bwMode="auto">
                          <a:xfrm>
                            <a:off x="0" y="0"/>
                            <a:ext cx="5164849" cy="40945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5A14FC">
        <w:trPr>
          <w:jc w:val="center"/>
        </w:trPr>
        <w:tc>
          <w:tcPr>
            <w:tcW w:w="6136" w:type="dxa"/>
            <w:shd w:val="clear" w:color="auto" w:fill="auto"/>
          </w:tcPr>
          <w:p w:rsidR="005A14FC" w:rsidRDefault="005A14FC" w:rsidP="005A14FC">
            <w:pPr>
              <w:pStyle w:val="FigureCaption"/>
              <w:spacing w:before="120"/>
              <w:jc w:val="both"/>
            </w:pPr>
            <w:r w:rsidRPr="00CD49D2">
              <w:rPr>
                <w:b/>
              </w:rPr>
              <w:t xml:space="preserve">Figure </w:t>
            </w:r>
            <w:r>
              <w:rPr>
                <w:b/>
              </w:rPr>
              <w:t>2</w:t>
            </w:r>
            <w:r w:rsidRPr="00CD49D2">
              <w:rPr>
                <w:b/>
              </w:rPr>
              <w:t xml:space="preserve">. </w:t>
            </w:r>
            <w:r w:rsidRPr="005A14FC">
              <w:rPr>
                <w:lang w:val="en-US"/>
              </w:rPr>
              <w:t>Magnetization as a function of temperature of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w:t>
            </w:r>
          </w:p>
        </w:tc>
      </w:tr>
    </w:tbl>
    <w:p w:rsidR="005A14FC" w:rsidRDefault="005A14FC" w:rsidP="007F3738">
      <w:pPr>
        <w:autoSpaceDE w:val="0"/>
        <w:autoSpaceDN w:val="0"/>
        <w:adjustRightInd w:val="0"/>
        <w:jc w:val="both"/>
        <w:rPr>
          <w:rFonts w:ascii="Times New Roman" w:hAnsi="Times New Roman"/>
          <w:szCs w:val="22"/>
          <w:lang w:val="en-US"/>
        </w:rPr>
      </w:pPr>
    </w:p>
    <w:p w:rsidR="007F3738" w:rsidRPr="007F3738" w:rsidRDefault="00920DCB" w:rsidP="007F3738">
      <w:pPr>
        <w:autoSpaceDE w:val="0"/>
        <w:autoSpaceDN w:val="0"/>
        <w:adjustRightInd w:val="0"/>
        <w:jc w:val="both"/>
        <w:rPr>
          <w:rFonts w:ascii="Times New Roman" w:hAnsi="Times New Roman"/>
          <w:szCs w:val="22"/>
          <w:lang w:val="en-US"/>
        </w:rPr>
      </w:pPr>
      <w:proofErr w:type="gramStart"/>
      <w:r w:rsidRPr="007F3738">
        <w:rPr>
          <w:rFonts w:ascii="Times New Roman" w:hAnsi="Times New Roman"/>
          <w:szCs w:val="22"/>
          <w:lang w:val="en-US"/>
        </w:rPr>
        <w:t>to</w:t>
      </w:r>
      <w:proofErr w:type="gramEnd"/>
      <w:r w:rsidRPr="007F3738">
        <w:rPr>
          <w:rFonts w:ascii="Times New Roman" w:hAnsi="Times New Roman"/>
          <w:szCs w:val="22"/>
          <w:lang w:val="en-US"/>
        </w:rPr>
        <w:t xml:space="preserve"> ZFC and FC measurements are irreversible, as </w:t>
      </w:r>
      <w:r w:rsidR="005A14FC" w:rsidRPr="007F3738">
        <w:rPr>
          <w:rFonts w:ascii="Times New Roman" w:hAnsi="Times New Roman"/>
          <w:szCs w:val="22"/>
          <w:lang w:val="en-US"/>
        </w:rPr>
        <w:t xml:space="preserve">the two measurements do not coincide. From Fig. 2 it is also </w:t>
      </w:r>
      <w:r w:rsidR="007A7C83">
        <w:rPr>
          <w:rFonts w:ascii="Times New Roman" w:hAnsi="Times New Roman"/>
          <w:szCs w:val="22"/>
          <w:lang w:val="en-US"/>
        </w:rPr>
        <w:t>evident</w:t>
      </w:r>
      <w:r w:rsidR="005A14FC" w:rsidRPr="007F3738">
        <w:rPr>
          <w:rFonts w:ascii="Times New Roman" w:hAnsi="Times New Roman"/>
          <w:szCs w:val="22"/>
          <w:lang w:val="en-US"/>
        </w:rPr>
        <w:t xml:space="preserve"> that the </w:t>
      </w:r>
      <w:proofErr w:type="spellStart"/>
      <w:r w:rsidR="005A14FC" w:rsidRPr="007F3738">
        <w:rPr>
          <w:rFonts w:ascii="Times New Roman" w:hAnsi="Times New Roman"/>
          <w:i/>
          <w:szCs w:val="22"/>
          <w:lang w:val="en-US"/>
        </w:rPr>
        <w:t>T</w:t>
      </w:r>
      <w:r w:rsidR="005A14FC" w:rsidRPr="007F3738">
        <w:rPr>
          <w:rFonts w:ascii="Times New Roman" w:hAnsi="Times New Roman"/>
          <w:szCs w:val="22"/>
          <w:vertAlign w:val="subscript"/>
          <w:lang w:val="en-US"/>
        </w:rPr>
        <w:t>c</w:t>
      </w:r>
      <w:proofErr w:type="spellEnd"/>
      <w:r w:rsidR="005A14FC" w:rsidRPr="007F3738">
        <w:rPr>
          <w:rFonts w:ascii="Times New Roman" w:hAnsi="Times New Roman"/>
          <w:szCs w:val="22"/>
          <w:lang w:val="en-US"/>
        </w:rPr>
        <w:t xml:space="preserve"> of the films is above 300 K. Fig. 3 illustrates the magnetization as a function of applied magnetic field at 300 K and 5 K for the pristine as well as irradiated thin films. From the</w:t>
      </w:r>
      <w:r w:rsidR="007A7C83">
        <w:rPr>
          <w:rFonts w:ascii="Times New Roman" w:hAnsi="Times New Roman"/>
          <w:szCs w:val="22"/>
          <w:lang w:val="en-US"/>
        </w:rPr>
        <w:t xml:space="preserve"> </w:t>
      </w:r>
      <w:r w:rsidR="007F3738" w:rsidRPr="007F3738">
        <w:rPr>
          <w:rFonts w:ascii="Times New Roman" w:hAnsi="Times New Roman"/>
          <w:szCs w:val="22"/>
          <w:lang w:val="en-US"/>
        </w:rPr>
        <w:t>obtained magnetization values the diamagnetic contribution from the LAO substrate was carefully deducted. The magnetization increases with increasing magnetic field and almost saturates. While decreasing the field the magnetization did not retrace the same path and show a prominent hysteresis for the pristine as well as irradiated thin films. The saturation magnetization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increases for the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11</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However, it decreases with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 xml:space="preserve">12 </w:t>
      </w:r>
      <w:r w:rsidR="007F3738" w:rsidRPr="007F3738">
        <w:rPr>
          <w:rFonts w:ascii="Times New Roman" w:hAnsi="Times New Roman"/>
          <w:szCs w:val="22"/>
          <w:lang w:val="en-US"/>
        </w:rPr>
        <w:t>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Surprisingly, the </w:t>
      </w:r>
      <w:proofErr w:type="spellStart"/>
      <w:r w:rsidR="007F3738" w:rsidRPr="007F3738">
        <w:rPr>
          <w:rFonts w:ascii="Times New Roman" w:hAnsi="Times New Roman"/>
          <w:i/>
          <w:szCs w:val="22"/>
          <w:lang w:val="en-US"/>
        </w:rPr>
        <w:t>M</w:t>
      </w:r>
      <w:r w:rsidR="007F3738" w:rsidRPr="007F3738">
        <w:rPr>
          <w:rFonts w:ascii="Times New Roman" w:hAnsi="Times New Roman"/>
          <w:i/>
          <w:szCs w:val="22"/>
          <w:vertAlign w:val="subscript"/>
          <w:lang w:val="en-US"/>
        </w:rPr>
        <w:t>s</w:t>
      </w:r>
      <w:proofErr w:type="spellEnd"/>
      <w:r w:rsidR="007F3738" w:rsidRPr="007F3738">
        <w:rPr>
          <w:rFonts w:ascii="Times New Roman" w:hAnsi="Times New Roman"/>
          <w:szCs w:val="22"/>
          <w:lang w:val="en-US"/>
        </w:rPr>
        <w:t xml:space="preserve"> increased abruptly for the film irradiated with 1×10</w:t>
      </w:r>
      <w:r w:rsidR="007F3738" w:rsidRPr="007F3738">
        <w:rPr>
          <w:rFonts w:ascii="Times New Roman" w:hAnsi="Times New Roman"/>
          <w:szCs w:val="22"/>
          <w:vertAlign w:val="superscript"/>
          <w:lang w:val="en-US"/>
        </w:rPr>
        <w:t>13</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 xml:space="preserve">-2 </w:t>
      </w:r>
      <w:r w:rsidR="007F3738" w:rsidRPr="007F3738">
        <w:rPr>
          <w:rFonts w:ascii="Times New Roman" w:hAnsi="Times New Roman"/>
          <w:szCs w:val="22"/>
          <w:lang w:val="en-US"/>
        </w:rPr>
        <w:t xml:space="preserve">that shows complete </w:t>
      </w:r>
      <w:proofErr w:type="spellStart"/>
      <w:r w:rsidR="007F3738" w:rsidRPr="007F3738">
        <w:rPr>
          <w:rFonts w:ascii="Times New Roman" w:hAnsi="Times New Roman"/>
          <w:szCs w:val="22"/>
          <w:lang w:val="en-US"/>
        </w:rPr>
        <w:t>amorphization</w:t>
      </w:r>
      <w:proofErr w:type="spellEnd"/>
      <w:r w:rsidR="007F3738" w:rsidRPr="007F3738">
        <w:rPr>
          <w:rFonts w:ascii="Times New Roman" w:hAnsi="Times New Roman"/>
          <w:szCs w:val="22"/>
          <w:lang w:val="en-US"/>
        </w:rPr>
        <w:t xml:space="preserve"> at this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A similar trend is obtained in </w:t>
      </w:r>
      <w:r w:rsidR="007F3738" w:rsidRPr="007F3738">
        <w:rPr>
          <w:rFonts w:ascii="Times New Roman" w:hAnsi="Times New Roman"/>
          <w:i/>
          <w:szCs w:val="22"/>
          <w:lang w:val="en-US"/>
        </w:rPr>
        <w:t>M-H</w:t>
      </w:r>
      <w:r w:rsidR="007F3738" w:rsidRPr="007F3738">
        <w:rPr>
          <w:rFonts w:ascii="Times New Roman" w:hAnsi="Times New Roman"/>
          <w:szCs w:val="22"/>
          <w:lang w:val="en-US"/>
        </w:rPr>
        <w:t xml:space="preserve"> </w:t>
      </w:r>
      <w:proofErr w:type="spellStart"/>
      <w:r w:rsidR="007F3738" w:rsidRPr="007F3738">
        <w:rPr>
          <w:rFonts w:ascii="Times New Roman" w:hAnsi="Times New Roman"/>
          <w:szCs w:val="22"/>
          <w:lang w:val="en-US"/>
        </w:rPr>
        <w:t>behaviour</w:t>
      </w:r>
      <w:proofErr w:type="spellEnd"/>
      <w:r w:rsidR="007F3738" w:rsidRPr="007F3738">
        <w:rPr>
          <w:rFonts w:ascii="Times New Roman" w:hAnsi="Times New Roman"/>
          <w:szCs w:val="22"/>
          <w:lang w:val="en-US"/>
        </w:rPr>
        <w:t xml:space="preserve"> measured at 5 K (see Fig. 3 (b).</w:t>
      </w:r>
      <w:r w:rsidR="007F3738" w:rsidRPr="007F3738">
        <w:rPr>
          <w:rFonts w:ascii="Times New Roman" w:eastAsiaTheme="minorEastAsia" w:hAnsi="Times New Roman"/>
          <w:sz w:val="24"/>
          <w:szCs w:val="24"/>
          <w:lang w:val="en-US"/>
        </w:rPr>
        <w:t xml:space="preserve"> </w:t>
      </w:r>
      <w:r w:rsidR="007F3738" w:rsidRPr="007F3738">
        <w:rPr>
          <w:rFonts w:ascii="Times New Roman" w:hAnsi="Times New Roman"/>
          <w:szCs w:val="22"/>
          <w:lang w:val="en-US"/>
        </w:rPr>
        <w:t xml:space="preserve">Thakur </w:t>
      </w:r>
      <w:r w:rsidR="007F3738" w:rsidRPr="007F3738">
        <w:rPr>
          <w:rFonts w:ascii="Times New Roman" w:hAnsi="Times New Roman"/>
          <w:i/>
          <w:szCs w:val="22"/>
          <w:lang w:val="en-US"/>
        </w:rPr>
        <w:t>et al.</w:t>
      </w:r>
      <w:r w:rsidR="007F3738" w:rsidRPr="007F3738">
        <w:rPr>
          <w:rFonts w:ascii="Times New Roman" w:hAnsi="Times New Roman"/>
          <w:szCs w:val="22"/>
          <w:lang w:val="en-US"/>
        </w:rPr>
        <w:t xml:space="preserve"> [17] reported ferromagnetism in </w:t>
      </w:r>
      <w:proofErr w:type="spellStart"/>
      <w:r w:rsidR="007F3738" w:rsidRPr="007F3738">
        <w:rPr>
          <w:rFonts w:ascii="Times New Roman" w:hAnsi="Times New Roman"/>
          <w:szCs w:val="22"/>
          <w:lang w:val="en-US"/>
        </w:rPr>
        <w:t>undoped</w:t>
      </w:r>
      <w:proofErr w:type="spellEnd"/>
      <w:r w:rsidR="007F3738" w:rsidRPr="007F3738">
        <w:rPr>
          <w:rFonts w:ascii="Times New Roman" w:hAnsi="Times New Roman"/>
          <w:szCs w:val="22"/>
          <w:lang w:val="en-US"/>
        </w:rPr>
        <w:t xml:space="preserve"> TiO</w:t>
      </w:r>
      <w:r w:rsidR="007F3738" w:rsidRPr="007F3738">
        <w:rPr>
          <w:rFonts w:ascii="Times New Roman" w:hAnsi="Times New Roman"/>
          <w:szCs w:val="22"/>
          <w:vertAlign w:val="subscript"/>
          <w:lang w:val="en-US"/>
        </w:rPr>
        <w:t xml:space="preserve">2 </w:t>
      </w:r>
      <w:r w:rsidR="007F3738" w:rsidRPr="007F3738">
        <w:rPr>
          <w:rFonts w:ascii="Times New Roman" w:hAnsi="Times New Roman"/>
          <w:szCs w:val="22"/>
          <w:lang w:val="en-US"/>
        </w:rPr>
        <w:t xml:space="preserve">when irradiated with 200 MeV Ag ions with a phase change from </w:t>
      </w:r>
      <w:proofErr w:type="spellStart"/>
      <w:r w:rsidR="007F3738" w:rsidRPr="007F3738">
        <w:rPr>
          <w:rFonts w:ascii="Times New Roman" w:hAnsi="Times New Roman"/>
          <w:szCs w:val="22"/>
          <w:lang w:val="en-US"/>
        </w:rPr>
        <w:t>anatase</w:t>
      </w:r>
      <w:proofErr w:type="spellEnd"/>
      <w:r w:rsidR="007F3738" w:rsidRPr="007F3738">
        <w:rPr>
          <w:rFonts w:ascii="Times New Roman" w:hAnsi="Times New Roman"/>
          <w:szCs w:val="22"/>
          <w:lang w:val="en-US"/>
        </w:rPr>
        <w:t xml:space="preserve"> to </w:t>
      </w:r>
      <w:proofErr w:type="spellStart"/>
      <w:r w:rsidR="007F3738" w:rsidRPr="007F3738">
        <w:rPr>
          <w:rFonts w:ascii="Times New Roman" w:hAnsi="Times New Roman"/>
          <w:szCs w:val="22"/>
          <w:lang w:val="en-US"/>
        </w:rPr>
        <w:t>brookite</w:t>
      </w:r>
      <w:proofErr w:type="spellEnd"/>
      <w:r w:rsidR="007F3738" w:rsidRPr="007F3738">
        <w:rPr>
          <w:rFonts w:ascii="Times New Roman" w:hAnsi="Times New Roman"/>
          <w:szCs w:val="22"/>
          <w:lang w:val="en-US"/>
        </w:rPr>
        <w:t xml:space="preserve">. </w:t>
      </w:r>
      <w:proofErr w:type="spellStart"/>
      <w:r w:rsidR="007F3738" w:rsidRPr="007F3738">
        <w:rPr>
          <w:rFonts w:ascii="Times New Roman" w:hAnsi="Times New Roman"/>
          <w:szCs w:val="22"/>
          <w:lang w:val="en-US"/>
        </w:rPr>
        <w:t>Sanyal</w:t>
      </w:r>
      <w:proofErr w:type="spellEnd"/>
      <w:r w:rsidR="007F3738" w:rsidRPr="007F3738">
        <w:rPr>
          <w:rFonts w:ascii="Times New Roman" w:hAnsi="Times New Roman"/>
          <w:szCs w:val="22"/>
          <w:lang w:val="en-US"/>
        </w:rPr>
        <w:t xml:space="preserve"> </w:t>
      </w:r>
      <w:r w:rsidR="007F3738" w:rsidRPr="007F3738">
        <w:rPr>
          <w:rFonts w:ascii="Times New Roman" w:hAnsi="Times New Roman"/>
          <w:i/>
          <w:szCs w:val="22"/>
          <w:lang w:val="en-US"/>
        </w:rPr>
        <w:t>et al.</w:t>
      </w:r>
      <w:r w:rsidR="007F3738" w:rsidRPr="007F3738">
        <w:rPr>
          <w:rFonts w:ascii="Times New Roman" w:hAnsi="Times New Roman"/>
          <w:szCs w:val="22"/>
          <w:lang w:val="en-US"/>
        </w:rPr>
        <w:t xml:space="preserve"> [18] reported</w:t>
      </w:r>
      <w:r w:rsidR="005A14FC">
        <w:rPr>
          <w:rFonts w:ascii="Times New Roman" w:hAnsi="Times New Roman"/>
          <w:szCs w:val="22"/>
          <w:lang w:val="en-US"/>
        </w:rPr>
        <w:t xml:space="preserve"> ferromagnetism with low energy</w:t>
      </w:r>
      <w:r w:rsidR="007A7C83">
        <w:rPr>
          <w:rFonts w:ascii="Times New Roman" w:hAnsi="Times New Roman"/>
          <w:szCs w:val="22"/>
          <w:lang w:val="en-US"/>
        </w:rPr>
        <w:t xml:space="preserve"> </w:t>
      </w:r>
      <w:proofErr w:type="spellStart"/>
      <w:r w:rsidR="007A7C83">
        <w:rPr>
          <w:rFonts w:ascii="Times New Roman" w:hAnsi="Times New Roman"/>
          <w:szCs w:val="22"/>
          <w:lang w:val="en-US"/>
        </w:rPr>
        <w:t>Ar</w:t>
      </w:r>
      <w:proofErr w:type="spellEnd"/>
      <w:r w:rsidR="007A7C83">
        <w:rPr>
          <w:rFonts w:ascii="Times New Roman" w:hAnsi="Times New Roman"/>
          <w:szCs w:val="22"/>
          <w:lang w:val="en-US"/>
        </w:rPr>
        <w:t xml:space="preserve"> </w:t>
      </w:r>
      <w:r w:rsidR="007F3738" w:rsidRPr="007F3738">
        <w:rPr>
          <w:rFonts w:ascii="Times New Roman" w:hAnsi="Times New Roman"/>
          <w:szCs w:val="22"/>
          <w:lang w:val="en-US"/>
        </w:rPr>
        <w:t>irradiated TiO</w:t>
      </w:r>
      <w:r w:rsidR="007F3738" w:rsidRPr="007F3738">
        <w:rPr>
          <w:rFonts w:ascii="Times New Roman" w:hAnsi="Times New Roman"/>
          <w:szCs w:val="22"/>
          <w:vertAlign w:val="subscript"/>
          <w:lang w:val="en-US"/>
        </w:rPr>
        <w:t>2</w:t>
      </w:r>
      <w:r w:rsidR="007A7C83">
        <w:rPr>
          <w:rFonts w:ascii="Times New Roman" w:hAnsi="Times New Roman"/>
          <w:szCs w:val="22"/>
          <w:lang w:val="en-US"/>
        </w:rPr>
        <w:t xml:space="preserve"> thin films. In </w:t>
      </w:r>
      <w:r w:rsidR="007F3738" w:rsidRPr="007F3738">
        <w:rPr>
          <w:rFonts w:ascii="Times New Roman" w:hAnsi="Times New Roman"/>
          <w:szCs w:val="22"/>
          <w:lang w:val="en-US"/>
        </w:rPr>
        <w:t>case of Co doped TiO</w:t>
      </w:r>
      <w:r w:rsidR="007F3738" w:rsidRPr="007F3738">
        <w:rPr>
          <w:rFonts w:ascii="Times New Roman" w:hAnsi="Times New Roman"/>
          <w:szCs w:val="22"/>
          <w:vertAlign w:val="subscript"/>
          <w:lang w:val="en-US"/>
        </w:rPr>
        <w:t>2</w:t>
      </w:r>
      <w:r w:rsidR="007F3738" w:rsidRPr="007F3738">
        <w:rPr>
          <w:rFonts w:ascii="Times New Roman" w:hAnsi="Times New Roman"/>
          <w:szCs w:val="22"/>
          <w:lang w:val="en-US"/>
        </w:rPr>
        <w:t xml:space="preserve"> polycrystalline thin films</w:t>
      </w:r>
      <w:r w:rsidR="007A7C83">
        <w:rPr>
          <w:rFonts w:ascii="Times New Roman" w:hAnsi="Times New Roman"/>
          <w:szCs w:val="22"/>
          <w:lang w:val="en-US"/>
        </w:rPr>
        <w:t>,</w:t>
      </w:r>
      <w:r w:rsidR="007F3738" w:rsidRPr="007F3738">
        <w:rPr>
          <w:rFonts w:ascii="Times New Roman" w:hAnsi="Times New Roman"/>
          <w:szCs w:val="22"/>
          <w:lang w:val="en-US"/>
        </w:rPr>
        <w:t xml:space="preserve"> the saturation magnetization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decreases with increasing ion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[13]. The decrease in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was explained as a consequence of formation of magnetically disordered region around the ion </w:t>
      </w:r>
      <w:r w:rsidR="007A7C83">
        <w:rPr>
          <w:rFonts w:ascii="Times New Roman" w:hAnsi="Times New Roman"/>
          <w:szCs w:val="22"/>
          <w:lang w:val="en-US"/>
        </w:rPr>
        <w:t>track</w:t>
      </w:r>
      <w:r w:rsidR="007F3738" w:rsidRPr="007F3738">
        <w:rPr>
          <w:rFonts w:ascii="Times New Roman" w:hAnsi="Times New Roman"/>
          <w:szCs w:val="22"/>
          <w:lang w:val="en-US"/>
        </w:rPr>
        <w:t xml:space="preserve"> that does not contribute to the ferromagnetic order [13]. However, in the present case the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is increased with ion irradiation which is quite different from the response of the polycrystalline films towards swift heavy ions.</w:t>
      </w:r>
    </w:p>
    <w:p w:rsidR="005A14FC" w:rsidRPr="007F3738" w:rsidRDefault="005A14FC" w:rsidP="007F3738">
      <w:pPr>
        <w:autoSpaceDE w:val="0"/>
        <w:autoSpaceDN w:val="0"/>
        <w:adjustRightInd w:val="0"/>
        <w:jc w:val="both"/>
        <w:rPr>
          <w:rFonts w:ascii="Times New Roman" w:hAnsi="Times New Roman"/>
          <w:szCs w:val="22"/>
          <w:lang w:val="en-US"/>
        </w:rPr>
      </w:pPr>
    </w:p>
    <w:tbl>
      <w:tblPr>
        <w:tblW w:w="0" w:type="auto"/>
        <w:jc w:val="center"/>
        <w:tblBorders>
          <w:insideV w:val="dashSmallGap" w:sz="4" w:space="0" w:color="auto"/>
        </w:tblBorders>
        <w:tblLook w:val="01E0" w:firstRow="1" w:lastRow="1" w:firstColumn="1" w:lastColumn="1" w:noHBand="0" w:noVBand="0"/>
      </w:tblPr>
      <w:tblGrid>
        <w:gridCol w:w="9287"/>
      </w:tblGrid>
      <w:tr w:rsidR="005A14FC" w:rsidTr="005A14FC">
        <w:trPr>
          <w:jc w:val="center"/>
        </w:trPr>
        <w:tc>
          <w:tcPr>
            <w:tcW w:w="6136" w:type="dxa"/>
            <w:shd w:val="clear" w:color="auto" w:fill="auto"/>
          </w:tcPr>
          <w:p w:rsidR="005A14FC" w:rsidRDefault="005A14FC" w:rsidP="00FA158B">
            <w:pPr>
              <w:pStyle w:val="BodyChar"/>
            </w:pPr>
            <w:r>
              <w:rPr>
                <w:rFonts w:ascii="Times New Roman" w:hAnsi="Times New Roman"/>
                <w:noProof/>
                <w:sz w:val="24"/>
                <w:szCs w:val="24"/>
                <w:lang w:val="en-US"/>
              </w:rPr>
              <w:lastRenderedPageBreak/>
              <w:drawing>
                <wp:inline distT="0" distB="0" distL="0" distR="0" wp14:anchorId="77B1FAA4" wp14:editId="01E950BB">
                  <wp:extent cx="5929988" cy="2409713"/>
                  <wp:effectExtent l="0" t="0" r="0" b="0"/>
                  <wp:docPr id="2" name="Picture 2" descr="C:\Users\Lenovo\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ictur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67" t="8026" r="5128" b="4064"/>
                          <a:stretch/>
                        </pic:blipFill>
                        <pic:spPr bwMode="auto">
                          <a:xfrm>
                            <a:off x="0" y="0"/>
                            <a:ext cx="5929988" cy="24097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5A14FC">
        <w:trPr>
          <w:jc w:val="center"/>
        </w:trPr>
        <w:tc>
          <w:tcPr>
            <w:tcW w:w="6136" w:type="dxa"/>
            <w:shd w:val="clear" w:color="auto" w:fill="auto"/>
          </w:tcPr>
          <w:p w:rsidR="005A14FC" w:rsidRDefault="005A14FC" w:rsidP="005A14FC">
            <w:pPr>
              <w:pStyle w:val="FigureCaption"/>
              <w:spacing w:before="120"/>
              <w:jc w:val="both"/>
            </w:pPr>
            <w:r w:rsidRPr="00CD49D2">
              <w:rPr>
                <w:b/>
              </w:rPr>
              <w:t xml:space="preserve">Figure </w:t>
            </w:r>
            <w:r>
              <w:rPr>
                <w:b/>
              </w:rPr>
              <w:t>3</w:t>
            </w:r>
            <w:r w:rsidRPr="00CD49D2">
              <w:rPr>
                <w:b/>
              </w:rPr>
              <w:t xml:space="preserve">. </w:t>
            </w:r>
            <w:r w:rsidRPr="005A14FC">
              <w:rPr>
                <w:i/>
                <w:lang w:val="en-US"/>
              </w:rPr>
              <w:t>M</w:t>
            </w:r>
            <w:r w:rsidRPr="005A14FC">
              <w:rPr>
                <w:lang w:val="en-US"/>
              </w:rPr>
              <w:t>-</w:t>
            </w:r>
            <w:r w:rsidRPr="005A14FC">
              <w:rPr>
                <w:i/>
                <w:lang w:val="en-US"/>
              </w:rPr>
              <w:t>H</w:t>
            </w:r>
            <w:r w:rsidRPr="005A14FC">
              <w:rPr>
                <w:lang w:val="en-US"/>
              </w:rPr>
              <w:t xml:space="preserve"> plots for the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 and measured at temperatures: (a) 300 K and (b) 5 K. The insets show the zoomed view of the hysteresis loops in low field region.</w:t>
            </w:r>
          </w:p>
        </w:tc>
      </w:tr>
    </w:tbl>
    <w:p w:rsidR="00A55F57" w:rsidRDefault="00A55F57" w:rsidP="007F3738">
      <w:pPr>
        <w:autoSpaceDE w:val="0"/>
        <w:autoSpaceDN w:val="0"/>
        <w:adjustRightInd w:val="0"/>
        <w:jc w:val="both"/>
        <w:rPr>
          <w:rFonts w:ascii="Times New Roman" w:hAnsi="Times New Roman"/>
          <w:szCs w:val="22"/>
          <w:lang w:val="en-US"/>
        </w:rPr>
      </w:pPr>
    </w:p>
    <w:p w:rsidR="007F3738" w:rsidRPr="007F3738" w:rsidRDefault="005A14FC" w:rsidP="00A55F57">
      <w:pPr>
        <w:autoSpaceDE w:val="0"/>
        <w:autoSpaceDN w:val="0"/>
        <w:adjustRightInd w:val="0"/>
        <w:ind w:firstLine="283"/>
        <w:jc w:val="both"/>
        <w:rPr>
          <w:rFonts w:ascii="Times New Roman" w:hAnsi="Times New Roman"/>
          <w:szCs w:val="22"/>
          <w:lang w:val="en-US"/>
        </w:rPr>
      </w:pPr>
      <w:bookmarkStart w:id="0" w:name="_GoBack"/>
      <w:bookmarkEnd w:id="0"/>
      <w:r w:rsidRPr="007F3738">
        <w:rPr>
          <w:rFonts w:ascii="Times New Roman" w:hAnsi="Times New Roman"/>
          <w:szCs w:val="22"/>
          <w:lang w:val="en-US"/>
        </w:rPr>
        <w:t>There are several mechanisms proposed for the observed magnetism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system: (i) Bound magnetic </w:t>
      </w:r>
      <w:proofErr w:type="spellStart"/>
      <w:r w:rsidRPr="007F3738">
        <w:rPr>
          <w:rFonts w:ascii="Times New Roman" w:hAnsi="Times New Roman"/>
          <w:szCs w:val="22"/>
          <w:lang w:val="en-US"/>
        </w:rPr>
        <w:t>polaron</w:t>
      </w:r>
      <w:proofErr w:type="spellEnd"/>
      <w:r w:rsidRPr="007F3738">
        <w:rPr>
          <w:rFonts w:ascii="Times New Roman" w:hAnsi="Times New Roman"/>
          <w:szCs w:val="22"/>
          <w:lang w:val="en-US"/>
        </w:rPr>
        <w:t xml:space="preserve"> percolation (BMP) model, (ii) indirect RKKY exchange interaction, and (iii) impurity band exchange model. Among these models or mechanisms BMP and RKKY models are quite convincing. Bound magnetic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are formed due to Coulomb and magnetic exchange interactions surrounding a defect like oxygen vacancy [4, 19]. In the BMP model carriers are localized due to electrostatic interaction with some defect [19]. The magnetic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are well deﬁned, non-overlapping, isolated entities, only at low carrier densities and su</w:t>
      </w:r>
      <w:r w:rsidRPr="007F3738">
        <w:rPr>
          <w:rFonts w:ascii="Cambria Math" w:hAnsi="Cambria Math" w:cs="Cambria Math"/>
          <w:szCs w:val="22"/>
          <w:lang w:val="en-US"/>
        </w:rPr>
        <w:t>ﬃ</w:t>
      </w:r>
      <w:r w:rsidR="00920DCB">
        <w:rPr>
          <w:rFonts w:ascii="Times New Roman" w:hAnsi="Times New Roman"/>
          <w:szCs w:val="22"/>
          <w:lang w:val="en-US"/>
        </w:rPr>
        <w:t xml:space="preserve">ciently large temperatures. </w:t>
      </w:r>
      <w:proofErr w:type="gramStart"/>
      <w:r w:rsidR="00920DCB">
        <w:rPr>
          <w:rFonts w:ascii="Times New Roman" w:hAnsi="Times New Roman"/>
          <w:szCs w:val="22"/>
          <w:lang w:val="en-US"/>
        </w:rPr>
        <w:t xml:space="preserve">The </w:t>
      </w:r>
      <w:r w:rsidRPr="007F3738">
        <w:rPr>
          <w:rFonts w:ascii="Times New Roman" w:hAnsi="Times New Roman"/>
          <w:szCs w:val="22"/>
          <w:lang w:val="en-US"/>
        </w:rPr>
        <w:t xml:space="preserve">size of the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increase as temperature decreases, eventually overlapping with </w:t>
      </w:r>
      <w:proofErr w:type="spellStart"/>
      <w:r w:rsidRPr="007F3738">
        <w:rPr>
          <w:rFonts w:ascii="Times New Roman" w:hAnsi="Times New Roman"/>
          <w:szCs w:val="22"/>
          <w:lang w:val="en-US"/>
        </w:rPr>
        <w:t>neighbouring</w:t>
      </w:r>
      <w:proofErr w:type="spellEnd"/>
      <w:r w:rsidRPr="007F3738">
        <w:rPr>
          <w:rFonts w:ascii="Times New Roman" w:hAnsi="Times New Roman"/>
          <w:szCs w:val="22"/>
          <w:lang w:val="en-US"/>
        </w:rPr>
        <w:t xml:space="preserve"> BMPs.</w:t>
      </w:r>
      <w:proofErr w:type="gramEnd"/>
      <w:r w:rsidRPr="007F3738">
        <w:rPr>
          <w:rFonts w:ascii="Times New Roman" w:hAnsi="Times New Roman"/>
          <w:szCs w:val="22"/>
          <w:lang w:val="en-US"/>
        </w:rPr>
        <w:t xml:space="preserve"> This overlap causes the alignment of their spins, therefore forming ferromagnetic (FM) clusters. The </w:t>
      </w:r>
      <w:r w:rsidR="007F3738" w:rsidRPr="007F3738">
        <w:rPr>
          <w:rFonts w:ascii="Times New Roman" w:hAnsi="Times New Roman"/>
          <w:szCs w:val="22"/>
          <w:lang w:val="en-US"/>
        </w:rPr>
        <w:t>FM transition takes place when an ‘inﬁnite cluster’ (of the size of the system) is formed, i.e. when the percolation of BMP occurs. The model is valid in the low carrier density regime and when the magnetic impurities are larger than the density of carriers [19]. In case of RKKY model, the itinerant electron plays a vital role. The itinerant electron interacts with the localized moments and tends to order them. For RKKY model to be applicable, the system should have sufficient itinerant electrons. With ion irradiation it has been found that the conductivity of TiO</w:t>
      </w:r>
      <w:r w:rsidR="007F3738" w:rsidRPr="007F3738">
        <w:rPr>
          <w:rFonts w:ascii="Times New Roman" w:hAnsi="Times New Roman"/>
          <w:szCs w:val="22"/>
          <w:vertAlign w:val="subscript"/>
          <w:lang w:val="en-US"/>
        </w:rPr>
        <w:t>2</w:t>
      </w:r>
      <w:r w:rsidR="007F3738" w:rsidRPr="007F3738">
        <w:rPr>
          <w:rFonts w:ascii="Times New Roman" w:hAnsi="Times New Roman"/>
          <w:szCs w:val="22"/>
          <w:lang w:val="en-US"/>
        </w:rPr>
        <w:t xml:space="preserve"> films decreases and films become insulating [20]. Thus, the mechanisms leading to ferromagnetism in these films at lower and </w:t>
      </w:r>
      <w:r w:rsidR="008D6AEE">
        <w:rPr>
          <w:rFonts w:ascii="Times New Roman" w:hAnsi="Times New Roman"/>
          <w:szCs w:val="22"/>
          <w:lang w:val="en-US"/>
        </w:rPr>
        <w:t xml:space="preserve">higher   </w:t>
      </w:r>
      <w:proofErr w:type="spellStart"/>
      <w:r w:rsidR="008D6AEE">
        <w:rPr>
          <w:rFonts w:ascii="Times New Roman" w:hAnsi="Times New Roman"/>
          <w:szCs w:val="22"/>
          <w:lang w:val="en-US"/>
        </w:rPr>
        <w:t>fluence</w:t>
      </w:r>
      <w:proofErr w:type="spellEnd"/>
      <w:r w:rsidR="008D6AEE">
        <w:rPr>
          <w:rFonts w:ascii="Times New Roman" w:hAnsi="Times New Roman"/>
          <w:szCs w:val="22"/>
          <w:lang w:val="en-US"/>
        </w:rPr>
        <w:t xml:space="preserve"> </w:t>
      </w:r>
      <w:r w:rsidR="007F3738" w:rsidRPr="007F3738">
        <w:rPr>
          <w:rFonts w:ascii="Times New Roman" w:hAnsi="Times New Roman"/>
          <w:szCs w:val="22"/>
          <w:lang w:val="en-US"/>
        </w:rPr>
        <w:t>are definitely different. The competing effect between these two mechanisms leading to ferromagnetic ordering results in the anomaly seen in the magnetization for the intermediate</w:t>
      </w:r>
      <w:r w:rsidR="007F3738" w:rsidRPr="007F3738">
        <w:rPr>
          <w:rFonts w:ascii="Times New Roman" w:eastAsiaTheme="minorEastAsia" w:hAnsi="Times New Roman"/>
          <w:sz w:val="24"/>
          <w:szCs w:val="24"/>
          <w:lang w:val="en-US"/>
        </w:rPr>
        <w:t xml:space="preserve">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as observed from the </w:t>
      </w:r>
      <w:r w:rsidR="007F3738" w:rsidRPr="007F3738">
        <w:rPr>
          <w:rFonts w:ascii="Times New Roman" w:hAnsi="Times New Roman"/>
          <w:i/>
          <w:szCs w:val="22"/>
          <w:lang w:val="en-US"/>
        </w:rPr>
        <w:t>M</w:t>
      </w:r>
      <w:r w:rsidR="007F3738" w:rsidRPr="007F3738">
        <w:rPr>
          <w:rFonts w:ascii="Times New Roman" w:hAnsi="Times New Roman"/>
          <w:szCs w:val="22"/>
          <w:lang w:val="en-US"/>
        </w:rPr>
        <w:t>-</w:t>
      </w:r>
      <w:r w:rsidR="007F3738" w:rsidRPr="007F3738">
        <w:rPr>
          <w:rFonts w:ascii="Times New Roman" w:hAnsi="Times New Roman"/>
          <w:i/>
          <w:szCs w:val="22"/>
          <w:lang w:val="en-US"/>
        </w:rPr>
        <w:t>H</w:t>
      </w:r>
      <w:r w:rsidR="007F3738" w:rsidRPr="007F3738">
        <w:rPr>
          <w:rFonts w:ascii="Times New Roman" w:hAnsi="Times New Roman"/>
          <w:szCs w:val="22"/>
          <w:lang w:val="en-US"/>
        </w:rPr>
        <w:t xml:space="preserve"> measurements at 5 and 300 K. Bound magnetic </w:t>
      </w:r>
      <w:proofErr w:type="spellStart"/>
      <w:r w:rsidR="007F3738" w:rsidRPr="007F3738">
        <w:rPr>
          <w:rFonts w:ascii="Times New Roman" w:hAnsi="Times New Roman"/>
          <w:szCs w:val="22"/>
          <w:lang w:val="en-US"/>
        </w:rPr>
        <w:t>polaron</w:t>
      </w:r>
      <w:proofErr w:type="spellEnd"/>
      <w:r w:rsidR="007F3738" w:rsidRPr="007F3738">
        <w:rPr>
          <w:rFonts w:ascii="Times New Roman" w:hAnsi="Times New Roman"/>
          <w:szCs w:val="22"/>
          <w:lang w:val="en-US"/>
        </w:rPr>
        <w:t xml:space="preserve"> (BMP) mechanism is </w:t>
      </w:r>
      <w:r w:rsidR="008D6AEE">
        <w:rPr>
          <w:rFonts w:ascii="Times New Roman" w:hAnsi="Times New Roman"/>
          <w:szCs w:val="22"/>
          <w:lang w:val="en-US"/>
        </w:rPr>
        <w:t xml:space="preserve">mostly </w:t>
      </w:r>
      <w:r w:rsidR="007F3738" w:rsidRPr="007F3738">
        <w:rPr>
          <w:rFonts w:ascii="Times New Roman" w:hAnsi="Times New Roman"/>
          <w:szCs w:val="22"/>
          <w:lang w:val="en-US"/>
        </w:rPr>
        <w:t xml:space="preserve">dominant for the amorphous film irradiated with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 xml:space="preserve">13 </w:t>
      </w:r>
      <w:r w:rsidR="007F3738" w:rsidRPr="007F3738">
        <w:rPr>
          <w:rFonts w:ascii="Times New Roman" w:hAnsi="Times New Roman"/>
          <w:szCs w:val="22"/>
          <w:lang w:val="en-US"/>
        </w:rPr>
        <w:t>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demonstrating maximum magnetization.</w:t>
      </w:r>
    </w:p>
    <w:p w:rsidR="008D75B1" w:rsidRPr="00763E5C" w:rsidRDefault="00F2730E" w:rsidP="00F2730E">
      <w:pPr>
        <w:pStyle w:val="Section"/>
        <w:numPr>
          <w:ilvl w:val="0"/>
          <w:numId w:val="0"/>
        </w:numPr>
      </w:pPr>
      <w:r>
        <w:t>4. Conclusions</w:t>
      </w:r>
    </w:p>
    <w:p w:rsidR="007F3738" w:rsidRPr="007F3738" w:rsidRDefault="007F3738" w:rsidP="007F3738">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Ti</w:t>
      </w:r>
      <w:r w:rsidRPr="007F3738">
        <w:rPr>
          <w:rFonts w:ascii="Times New Roman" w:hAnsi="Times New Roman"/>
          <w:szCs w:val="22"/>
          <w:vertAlign w:val="subscript"/>
          <w:lang w:val="en-US"/>
        </w:rPr>
        <w:t>0.95</w:t>
      </w:r>
      <w:r w:rsidRPr="007F3738">
        <w:rPr>
          <w:rFonts w:ascii="Times New Roman" w:hAnsi="Times New Roman"/>
          <w:szCs w:val="22"/>
          <w:lang w:val="en-US"/>
        </w:rPr>
        <w:t>Co</w:t>
      </w:r>
      <w:r w:rsidRPr="007F3738">
        <w:rPr>
          <w:rFonts w:ascii="Times New Roman" w:hAnsi="Times New Roman"/>
          <w:szCs w:val="22"/>
          <w:vertAlign w:val="subscript"/>
          <w:lang w:val="en-US"/>
        </w:rPr>
        <w:t>0.05</w:t>
      </w:r>
      <w:r w:rsidRPr="007F3738">
        <w:rPr>
          <w:rFonts w:ascii="Times New Roman" w:hAnsi="Times New Roman"/>
          <w:szCs w:val="22"/>
          <w:lang w:val="en-US"/>
        </w:rPr>
        <w:t>O</w:t>
      </w:r>
      <w:r w:rsidRPr="007F3738">
        <w:rPr>
          <w:rFonts w:ascii="Times New Roman" w:hAnsi="Times New Roman"/>
          <w:szCs w:val="22"/>
          <w:vertAlign w:val="subscript"/>
          <w:lang w:val="en-US"/>
        </w:rPr>
        <w:t>2</w:t>
      </w:r>
      <w:r w:rsidRPr="007F3738">
        <w:rPr>
          <w:rFonts w:ascii="Times New Roman" w:hAnsi="Times New Roman"/>
          <w:szCs w:val="22"/>
          <w:vertAlign w:val="subscript"/>
          <w:lang w:val="en-US"/>
        </w:rPr>
        <w:sym w:font="Symbol" w:char="F02D"/>
      </w:r>
      <w:r w:rsidRPr="007F3738">
        <w:rPr>
          <w:rFonts w:ascii="Times New Roman" w:hAnsi="Times New Roman"/>
          <w:i/>
          <w:szCs w:val="22"/>
          <w:vertAlign w:val="subscript"/>
          <w:lang w:val="en-US"/>
        </w:rPr>
        <w:t>δ</w:t>
      </w:r>
      <w:r w:rsidRPr="007F3738">
        <w:rPr>
          <w:rFonts w:ascii="Times New Roman" w:hAnsi="Times New Roman"/>
          <w:szCs w:val="22"/>
          <w:lang w:val="en-US"/>
        </w:rPr>
        <w:t xml:space="preserve"> thin films were grown on single crystal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substrates. The </w:t>
      </w:r>
      <w:proofErr w:type="spellStart"/>
      <w:r w:rsidRPr="007F3738">
        <w:rPr>
          <w:rFonts w:ascii="Times New Roman" w:hAnsi="Times New Roman"/>
          <w:szCs w:val="22"/>
          <w:lang w:val="en-US"/>
        </w:rPr>
        <w:t>anatase</w:t>
      </w:r>
      <w:proofErr w:type="spellEnd"/>
      <w:r w:rsidRPr="007F3738">
        <w:rPr>
          <w:rFonts w:ascii="Times New Roman" w:hAnsi="Times New Roman"/>
          <w:szCs w:val="22"/>
          <w:lang w:val="en-US"/>
        </w:rPr>
        <w:t xml:space="preserve"> phase of the film was retained with ion irradiation. However, the </w:t>
      </w:r>
      <w:proofErr w:type="spellStart"/>
      <w:r w:rsidRPr="007F3738">
        <w:rPr>
          <w:rFonts w:ascii="Times New Roman" w:hAnsi="Times New Roman"/>
          <w:szCs w:val="22"/>
          <w:lang w:val="en-US"/>
        </w:rPr>
        <w:t>crystallinty</w:t>
      </w:r>
      <w:proofErr w:type="spellEnd"/>
      <w:r w:rsidRPr="007F3738">
        <w:rPr>
          <w:rFonts w:ascii="Times New Roman" w:hAnsi="Times New Roman"/>
          <w:szCs w:val="22"/>
          <w:lang w:val="en-US"/>
        </w:rPr>
        <w:t xml:space="preserve"> degraded with ion irradiation and the films became completely amorphous at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 xml:space="preserve">13 </w:t>
      </w:r>
      <w:r w:rsidRPr="007F3738">
        <w:rPr>
          <w:rFonts w:ascii="Times New Roman" w:hAnsi="Times New Roman"/>
          <w:szCs w:val="22"/>
          <w:lang w:val="en-US"/>
        </w:rPr>
        <w:t>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ZFC-FC magnetization revealed prominent bifurcation below 300 K, indicating that the </w:t>
      </w:r>
      <w:proofErr w:type="spellStart"/>
      <w:r w:rsidRPr="007F3738">
        <w:rPr>
          <w:rFonts w:ascii="Times New Roman" w:hAnsi="Times New Roman"/>
          <w:i/>
          <w:szCs w:val="22"/>
          <w:lang w:val="en-US"/>
        </w:rPr>
        <w:t>T</w:t>
      </w:r>
      <w:r w:rsidRPr="007F3738">
        <w:rPr>
          <w:rFonts w:ascii="Times New Roman" w:hAnsi="Times New Roman"/>
          <w:szCs w:val="22"/>
          <w:vertAlign w:val="subscript"/>
          <w:lang w:val="en-US"/>
        </w:rPr>
        <w:t>c</w:t>
      </w:r>
      <w:proofErr w:type="spellEnd"/>
      <w:r w:rsidRPr="007F3738">
        <w:rPr>
          <w:rFonts w:ascii="Times New Roman" w:hAnsi="Times New Roman"/>
          <w:szCs w:val="22"/>
          <w:vertAlign w:val="subscript"/>
          <w:lang w:val="en-US"/>
        </w:rPr>
        <w:t xml:space="preserve"> </w:t>
      </w:r>
      <w:r w:rsidRPr="007F3738">
        <w:rPr>
          <w:rFonts w:ascii="Times New Roman" w:hAnsi="Times New Roman"/>
          <w:szCs w:val="22"/>
          <w:lang w:val="en-US"/>
        </w:rPr>
        <w:t xml:space="preserve">of the film is well above room temperature. Magnetization as a function of applied magnetic field measured at 300 K and 5 K confirms the ferromagnetic </w:t>
      </w:r>
      <w:proofErr w:type="spellStart"/>
      <w:r w:rsidRPr="007F3738">
        <w:rPr>
          <w:rFonts w:ascii="Times New Roman" w:hAnsi="Times New Roman"/>
          <w:szCs w:val="22"/>
          <w:lang w:val="en-US"/>
        </w:rPr>
        <w:t>behaviour</w:t>
      </w:r>
      <w:proofErr w:type="spellEnd"/>
      <w:r w:rsidRPr="007F3738">
        <w:rPr>
          <w:rFonts w:ascii="Times New Roman" w:hAnsi="Times New Roman"/>
          <w:szCs w:val="22"/>
          <w:lang w:val="en-US"/>
        </w:rPr>
        <w:t xml:space="preserve"> of the films. The </w:t>
      </w:r>
      <w:proofErr w:type="spellStart"/>
      <w:r w:rsidRPr="007F3738">
        <w:rPr>
          <w:rFonts w:ascii="Times New Roman" w:hAnsi="Times New Roman"/>
          <w:i/>
          <w:szCs w:val="22"/>
          <w:lang w:val="en-US"/>
        </w:rPr>
        <w:t>M</w:t>
      </w:r>
      <w:r w:rsidRPr="007F3738">
        <w:rPr>
          <w:rFonts w:ascii="Times New Roman" w:hAnsi="Times New Roman"/>
          <w:szCs w:val="22"/>
          <w:vertAlign w:val="subscript"/>
          <w:lang w:val="en-US"/>
        </w:rPr>
        <w:t>s</w:t>
      </w:r>
      <w:proofErr w:type="spellEnd"/>
      <w:r w:rsidRPr="007F3738">
        <w:rPr>
          <w:rFonts w:ascii="Times New Roman" w:hAnsi="Times New Roman"/>
          <w:szCs w:val="22"/>
          <w:lang w:val="en-US"/>
        </w:rPr>
        <w:t xml:space="preserve"> initially increased for the film irradiated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then decreased for the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12</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and finally the magnetization </w:t>
      </w:r>
      <w:r w:rsidRPr="007F3738">
        <w:rPr>
          <w:rFonts w:ascii="Times New Roman" w:hAnsi="Times New Roman"/>
          <w:szCs w:val="22"/>
          <w:lang w:val="en-US"/>
        </w:rPr>
        <w:lastRenderedPageBreak/>
        <w:t xml:space="preserve">increases dramatically for the amorphous film irradiated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This unusual increase in the magnetization can be explained on the basis of BMP model.</w:t>
      </w:r>
    </w:p>
    <w:p w:rsidR="008D75B1" w:rsidRPr="00763E5C" w:rsidRDefault="008D75B1" w:rsidP="00F2730E">
      <w:pPr>
        <w:pStyle w:val="Section"/>
        <w:numPr>
          <w:ilvl w:val="0"/>
          <w:numId w:val="0"/>
        </w:numPr>
        <w:autoSpaceDE w:val="0"/>
        <w:autoSpaceDN w:val="0"/>
        <w:adjustRightInd w:val="0"/>
        <w:jc w:val="both"/>
        <w:rPr>
          <w:rFonts w:ascii="Times New Roman" w:hAnsi="Times New Roman"/>
        </w:rPr>
      </w:pPr>
      <w:r>
        <w:t>Acknowledgements</w:t>
      </w:r>
    </w:p>
    <w:p w:rsidR="008D75B1" w:rsidRPr="008672C5" w:rsidRDefault="007F3738" w:rsidP="008672C5">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PM and CR gratefully acknowledge Dr. R. J. </w:t>
      </w:r>
      <w:proofErr w:type="spellStart"/>
      <w:r w:rsidRPr="007F3738">
        <w:rPr>
          <w:rFonts w:ascii="Times New Roman" w:hAnsi="Times New Roman"/>
          <w:szCs w:val="22"/>
          <w:lang w:val="en-US"/>
        </w:rPr>
        <w:t>Choudhary</w:t>
      </w:r>
      <w:proofErr w:type="spellEnd"/>
      <w:r w:rsidRPr="007F3738">
        <w:rPr>
          <w:rFonts w:ascii="Times New Roman" w:hAnsi="Times New Roman"/>
          <w:szCs w:val="22"/>
          <w:lang w:val="en-US"/>
        </w:rPr>
        <w:t xml:space="preserve">, UGC-DAE Consortium for Scientific Research, Indore, India for the measurement facilities. AREP and CJS </w:t>
      </w:r>
      <w:proofErr w:type="gramStart"/>
      <w:r w:rsidRPr="007F3738">
        <w:rPr>
          <w:rFonts w:ascii="Times New Roman" w:hAnsi="Times New Roman"/>
          <w:szCs w:val="22"/>
          <w:lang w:val="en-US"/>
        </w:rPr>
        <w:t>acknowledges</w:t>
      </w:r>
      <w:proofErr w:type="gramEnd"/>
      <w:r w:rsidRPr="007F3738">
        <w:rPr>
          <w:rFonts w:ascii="Times New Roman" w:hAnsi="Times New Roman"/>
          <w:szCs w:val="22"/>
          <w:lang w:val="en-US"/>
        </w:rPr>
        <w:t xml:space="preserve"> the financial support of UJ and the NRF (grant number 93551).</w:t>
      </w:r>
    </w:p>
    <w:p w:rsidR="00B21545" w:rsidRPr="00B21545" w:rsidRDefault="0010477F" w:rsidP="00691E63">
      <w:pPr>
        <w:pStyle w:val="Sectionnonumber"/>
      </w:pPr>
      <w:r>
        <w:t>References</w:t>
      </w:r>
    </w:p>
    <w:p w:rsidR="007F3738" w:rsidRPr="007F3738" w:rsidRDefault="007F3738" w:rsidP="007F3738">
      <w:pPr>
        <w:pStyle w:val="Reference"/>
        <w:rPr>
          <w:lang w:val="en-US"/>
        </w:rPr>
      </w:pPr>
      <w:r w:rsidRPr="007F3738">
        <w:rPr>
          <w:lang w:val="en-US"/>
        </w:rPr>
        <w:t xml:space="preserve">Yamada Y, Ueno K, Fukumura T, Yuan H T, Shimotani H, Iwasa Y, Gu L, Tsukimoto, Ilkuhara Y and Kawasaki M 2011 </w:t>
      </w:r>
      <w:r w:rsidRPr="007F3738">
        <w:rPr>
          <w:i/>
          <w:lang w:val="en-US"/>
        </w:rPr>
        <w:t xml:space="preserve">Science </w:t>
      </w:r>
      <w:r w:rsidRPr="007F3738">
        <w:rPr>
          <w:b/>
          <w:bCs/>
          <w:lang w:val="en-US"/>
        </w:rPr>
        <w:t>332</w:t>
      </w:r>
      <w:r w:rsidRPr="007F3738">
        <w:rPr>
          <w:bCs/>
          <w:lang w:val="en-US"/>
        </w:rPr>
        <w:t xml:space="preserve"> </w:t>
      </w:r>
      <w:r w:rsidRPr="007F3738">
        <w:rPr>
          <w:lang w:val="en-US"/>
        </w:rPr>
        <w:t xml:space="preserve">1065 </w:t>
      </w:r>
    </w:p>
    <w:p w:rsidR="007F3738" w:rsidRPr="007F3738" w:rsidRDefault="007F3738" w:rsidP="007F3738">
      <w:pPr>
        <w:pStyle w:val="Reference"/>
        <w:rPr>
          <w:lang w:val="en-US"/>
        </w:rPr>
      </w:pPr>
      <w:r w:rsidRPr="007F3738">
        <w:rPr>
          <w:lang w:val="en-US"/>
        </w:rPr>
        <w:t xml:space="preserve">Matsumoto Y, Murakami M, Shono T, Hasegawa T, Fukumura T, Kawasaki M, Ahmet P, Chikyow T, Koshihara S and Koinuma H 2001 </w:t>
      </w:r>
      <w:r w:rsidRPr="007F3738">
        <w:rPr>
          <w:i/>
          <w:lang w:val="en-US"/>
        </w:rPr>
        <w:t xml:space="preserve">Science </w:t>
      </w:r>
      <w:r w:rsidRPr="007F3738">
        <w:rPr>
          <w:b/>
          <w:bCs/>
          <w:lang w:val="en-US"/>
        </w:rPr>
        <w:t>291</w:t>
      </w:r>
      <w:r w:rsidRPr="007F3738">
        <w:rPr>
          <w:bCs/>
          <w:lang w:val="en-US"/>
        </w:rPr>
        <w:t xml:space="preserve"> </w:t>
      </w:r>
      <w:r w:rsidRPr="007F3738">
        <w:rPr>
          <w:lang w:val="en-US"/>
        </w:rPr>
        <w:t>854</w:t>
      </w:r>
      <w:r w:rsidRPr="007F3738">
        <w:rPr>
          <w:bCs/>
          <w:lang w:val="en-US"/>
        </w:rPr>
        <w:t xml:space="preserve"> </w:t>
      </w:r>
    </w:p>
    <w:p w:rsidR="007F3738" w:rsidRPr="007F3738" w:rsidRDefault="007F3738" w:rsidP="007F3738">
      <w:pPr>
        <w:pStyle w:val="Reference"/>
        <w:rPr>
          <w:lang w:val="en-US"/>
        </w:rPr>
      </w:pPr>
      <w:r w:rsidRPr="007F3738">
        <w:rPr>
          <w:lang w:val="en-US"/>
        </w:rPr>
        <w:t xml:space="preserve">Janisch R, Gopal P and Spaldin N A 2005 </w:t>
      </w:r>
      <w:r w:rsidRPr="007F3738">
        <w:rPr>
          <w:i/>
          <w:lang w:val="en-US"/>
        </w:rPr>
        <w:t>J. Phys. Condens. Matter</w:t>
      </w:r>
      <w:r w:rsidRPr="007F3738">
        <w:rPr>
          <w:lang w:val="en-US"/>
        </w:rPr>
        <w:t xml:space="preserve"> </w:t>
      </w:r>
      <w:r w:rsidRPr="007F3738">
        <w:rPr>
          <w:b/>
          <w:lang w:val="en-US"/>
        </w:rPr>
        <w:t>17</w:t>
      </w:r>
      <w:r w:rsidRPr="007F3738">
        <w:rPr>
          <w:lang w:val="en-US"/>
        </w:rPr>
        <w:t xml:space="preserve"> R657 </w:t>
      </w:r>
    </w:p>
    <w:p w:rsidR="007F3738" w:rsidRPr="007F3738" w:rsidRDefault="007F3738" w:rsidP="007F3738">
      <w:pPr>
        <w:pStyle w:val="Reference"/>
        <w:rPr>
          <w:lang w:val="en-US"/>
        </w:rPr>
      </w:pPr>
      <w:r w:rsidRPr="007F3738">
        <w:rPr>
          <w:lang w:val="en-US"/>
        </w:rPr>
        <w:t xml:space="preserve">Coey J M D, Venkatesan M and Fitzgerald C B 2005 </w:t>
      </w:r>
      <w:r w:rsidRPr="007F3738">
        <w:rPr>
          <w:i/>
          <w:lang w:val="en-US"/>
        </w:rPr>
        <w:t>Nat. Mater.</w:t>
      </w:r>
      <w:r w:rsidRPr="007F3738">
        <w:rPr>
          <w:lang w:val="en-US"/>
        </w:rPr>
        <w:t xml:space="preserve"> </w:t>
      </w:r>
      <w:r w:rsidRPr="007F3738">
        <w:rPr>
          <w:b/>
          <w:lang w:val="en-US"/>
        </w:rPr>
        <w:t>4</w:t>
      </w:r>
      <w:r w:rsidRPr="007F3738">
        <w:rPr>
          <w:lang w:val="en-US"/>
        </w:rPr>
        <w:t xml:space="preserve"> 173</w:t>
      </w:r>
    </w:p>
    <w:p w:rsidR="007F3738" w:rsidRPr="007F3738" w:rsidRDefault="007F3738" w:rsidP="007F3738">
      <w:pPr>
        <w:pStyle w:val="Reference"/>
        <w:rPr>
          <w:lang w:val="en-US"/>
        </w:rPr>
      </w:pPr>
      <w:r w:rsidRPr="007F3738">
        <w:rPr>
          <w:lang w:val="en-US"/>
        </w:rPr>
        <w:t xml:space="preserve">Sundaresan A, Bhargavi R, Rangarajan N, Siddesh U and Rao C N R 2006 </w:t>
      </w:r>
      <w:r w:rsidRPr="007F3738">
        <w:rPr>
          <w:i/>
          <w:lang w:val="en-US"/>
        </w:rPr>
        <w:t>Phys. Rev. B </w:t>
      </w:r>
      <w:r w:rsidRPr="007F3738">
        <w:rPr>
          <w:b/>
          <w:bCs/>
          <w:lang w:val="en-US"/>
        </w:rPr>
        <w:t>74</w:t>
      </w:r>
      <w:r w:rsidRPr="007F3738">
        <w:rPr>
          <w:lang w:val="en-US"/>
        </w:rPr>
        <w:t xml:space="preserve"> 161306(R) </w:t>
      </w:r>
    </w:p>
    <w:p w:rsidR="007F3738" w:rsidRPr="007F3738" w:rsidRDefault="007F3738" w:rsidP="007F3738">
      <w:pPr>
        <w:pStyle w:val="Reference"/>
        <w:rPr>
          <w:lang w:val="en-US"/>
        </w:rPr>
      </w:pPr>
      <w:r w:rsidRPr="007F3738">
        <w:rPr>
          <w:lang w:val="en-US"/>
        </w:rPr>
        <w:t xml:space="preserve">Manivannan A, Seehra M S, Majumder S B and Katiyar R S 2003 </w:t>
      </w:r>
      <w:r w:rsidRPr="007F3738">
        <w:rPr>
          <w:i/>
          <w:lang w:val="en-US"/>
        </w:rPr>
        <w:t>Appl. Phys. Lett.</w:t>
      </w:r>
      <w:r w:rsidRPr="007F3738">
        <w:rPr>
          <w:lang w:val="en-US"/>
        </w:rPr>
        <w:t xml:space="preserve"> </w:t>
      </w:r>
      <w:r w:rsidRPr="007F3738">
        <w:rPr>
          <w:b/>
          <w:lang w:val="en-US"/>
        </w:rPr>
        <w:t>83</w:t>
      </w:r>
      <w:r w:rsidRPr="007F3738">
        <w:rPr>
          <w:lang w:val="en-US"/>
        </w:rPr>
        <w:t xml:space="preserve"> 111 </w:t>
      </w:r>
    </w:p>
    <w:p w:rsidR="007F3738" w:rsidRPr="007F3738" w:rsidRDefault="007F3738" w:rsidP="007F3738">
      <w:pPr>
        <w:pStyle w:val="Reference"/>
        <w:rPr>
          <w:lang w:val="en-US"/>
        </w:rPr>
      </w:pPr>
      <w:r w:rsidRPr="007F3738">
        <w:rPr>
          <w:lang w:val="en-US"/>
        </w:rPr>
        <w:t xml:space="preserve">Mohanty P, Mishra N C, Choudhary R J, Banerjee A, Shripathi T, Lalla N P, Annapoorni S and Rath C 2012 </w:t>
      </w:r>
      <w:r w:rsidRPr="007F3738">
        <w:rPr>
          <w:i/>
          <w:lang w:val="en-US"/>
        </w:rPr>
        <w:t>J. Phys. D: Appl. Phys.</w:t>
      </w:r>
      <w:r w:rsidRPr="007F3738">
        <w:rPr>
          <w:lang w:val="en-US"/>
        </w:rPr>
        <w:t xml:space="preserve"> </w:t>
      </w:r>
      <w:r w:rsidRPr="007F3738">
        <w:rPr>
          <w:b/>
          <w:lang w:val="en-US"/>
        </w:rPr>
        <w:t>45</w:t>
      </w:r>
      <w:r w:rsidRPr="007F3738">
        <w:rPr>
          <w:lang w:val="en-US"/>
        </w:rPr>
        <w:t xml:space="preserve"> 325301</w:t>
      </w:r>
    </w:p>
    <w:p w:rsidR="007F3738" w:rsidRPr="007F3738" w:rsidRDefault="007F3738" w:rsidP="007F3738">
      <w:pPr>
        <w:pStyle w:val="Reference"/>
        <w:rPr>
          <w:lang w:val="en-US"/>
        </w:rPr>
      </w:pPr>
      <w:r w:rsidRPr="007F3738">
        <w:rPr>
          <w:lang w:val="en-US"/>
        </w:rPr>
        <w:t xml:space="preserve">Mohanty P, Kabiraj D, Mandal R K, Kulriya P K, Sinha A S K and Rath C 2014 </w:t>
      </w:r>
      <w:r w:rsidRPr="007F3738">
        <w:rPr>
          <w:i/>
          <w:lang w:val="en-US"/>
        </w:rPr>
        <w:t>J. Magn. Magn. Mat.</w:t>
      </w:r>
      <w:r w:rsidRPr="007F3738">
        <w:rPr>
          <w:lang w:val="en-US"/>
        </w:rPr>
        <w:t xml:space="preserve"> </w:t>
      </w:r>
      <w:r w:rsidRPr="007F3738">
        <w:rPr>
          <w:b/>
          <w:lang w:val="en-US"/>
        </w:rPr>
        <w:t>355</w:t>
      </w:r>
      <w:r w:rsidRPr="007F3738">
        <w:rPr>
          <w:lang w:val="en-US"/>
        </w:rPr>
        <w:t xml:space="preserve"> 240 </w:t>
      </w:r>
    </w:p>
    <w:p w:rsidR="007F3738" w:rsidRPr="007F3738" w:rsidRDefault="007F3738" w:rsidP="007F3738">
      <w:pPr>
        <w:pStyle w:val="Reference"/>
        <w:rPr>
          <w:lang w:val="en-US"/>
        </w:rPr>
      </w:pPr>
      <w:r w:rsidRPr="007F3738">
        <w:rPr>
          <w:lang w:val="en-US"/>
        </w:rPr>
        <w:t xml:space="preserve">Kanjilal D 1997 </w:t>
      </w:r>
      <w:r w:rsidRPr="007F3738">
        <w:rPr>
          <w:i/>
          <w:lang w:val="en-US"/>
        </w:rPr>
        <w:t>Vacuum</w:t>
      </w:r>
      <w:r w:rsidRPr="007F3738">
        <w:rPr>
          <w:lang w:val="en-US"/>
        </w:rPr>
        <w:t xml:space="preserve"> </w:t>
      </w:r>
      <w:r w:rsidRPr="007F3738">
        <w:rPr>
          <w:b/>
          <w:lang w:val="en-US"/>
        </w:rPr>
        <w:t>48</w:t>
      </w:r>
      <w:r w:rsidRPr="007F3738">
        <w:rPr>
          <w:lang w:val="en-US"/>
        </w:rPr>
        <w:t xml:space="preserve"> 979 </w:t>
      </w:r>
    </w:p>
    <w:p w:rsidR="007F3738" w:rsidRPr="007F3738" w:rsidRDefault="007F3738" w:rsidP="007F3738">
      <w:pPr>
        <w:pStyle w:val="Reference"/>
        <w:rPr>
          <w:lang w:val="en-US"/>
        </w:rPr>
      </w:pPr>
      <w:r w:rsidRPr="007F3738">
        <w:rPr>
          <w:lang w:val="en-US"/>
        </w:rPr>
        <w:t xml:space="preserve">Wesch W, Kamarou A and Wendler E 2004 </w:t>
      </w:r>
      <w:r w:rsidRPr="007F3738">
        <w:rPr>
          <w:i/>
          <w:lang w:val="en-US"/>
        </w:rPr>
        <w:t>Nucl. Instrum. Methods Phys. Res. B</w:t>
      </w:r>
      <w:r w:rsidRPr="007F3738">
        <w:rPr>
          <w:lang w:val="en-US"/>
        </w:rPr>
        <w:t xml:space="preserve"> </w:t>
      </w:r>
      <w:r w:rsidRPr="007F3738">
        <w:rPr>
          <w:b/>
          <w:lang w:val="en-US"/>
        </w:rPr>
        <w:t>225</w:t>
      </w:r>
      <w:r w:rsidRPr="007F3738">
        <w:rPr>
          <w:lang w:val="en-US"/>
        </w:rPr>
        <w:t xml:space="preserve"> 111</w:t>
      </w:r>
    </w:p>
    <w:p w:rsidR="007F3738" w:rsidRPr="007F3738" w:rsidRDefault="007F3738" w:rsidP="007F3738">
      <w:pPr>
        <w:pStyle w:val="Reference"/>
        <w:rPr>
          <w:lang w:val="en-US"/>
        </w:rPr>
      </w:pPr>
      <w:r w:rsidRPr="007F3738">
        <w:rPr>
          <w:lang w:val="en-US"/>
        </w:rPr>
        <w:t xml:space="preserve">Szenes G 1995 </w:t>
      </w:r>
      <w:r w:rsidRPr="007F3738">
        <w:rPr>
          <w:i/>
          <w:lang w:val="en-US"/>
        </w:rPr>
        <w:t>Phys. Rev. B</w:t>
      </w:r>
      <w:r w:rsidRPr="007F3738">
        <w:rPr>
          <w:lang w:val="en-US"/>
        </w:rPr>
        <w:t xml:space="preserve"> </w:t>
      </w:r>
      <w:r w:rsidRPr="007F3738">
        <w:rPr>
          <w:b/>
          <w:bCs/>
          <w:lang w:val="en-US"/>
        </w:rPr>
        <w:t>51</w:t>
      </w:r>
      <w:r w:rsidRPr="007F3738">
        <w:rPr>
          <w:bCs/>
          <w:lang w:val="en-US"/>
        </w:rPr>
        <w:t xml:space="preserve"> </w:t>
      </w:r>
      <w:r w:rsidRPr="007F3738">
        <w:rPr>
          <w:lang w:val="en-US"/>
        </w:rPr>
        <w:t xml:space="preserve">8026 </w:t>
      </w:r>
    </w:p>
    <w:p w:rsidR="007F3738" w:rsidRPr="007F3738" w:rsidRDefault="007F3738" w:rsidP="007F3738">
      <w:pPr>
        <w:pStyle w:val="Reference"/>
        <w:rPr>
          <w:lang w:val="en-US"/>
        </w:rPr>
      </w:pPr>
      <w:r w:rsidRPr="007F3738">
        <w:rPr>
          <w:lang w:val="en-US"/>
        </w:rPr>
        <w:t xml:space="preserve">Benyagoub  A 2006 </w:t>
      </w:r>
      <w:r w:rsidRPr="007F3738">
        <w:rPr>
          <w:i/>
          <w:lang w:val="en-US"/>
        </w:rPr>
        <w:t>Nucl. Instrum. Methods Phys. Res. B</w:t>
      </w:r>
      <w:r w:rsidRPr="007F3738">
        <w:rPr>
          <w:lang w:val="en-US"/>
        </w:rPr>
        <w:t xml:space="preserve"> </w:t>
      </w:r>
      <w:r w:rsidRPr="007F3738">
        <w:rPr>
          <w:b/>
          <w:bCs/>
          <w:lang w:val="en-US"/>
        </w:rPr>
        <w:t>245</w:t>
      </w:r>
      <w:r w:rsidRPr="007F3738">
        <w:rPr>
          <w:bCs/>
          <w:lang w:val="en-US"/>
        </w:rPr>
        <w:t xml:space="preserve"> </w:t>
      </w:r>
      <w:r w:rsidRPr="007F3738">
        <w:rPr>
          <w:lang w:val="en-US"/>
        </w:rPr>
        <w:t xml:space="preserve">225 </w:t>
      </w:r>
    </w:p>
    <w:p w:rsidR="007F3738" w:rsidRPr="007F3738" w:rsidRDefault="007F3738" w:rsidP="007F3738">
      <w:pPr>
        <w:pStyle w:val="Reference"/>
        <w:rPr>
          <w:lang w:val="en-US"/>
        </w:rPr>
      </w:pPr>
      <w:r w:rsidRPr="007F3738">
        <w:rPr>
          <w:lang w:val="en-US"/>
        </w:rPr>
        <w:t xml:space="preserve">Mohanty P, Singh V P, Mishra N C, Ojha S, Kanjilal D, Rath C 2014 </w:t>
      </w:r>
      <w:r w:rsidRPr="007F3738">
        <w:rPr>
          <w:i/>
          <w:lang w:val="en-US"/>
        </w:rPr>
        <w:t>J. Phys. D: Appl. Phys.</w:t>
      </w:r>
      <w:r w:rsidRPr="007F3738">
        <w:rPr>
          <w:lang w:val="en-US"/>
        </w:rPr>
        <w:t xml:space="preserve"> </w:t>
      </w:r>
      <w:r w:rsidRPr="007F3738">
        <w:rPr>
          <w:b/>
          <w:lang w:val="en-US"/>
        </w:rPr>
        <w:t>47</w:t>
      </w:r>
      <w:r w:rsidRPr="007F3738">
        <w:rPr>
          <w:lang w:val="en-US"/>
        </w:rPr>
        <w:t xml:space="preserve"> 315001</w:t>
      </w:r>
    </w:p>
    <w:p w:rsidR="007F3738" w:rsidRPr="007F3738" w:rsidRDefault="007F3738" w:rsidP="007F3738">
      <w:pPr>
        <w:pStyle w:val="Reference"/>
        <w:rPr>
          <w:lang w:val="en-US"/>
        </w:rPr>
      </w:pPr>
      <w:r w:rsidRPr="007F3738">
        <w:rPr>
          <w:lang w:val="en-US"/>
        </w:rPr>
        <w:t xml:space="preserve">Lotnyk A, Senz S, Hesse D 2007 </w:t>
      </w:r>
      <w:r w:rsidRPr="007F3738">
        <w:rPr>
          <w:i/>
          <w:lang w:val="en-US"/>
        </w:rPr>
        <w:t>Thin Solid Films</w:t>
      </w:r>
      <w:r w:rsidRPr="007F3738">
        <w:rPr>
          <w:lang w:val="en-US"/>
        </w:rPr>
        <w:t xml:space="preserve"> </w:t>
      </w:r>
      <w:r w:rsidRPr="007F3738">
        <w:rPr>
          <w:b/>
          <w:lang w:val="en-US"/>
        </w:rPr>
        <w:t>515</w:t>
      </w:r>
      <w:r w:rsidRPr="007F3738">
        <w:rPr>
          <w:lang w:val="en-US"/>
        </w:rPr>
        <w:t xml:space="preserve"> 3439 </w:t>
      </w:r>
    </w:p>
    <w:p w:rsidR="007F3738" w:rsidRPr="007F3738" w:rsidRDefault="007F3738" w:rsidP="007F3738">
      <w:pPr>
        <w:pStyle w:val="Reference"/>
        <w:rPr>
          <w:lang w:val="en-US"/>
        </w:rPr>
      </w:pPr>
      <w:r w:rsidRPr="007F3738">
        <w:rPr>
          <w:lang w:val="en-US"/>
        </w:rPr>
        <w:t xml:space="preserve">Zeigler J F, Biersack J P and Littmark V 1985 </w:t>
      </w:r>
      <w:r w:rsidRPr="007F3738">
        <w:rPr>
          <w:i/>
          <w:lang w:val="en-US"/>
        </w:rPr>
        <w:t xml:space="preserve">The Stopping and Range of Ions in Solids </w:t>
      </w:r>
      <w:r w:rsidRPr="007F3738">
        <w:rPr>
          <w:lang w:val="en-US"/>
        </w:rPr>
        <w:t>(New York: Pergamon)</w:t>
      </w:r>
    </w:p>
    <w:p w:rsidR="007F3738" w:rsidRPr="007F3738" w:rsidRDefault="007F3738" w:rsidP="007F3738">
      <w:pPr>
        <w:pStyle w:val="Reference"/>
        <w:rPr>
          <w:lang w:val="en-US"/>
        </w:rPr>
      </w:pPr>
      <w:r w:rsidRPr="007F3738">
        <w:rPr>
          <w:lang w:val="en-US"/>
        </w:rPr>
        <w:t xml:space="preserve">Nomura K-I, Nakanishi T, Nagasawa Y, Ohki Y, Awazu K, Fujimaki M, Kobayashi N, Ishii S and Shima K 2003 </w:t>
      </w:r>
      <w:r w:rsidRPr="007F3738">
        <w:rPr>
          <w:i/>
          <w:lang w:val="en-US"/>
        </w:rPr>
        <w:t>Phys. Rev. B</w:t>
      </w:r>
      <w:r w:rsidRPr="007F3738">
        <w:rPr>
          <w:lang w:val="en-US"/>
        </w:rPr>
        <w:t xml:space="preserve"> </w:t>
      </w:r>
      <w:r w:rsidRPr="007F3738">
        <w:rPr>
          <w:b/>
          <w:bCs/>
          <w:lang w:val="en-US"/>
        </w:rPr>
        <w:t>68</w:t>
      </w:r>
      <w:r w:rsidRPr="007F3738">
        <w:rPr>
          <w:bCs/>
          <w:lang w:val="en-US"/>
        </w:rPr>
        <w:t xml:space="preserve"> </w:t>
      </w:r>
      <w:r w:rsidRPr="007F3738">
        <w:rPr>
          <w:lang w:val="en-US"/>
        </w:rPr>
        <w:t xml:space="preserve">064106 </w:t>
      </w:r>
    </w:p>
    <w:p w:rsidR="007F3738" w:rsidRPr="007F3738" w:rsidRDefault="007F3738" w:rsidP="007F3738">
      <w:pPr>
        <w:pStyle w:val="Reference"/>
        <w:rPr>
          <w:lang w:val="en-US"/>
        </w:rPr>
      </w:pPr>
      <w:r w:rsidRPr="007F3738">
        <w:rPr>
          <w:lang w:val="en-US"/>
        </w:rPr>
        <w:t xml:space="preserve">Thakur H, Thakur P, Kumar R, Brookes N B, Sharma K K, Singh A P, Kumar Y, Gautam S and Chae K H 2011 </w:t>
      </w:r>
      <w:r w:rsidRPr="007F3738">
        <w:rPr>
          <w:i/>
          <w:lang w:val="en-US"/>
        </w:rPr>
        <w:t>Appl. Phys. Lett.</w:t>
      </w:r>
      <w:r w:rsidRPr="007F3738">
        <w:rPr>
          <w:lang w:val="en-US"/>
        </w:rPr>
        <w:t xml:space="preserve"> </w:t>
      </w:r>
      <w:r w:rsidRPr="007F3738">
        <w:rPr>
          <w:b/>
          <w:lang w:val="en-US"/>
        </w:rPr>
        <w:t>98</w:t>
      </w:r>
      <w:r w:rsidRPr="007F3738">
        <w:rPr>
          <w:lang w:val="en-US"/>
        </w:rPr>
        <w:t xml:space="preserve"> 192512 </w:t>
      </w:r>
    </w:p>
    <w:p w:rsidR="007F3738" w:rsidRPr="007F3738" w:rsidRDefault="007F3738" w:rsidP="007F3738">
      <w:pPr>
        <w:pStyle w:val="Reference"/>
        <w:rPr>
          <w:lang w:val="en-US"/>
        </w:rPr>
      </w:pPr>
      <w:r w:rsidRPr="007F3738">
        <w:rPr>
          <w:lang w:val="en-US"/>
        </w:rPr>
        <w:t xml:space="preserve">Sanyal D, Chakrabarti M, Nath P, Sarkar A, Bhowmick D and Chakrabarti A 2014 </w:t>
      </w:r>
      <w:r w:rsidRPr="007F3738">
        <w:rPr>
          <w:i/>
          <w:lang w:val="en-US"/>
        </w:rPr>
        <w:t>J. Phys. D: Appl. Phys.</w:t>
      </w:r>
      <w:r w:rsidRPr="007F3738">
        <w:rPr>
          <w:lang w:val="en-US"/>
        </w:rPr>
        <w:t xml:space="preserve"> </w:t>
      </w:r>
      <w:r w:rsidRPr="007F3738">
        <w:rPr>
          <w:b/>
          <w:lang w:val="en-US"/>
        </w:rPr>
        <w:t>47</w:t>
      </w:r>
      <w:r w:rsidRPr="007F3738">
        <w:rPr>
          <w:lang w:val="en-US"/>
        </w:rPr>
        <w:t xml:space="preserve"> 025001</w:t>
      </w:r>
    </w:p>
    <w:p w:rsidR="007F3738" w:rsidRPr="007F3738" w:rsidRDefault="007F3738" w:rsidP="007F3738">
      <w:pPr>
        <w:pStyle w:val="Reference"/>
        <w:rPr>
          <w:lang w:val="en-US"/>
        </w:rPr>
      </w:pPr>
      <w:r w:rsidRPr="007F3738">
        <w:rPr>
          <w:lang w:val="en-US"/>
        </w:rPr>
        <w:t xml:space="preserve">Calderon M J and Sarma S D 2007 </w:t>
      </w:r>
      <w:r w:rsidRPr="007F3738">
        <w:rPr>
          <w:i/>
          <w:lang w:val="en-US"/>
        </w:rPr>
        <w:t>Ann. Phys</w:t>
      </w:r>
      <w:r w:rsidRPr="007F3738">
        <w:rPr>
          <w:lang w:val="en-US"/>
        </w:rPr>
        <w:t xml:space="preserve">. </w:t>
      </w:r>
      <w:r w:rsidRPr="007F3738">
        <w:rPr>
          <w:b/>
          <w:lang w:val="en-US"/>
        </w:rPr>
        <w:t>322</w:t>
      </w:r>
      <w:r w:rsidRPr="007F3738">
        <w:rPr>
          <w:lang w:val="en-US"/>
        </w:rPr>
        <w:t xml:space="preserve"> 2618 </w:t>
      </w:r>
    </w:p>
    <w:p w:rsidR="007F3738" w:rsidRPr="007F3738" w:rsidRDefault="007F3738" w:rsidP="007F3738">
      <w:pPr>
        <w:pStyle w:val="Reference"/>
        <w:rPr>
          <w:lang w:val="en-US"/>
        </w:rPr>
      </w:pPr>
      <w:r w:rsidRPr="007F3738">
        <w:rPr>
          <w:lang w:val="en-US"/>
        </w:rPr>
        <w:t xml:space="preserve">Mohanty P, Ph.D. Thesis 2015 </w:t>
      </w:r>
      <w:r w:rsidRPr="007F3738">
        <w:rPr>
          <w:i/>
          <w:lang w:val="en-US"/>
        </w:rPr>
        <w:t>Structure, Magnetic and Transport Properties of Nanostructured Ti</w:t>
      </w:r>
      <w:r w:rsidRPr="007F3738">
        <w:rPr>
          <w:i/>
          <w:vertAlign w:val="subscript"/>
          <w:lang w:val="en-US"/>
        </w:rPr>
        <w:t>1</w:t>
      </w:r>
      <w:r w:rsidRPr="007F3738">
        <w:rPr>
          <w:i/>
          <w:vertAlign w:val="subscript"/>
          <w:lang w:val="en-US"/>
        </w:rPr>
        <w:sym w:font="Symbol" w:char="F02D"/>
      </w:r>
      <w:r w:rsidRPr="007F3738">
        <w:rPr>
          <w:i/>
          <w:vertAlign w:val="subscript"/>
          <w:lang w:val="en-US"/>
        </w:rPr>
        <w:t>x</w:t>
      </w:r>
      <w:r w:rsidRPr="007F3738">
        <w:rPr>
          <w:i/>
          <w:lang w:val="en-US"/>
        </w:rPr>
        <w:t>Co</w:t>
      </w:r>
      <w:r w:rsidRPr="007F3738">
        <w:rPr>
          <w:i/>
          <w:vertAlign w:val="subscript"/>
          <w:lang w:val="en-US"/>
        </w:rPr>
        <w:t>x</w:t>
      </w:r>
      <w:r w:rsidRPr="007F3738">
        <w:rPr>
          <w:i/>
          <w:lang w:val="en-US"/>
        </w:rPr>
        <w:t>O</w:t>
      </w:r>
      <w:r w:rsidRPr="007F3738">
        <w:rPr>
          <w:i/>
          <w:vertAlign w:val="subscript"/>
          <w:lang w:val="en-US"/>
        </w:rPr>
        <w:t>2</w:t>
      </w:r>
      <w:r w:rsidRPr="007F3738">
        <w:rPr>
          <w:i/>
          <w:vertAlign w:val="subscript"/>
          <w:lang w:val="en-US"/>
        </w:rPr>
        <w:sym w:font="Symbol" w:char="F02D"/>
      </w:r>
      <w:r w:rsidRPr="007F3738">
        <w:rPr>
          <w:i/>
          <w:vertAlign w:val="subscript"/>
          <w:lang w:val="en-US"/>
        </w:rPr>
        <w:t xml:space="preserve">δ </w:t>
      </w:r>
    </w:p>
    <w:p w:rsidR="00A21ECF" w:rsidRPr="00A21ECF" w:rsidRDefault="00A21ECF" w:rsidP="007F3738">
      <w:pPr>
        <w:pStyle w:val="Reference"/>
        <w:numPr>
          <w:ilvl w:val="0"/>
          <w:numId w:val="0"/>
        </w:numPr>
        <w:ind w:left="851" w:hanging="851"/>
        <w:rPr>
          <w:lang w:val="en-US"/>
        </w:rPr>
      </w:pPr>
    </w:p>
    <w:sectPr w:rsidR="00A21ECF" w:rsidRPr="00A21ECF">
      <w:headerReference w:type="default" r:id="rId12"/>
      <w:footnotePr>
        <w:pos w:val="beneathText"/>
        <w:numStart w:val="3"/>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D0" w:rsidRDefault="006123D0">
      <w:r>
        <w:separator/>
      </w:r>
    </w:p>
  </w:endnote>
  <w:endnote w:type="continuationSeparator" w:id="0">
    <w:p w:rsidR="006123D0" w:rsidRDefault="006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bon">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D0" w:rsidRPr="00043761" w:rsidRDefault="006123D0">
      <w:pPr>
        <w:pStyle w:val="Bulleted"/>
        <w:numPr>
          <w:ilvl w:val="0"/>
          <w:numId w:val="0"/>
        </w:numPr>
        <w:rPr>
          <w:rFonts w:ascii="Sabon" w:hAnsi="Sabon"/>
          <w:color w:val="auto"/>
          <w:szCs w:val="20"/>
        </w:rPr>
      </w:pPr>
      <w:r>
        <w:separator/>
      </w:r>
    </w:p>
  </w:footnote>
  <w:footnote w:type="continuationSeparator" w:id="0">
    <w:p w:rsidR="006123D0" w:rsidRDefault="006123D0">
      <w:r>
        <w:continuationSeparator/>
      </w:r>
    </w:p>
  </w:footnote>
  <w:footnote w:id="1">
    <w:p w:rsidR="00D34726" w:rsidRPr="00D34726" w:rsidRDefault="00D34726">
      <w:pPr>
        <w:pStyle w:val="FootnoteText"/>
        <w:rPr>
          <w:lang w:val="en-US"/>
        </w:rPr>
      </w:pPr>
      <w:r>
        <w:rPr>
          <w:rStyle w:val="FootnoteReference"/>
        </w:rPr>
        <w:footnoteRef/>
      </w:r>
      <w:r>
        <w:t xml:space="preserve"> </w:t>
      </w:r>
      <w:r w:rsidR="007F3738">
        <w:t>To whom any correspondence should be addressed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7F" w:rsidRDefault="0010477F"/>
  <w:p w:rsidR="0010477F" w:rsidRDefault="0010477F"/>
  <w:p w:rsidR="0010477F" w:rsidRDefault="0010477F"/>
  <w:p w:rsidR="0010477F" w:rsidRDefault="0010477F"/>
  <w:p w:rsidR="0010477F" w:rsidRDefault="0010477F"/>
  <w:p w:rsidR="0010477F" w:rsidRDefault="00104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77F8C4C0"/>
    <w:lvl w:ilvl="0">
      <w:start w:val="1"/>
      <w:numFmt w:val="decimal"/>
      <w:pStyle w:val="Section"/>
      <w:suff w:val="nothing"/>
      <w:lvlText w:val="%1.  "/>
      <w:lvlJc w:val="left"/>
      <w:pPr>
        <w:ind w:left="360" w:firstLine="0"/>
      </w:pPr>
      <w:rPr>
        <w:rFonts w:hint="default"/>
      </w:rPr>
    </w:lvl>
    <w:lvl w:ilvl="1">
      <w:start w:val="1"/>
      <w:numFmt w:val="decimal"/>
      <w:pStyle w:val="Subsection"/>
      <w:suff w:val="nothing"/>
      <w:lvlText w:val="%1.%2.  "/>
      <w:lvlJc w:val="left"/>
      <w:pPr>
        <w:ind w:left="270" w:firstLine="0"/>
      </w:pPr>
      <w:rPr>
        <w:rFonts w:hint="default"/>
      </w:rPr>
    </w:lvl>
    <w:lvl w:ilvl="2">
      <w:start w:val="1"/>
      <w:numFmt w:val="decimal"/>
      <w:pStyle w:val="Subsubsection"/>
      <w:suff w:val="nothing"/>
      <w:lvlText w:val="%1.%2.%3.  "/>
      <w:lvlJc w:val="left"/>
      <w:pPr>
        <w:ind w:left="128" w:firstLine="142"/>
      </w:pPr>
      <w:rPr>
        <w:rFonts w:hint="default"/>
        <w:i/>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75628A"/>
    <w:multiLevelType w:val="hybridMultilevel"/>
    <w:tmpl w:val="4B44CE12"/>
    <w:lvl w:ilvl="0" w:tplc="F79CBA08">
      <w:start w:val="2"/>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97BED"/>
    <w:multiLevelType w:val="multilevel"/>
    <w:tmpl w:val="1AA46E32"/>
    <w:lvl w:ilvl="0">
      <w:start w:val="2"/>
      <w:numFmt w:val="decimal"/>
      <w:lvlText w:val="%1"/>
      <w:lvlJc w:val="left"/>
      <w:pPr>
        <w:ind w:left="360" w:hanging="360"/>
      </w:pPr>
      <w:rPr>
        <w:rFonts w:hint="default"/>
        <w:i/>
      </w:rPr>
    </w:lvl>
    <w:lvl w:ilvl="1">
      <w:start w:val="1"/>
      <w:numFmt w:val="decimal"/>
      <w:lvlText w:val="%1.%2"/>
      <w:lvlJc w:val="left"/>
      <w:pPr>
        <w:ind w:left="398" w:hanging="360"/>
      </w:pPr>
      <w:rPr>
        <w:rFonts w:hint="default"/>
        <w:i/>
      </w:rPr>
    </w:lvl>
    <w:lvl w:ilvl="2">
      <w:start w:val="1"/>
      <w:numFmt w:val="decimal"/>
      <w:lvlText w:val="%1.%2.%3"/>
      <w:lvlJc w:val="left"/>
      <w:pPr>
        <w:ind w:left="796" w:hanging="720"/>
      </w:pPr>
      <w:rPr>
        <w:rFonts w:hint="default"/>
        <w:i/>
      </w:rPr>
    </w:lvl>
    <w:lvl w:ilvl="3">
      <w:start w:val="1"/>
      <w:numFmt w:val="decimal"/>
      <w:lvlText w:val="%1.%2.%3.%4"/>
      <w:lvlJc w:val="left"/>
      <w:pPr>
        <w:ind w:left="834" w:hanging="720"/>
      </w:pPr>
      <w:rPr>
        <w:rFonts w:hint="default"/>
        <w:i/>
      </w:rPr>
    </w:lvl>
    <w:lvl w:ilvl="4">
      <w:start w:val="1"/>
      <w:numFmt w:val="decimal"/>
      <w:lvlText w:val="%1.%2.%3.%4.%5"/>
      <w:lvlJc w:val="left"/>
      <w:pPr>
        <w:ind w:left="1232" w:hanging="1080"/>
      </w:pPr>
      <w:rPr>
        <w:rFonts w:hint="default"/>
        <w:i/>
      </w:rPr>
    </w:lvl>
    <w:lvl w:ilvl="5">
      <w:start w:val="1"/>
      <w:numFmt w:val="decimal"/>
      <w:lvlText w:val="%1.%2.%3.%4.%5.%6"/>
      <w:lvlJc w:val="left"/>
      <w:pPr>
        <w:ind w:left="1270" w:hanging="1080"/>
      </w:pPr>
      <w:rPr>
        <w:rFonts w:hint="default"/>
        <w:i/>
      </w:rPr>
    </w:lvl>
    <w:lvl w:ilvl="6">
      <w:start w:val="1"/>
      <w:numFmt w:val="decimal"/>
      <w:lvlText w:val="%1.%2.%3.%4.%5.%6.%7"/>
      <w:lvlJc w:val="left"/>
      <w:pPr>
        <w:ind w:left="1668" w:hanging="1440"/>
      </w:pPr>
      <w:rPr>
        <w:rFonts w:hint="default"/>
        <w:i/>
      </w:rPr>
    </w:lvl>
    <w:lvl w:ilvl="7">
      <w:start w:val="1"/>
      <w:numFmt w:val="decimal"/>
      <w:lvlText w:val="%1.%2.%3.%4.%5.%6.%7.%8"/>
      <w:lvlJc w:val="left"/>
      <w:pPr>
        <w:ind w:left="1706" w:hanging="1440"/>
      </w:pPr>
      <w:rPr>
        <w:rFonts w:hint="default"/>
        <w:i/>
      </w:rPr>
    </w:lvl>
    <w:lvl w:ilvl="8">
      <w:start w:val="1"/>
      <w:numFmt w:val="decimal"/>
      <w:lvlText w:val="%1.%2.%3.%4.%5.%6.%7.%8.%9"/>
      <w:lvlJc w:val="left"/>
      <w:pPr>
        <w:ind w:left="1744" w:hanging="1440"/>
      </w:pPr>
      <w:rPr>
        <w:rFonts w:hint="default"/>
        <w:i/>
      </w:rPr>
    </w:lvl>
  </w:abstractNum>
  <w:abstractNum w:abstractNumId="4">
    <w:nsid w:val="4C4F29EC"/>
    <w:multiLevelType w:val="hybridMultilevel"/>
    <w:tmpl w:val="94D8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numStart w:val="3"/>
    <w:footnote w:id="-1"/>
    <w:footnote w:id="0"/>
  </w:footnotePr>
  <w:endnotePr>
    <w:numFmt w:val="chicago"/>
    <w:numStart w:val="4"/>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D4"/>
    <w:rsid w:val="00036618"/>
    <w:rsid w:val="00040026"/>
    <w:rsid w:val="000639DB"/>
    <w:rsid w:val="00075313"/>
    <w:rsid w:val="000A14BC"/>
    <w:rsid w:val="000B3153"/>
    <w:rsid w:val="000D0AB5"/>
    <w:rsid w:val="0010477F"/>
    <w:rsid w:val="0011177B"/>
    <w:rsid w:val="001231A4"/>
    <w:rsid w:val="00150D15"/>
    <w:rsid w:val="0016428C"/>
    <w:rsid w:val="00175646"/>
    <w:rsid w:val="001C129A"/>
    <w:rsid w:val="001D7225"/>
    <w:rsid w:val="001F1AD1"/>
    <w:rsid w:val="001F6114"/>
    <w:rsid w:val="002564D7"/>
    <w:rsid w:val="002A4724"/>
    <w:rsid w:val="002D4736"/>
    <w:rsid w:val="00300C73"/>
    <w:rsid w:val="00341986"/>
    <w:rsid w:val="003D212B"/>
    <w:rsid w:val="003E2741"/>
    <w:rsid w:val="004A5B16"/>
    <w:rsid w:val="004C5BB6"/>
    <w:rsid w:val="0050718A"/>
    <w:rsid w:val="005275C8"/>
    <w:rsid w:val="00532B7C"/>
    <w:rsid w:val="0057675B"/>
    <w:rsid w:val="005A14FC"/>
    <w:rsid w:val="005D32AB"/>
    <w:rsid w:val="00603C84"/>
    <w:rsid w:val="006057E7"/>
    <w:rsid w:val="00610342"/>
    <w:rsid w:val="006123D0"/>
    <w:rsid w:val="00614540"/>
    <w:rsid w:val="00634CD4"/>
    <w:rsid w:val="00645169"/>
    <w:rsid w:val="00657B2D"/>
    <w:rsid w:val="00691E63"/>
    <w:rsid w:val="006963D2"/>
    <w:rsid w:val="006A1047"/>
    <w:rsid w:val="006A32CE"/>
    <w:rsid w:val="006B7B6F"/>
    <w:rsid w:val="006D6BBC"/>
    <w:rsid w:val="007008C9"/>
    <w:rsid w:val="007146A2"/>
    <w:rsid w:val="0076394E"/>
    <w:rsid w:val="00763E5C"/>
    <w:rsid w:val="00771FC3"/>
    <w:rsid w:val="00796261"/>
    <w:rsid w:val="007A08A0"/>
    <w:rsid w:val="007A7C83"/>
    <w:rsid w:val="007F3738"/>
    <w:rsid w:val="00814782"/>
    <w:rsid w:val="008206EB"/>
    <w:rsid w:val="008672C5"/>
    <w:rsid w:val="008952B6"/>
    <w:rsid w:val="008C0991"/>
    <w:rsid w:val="008D6AEE"/>
    <w:rsid w:val="008D75B1"/>
    <w:rsid w:val="00910381"/>
    <w:rsid w:val="00920DCB"/>
    <w:rsid w:val="00A0469D"/>
    <w:rsid w:val="00A17611"/>
    <w:rsid w:val="00A21ECF"/>
    <w:rsid w:val="00A24D33"/>
    <w:rsid w:val="00A25528"/>
    <w:rsid w:val="00A55F57"/>
    <w:rsid w:val="00A634D7"/>
    <w:rsid w:val="00A8138C"/>
    <w:rsid w:val="00AA6B40"/>
    <w:rsid w:val="00AC080A"/>
    <w:rsid w:val="00AF0D41"/>
    <w:rsid w:val="00B15F4F"/>
    <w:rsid w:val="00B21545"/>
    <w:rsid w:val="00B26BB5"/>
    <w:rsid w:val="00BB6007"/>
    <w:rsid w:val="00BC65AA"/>
    <w:rsid w:val="00BE31A7"/>
    <w:rsid w:val="00BF3AAF"/>
    <w:rsid w:val="00C46D77"/>
    <w:rsid w:val="00CA4531"/>
    <w:rsid w:val="00CB0F87"/>
    <w:rsid w:val="00CE3C25"/>
    <w:rsid w:val="00D14D01"/>
    <w:rsid w:val="00D240E1"/>
    <w:rsid w:val="00D34726"/>
    <w:rsid w:val="00D36EA6"/>
    <w:rsid w:val="00D44F0D"/>
    <w:rsid w:val="00D60F11"/>
    <w:rsid w:val="00D6419A"/>
    <w:rsid w:val="00D91B1C"/>
    <w:rsid w:val="00D92D76"/>
    <w:rsid w:val="00DB1AE7"/>
    <w:rsid w:val="00DF1F5D"/>
    <w:rsid w:val="00E85728"/>
    <w:rsid w:val="00E9382C"/>
    <w:rsid w:val="00E954ED"/>
    <w:rsid w:val="00ED2A4C"/>
    <w:rsid w:val="00EF07E0"/>
    <w:rsid w:val="00F166B1"/>
    <w:rsid w:val="00F2730E"/>
    <w:rsid w:val="00F41573"/>
    <w:rsid w:val="00F639E9"/>
    <w:rsid w:val="00F65355"/>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BodyChar">
    <w:name w:val="Body Char"/>
    <w:link w:val="BodyCharChar"/>
    <w:rsid w:val="00BB6007"/>
    <w:pPr>
      <w:tabs>
        <w:tab w:val="left" w:pos="567"/>
      </w:tabs>
      <w:jc w:val="both"/>
    </w:pPr>
    <w:rPr>
      <w:rFonts w:ascii="Times" w:hAnsi="Times"/>
      <w:color w:val="000000"/>
      <w:sz w:val="22"/>
      <w:szCs w:val="22"/>
      <w:lang w:val="en-GB"/>
    </w:rPr>
  </w:style>
  <w:style w:type="character" w:customStyle="1" w:styleId="BodyCharChar">
    <w:name w:val="Body Char Char"/>
    <w:link w:val="BodyChar"/>
    <w:rsid w:val="00BB6007"/>
    <w:rPr>
      <w:rFonts w:ascii="Times" w:hAnsi="Times"/>
      <w:color w:val="000000"/>
      <w:sz w:val="22"/>
      <w:szCs w:val="22"/>
      <w:lang w:val="en-GB"/>
    </w:rPr>
  </w:style>
  <w:style w:type="paragraph" w:styleId="ListParagraph">
    <w:name w:val="List Paragraph"/>
    <w:basedOn w:val="Normal"/>
    <w:uiPriority w:val="34"/>
    <w:qFormat/>
    <w:rsid w:val="00ED2A4C"/>
    <w:pPr>
      <w:spacing w:after="200" w:line="276" w:lineRule="auto"/>
      <w:ind w:left="720"/>
      <w:contextualSpacing/>
    </w:pPr>
    <w:rPr>
      <w:rFonts w:asciiTheme="minorHAnsi" w:eastAsiaTheme="minorHAnsi" w:hAnsiTheme="minorHAnsi" w:cstheme="minorBidi"/>
      <w:szCs w:val="22"/>
      <w:lang w:val="en-ZA"/>
    </w:rPr>
  </w:style>
  <w:style w:type="character" w:customStyle="1" w:styleId="apple-converted-space">
    <w:name w:val="apple-converted-space"/>
    <w:basedOn w:val="DefaultParagraphFont"/>
    <w:rsid w:val="008D75B1"/>
  </w:style>
  <w:style w:type="paragraph" w:styleId="BalloonText">
    <w:name w:val="Balloon Text"/>
    <w:basedOn w:val="Normal"/>
    <w:link w:val="BalloonTextChar"/>
    <w:uiPriority w:val="99"/>
    <w:semiHidden/>
    <w:unhideWhenUsed/>
    <w:rsid w:val="00036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18"/>
    <w:rPr>
      <w:rFonts w:ascii="Segoe UI" w:hAnsi="Segoe UI" w:cs="Segoe UI"/>
      <w:sz w:val="18"/>
      <w:szCs w:val="18"/>
      <w:lang w:val="en-GB"/>
    </w:rPr>
  </w:style>
  <w:style w:type="paragraph" w:styleId="Footer">
    <w:name w:val="footer"/>
    <w:basedOn w:val="Normal"/>
    <w:link w:val="FooterChar"/>
    <w:uiPriority w:val="99"/>
    <w:unhideWhenUsed/>
    <w:rsid w:val="00A25528"/>
    <w:pPr>
      <w:tabs>
        <w:tab w:val="center" w:pos="4680"/>
        <w:tab w:val="right" w:pos="9360"/>
      </w:tabs>
    </w:pPr>
  </w:style>
  <w:style w:type="character" w:customStyle="1" w:styleId="FooterChar">
    <w:name w:val="Footer Char"/>
    <w:basedOn w:val="DefaultParagraphFont"/>
    <w:link w:val="Footer"/>
    <w:uiPriority w:val="99"/>
    <w:rsid w:val="00A25528"/>
    <w:rPr>
      <w:rFonts w:ascii="Times" w:hAnsi="Times"/>
      <w:sz w:val="22"/>
      <w:lang w:val="en-GB"/>
    </w:rPr>
  </w:style>
  <w:style w:type="paragraph" w:styleId="Header">
    <w:name w:val="header"/>
    <w:basedOn w:val="Normal"/>
    <w:link w:val="HeaderChar"/>
    <w:uiPriority w:val="99"/>
    <w:unhideWhenUsed/>
    <w:rsid w:val="00A25528"/>
    <w:pPr>
      <w:tabs>
        <w:tab w:val="center" w:pos="4680"/>
        <w:tab w:val="right" w:pos="9360"/>
      </w:tabs>
    </w:pPr>
  </w:style>
  <w:style w:type="character" w:customStyle="1" w:styleId="HeaderChar">
    <w:name w:val="Header Char"/>
    <w:basedOn w:val="DefaultParagraphFont"/>
    <w:link w:val="Header"/>
    <w:uiPriority w:val="99"/>
    <w:rsid w:val="00A25528"/>
    <w:rPr>
      <w:rFonts w:ascii="Times" w:hAnsi="Times"/>
      <w:sz w:val="22"/>
      <w:lang w:val="en-GB"/>
    </w:rPr>
  </w:style>
  <w:style w:type="paragraph" w:styleId="HTMLPreformatted">
    <w:name w:val="HTML Preformatted"/>
    <w:basedOn w:val="Normal"/>
    <w:link w:val="HTMLPreformattedChar"/>
    <w:uiPriority w:val="99"/>
    <w:semiHidden/>
    <w:unhideWhenUsed/>
    <w:rsid w:val="001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1231A4"/>
    <w:rPr>
      <w:rFonts w:ascii="Courier New" w:hAnsi="Courier New" w:cs="Courier New"/>
    </w:rPr>
  </w:style>
  <w:style w:type="character" w:styleId="Hyperlink">
    <w:name w:val="Hyperlink"/>
    <w:basedOn w:val="DefaultParagraphFont"/>
    <w:uiPriority w:val="99"/>
    <w:unhideWhenUsed/>
    <w:rsid w:val="000B31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BodyChar">
    <w:name w:val="Body Char"/>
    <w:link w:val="BodyCharChar"/>
    <w:rsid w:val="00BB6007"/>
    <w:pPr>
      <w:tabs>
        <w:tab w:val="left" w:pos="567"/>
      </w:tabs>
      <w:jc w:val="both"/>
    </w:pPr>
    <w:rPr>
      <w:rFonts w:ascii="Times" w:hAnsi="Times"/>
      <w:color w:val="000000"/>
      <w:sz w:val="22"/>
      <w:szCs w:val="22"/>
      <w:lang w:val="en-GB"/>
    </w:rPr>
  </w:style>
  <w:style w:type="character" w:customStyle="1" w:styleId="BodyCharChar">
    <w:name w:val="Body Char Char"/>
    <w:link w:val="BodyChar"/>
    <w:rsid w:val="00BB6007"/>
    <w:rPr>
      <w:rFonts w:ascii="Times" w:hAnsi="Times"/>
      <w:color w:val="000000"/>
      <w:sz w:val="22"/>
      <w:szCs w:val="22"/>
      <w:lang w:val="en-GB"/>
    </w:rPr>
  </w:style>
  <w:style w:type="paragraph" w:styleId="ListParagraph">
    <w:name w:val="List Paragraph"/>
    <w:basedOn w:val="Normal"/>
    <w:uiPriority w:val="34"/>
    <w:qFormat/>
    <w:rsid w:val="00ED2A4C"/>
    <w:pPr>
      <w:spacing w:after="200" w:line="276" w:lineRule="auto"/>
      <w:ind w:left="720"/>
      <w:contextualSpacing/>
    </w:pPr>
    <w:rPr>
      <w:rFonts w:asciiTheme="minorHAnsi" w:eastAsiaTheme="minorHAnsi" w:hAnsiTheme="minorHAnsi" w:cstheme="minorBidi"/>
      <w:szCs w:val="22"/>
      <w:lang w:val="en-ZA"/>
    </w:rPr>
  </w:style>
  <w:style w:type="character" w:customStyle="1" w:styleId="apple-converted-space">
    <w:name w:val="apple-converted-space"/>
    <w:basedOn w:val="DefaultParagraphFont"/>
    <w:rsid w:val="008D75B1"/>
  </w:style>
  <w:style w:type="paragraph" w:styleId="BalloonText">
    <w:name w:val="Balloon Text"/>
    <w:basedOn w:val="Normal"/>
    <w:link w:val="BalloonTextChar"/>
    <w:uiPriority w:val="99"/>
    <w:semiHidden/>
    <w:unhideWhenUsed/>
    <w:rsid w:val="00036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18"/>
    <w:rPr>
      <w:rFonts w:ascii="Segoe UI" w:hAnsi="Segoe UI" w:cs="Segoe UI"/>
      <w:sz w:val="18"/>
      <w:szCs w:val="18"/>
      <w:lang w:val="en-GB"/>
    </w:rPr>
  </w:style>
  <w:style w:type="paragraph" w:styleId="Footer">
    <w:name w:val="footer"/>
    <w:basedOn w:val="Normal"/>
    <w:link w:val="FooterChar"/>
    <w:uiPriority w:val="99"/>
    <w:unhideWhenUsed/>
    <w:rsid w:val="00A25528"/>
    <w:pPr>
      <w:tabs>
        <w:tab w:val="center" w:pos="4680"/>
        <w:tab w:val="right" w:pos="9360"/>
      </w:tabs>
    </w:pPr>
  </w:style>
  <w:style w:type="character" w:customStyle="1" w:styleId="FooterChar">
    <w:name w:val="Footer Char"/>
    <w:basedOn w:val="DefaultParagraphFont"/>
    <w:link w:val="Footer"/>
    <w:uiPriority w:val="99"/>
    <w:rsid w:val="00A25528"/>
    <w:rPr>
      <w:rFonts w:ascii="Times" w:hAnsi="Times"/>
      <w:sz w:val="22"/>
      <w:lang w:val="en-GB"/>
    </w:rPr>
  </w:style>
  <w:style w:type="paragraph" w:styleId="Header">
    <w:name w:val="header"/>
    <w:basedOn w:val="Normal"/>
    <w:link w:val="HeaderChar"/>
    <w:uiPriority w:val="99"/>
    <w:unhideWhenUsed/>
    <w:rsid w:val="00A25528"/>
    <w:pPr>
      <w:tabs>
        <w:tab w:val="center" w:pos="4680"/>
        <w:tab w:val="right" w:pos="9360"/>
      </w:tabs>
    </w:pPr>
  </w:style>
  <w:style w:type="character" w:customStyle="1" w:styleId="HeaderChar">
    <w:name w:val="Header Char"/>
    <w:basedOn w:val="DefaultParagraphFont"/>
    <w:link w:val="Header"/>
    <w:uiPriority w:val="99"/>
    <w:rsid w:val="00A25528"/>
    <w:rPr>
      <w:rFonts w:ascii="Times" w:hAnsi="Times"/>
      <w:sz w:val="22"/>
      <w:lang w:val="en-GB"/>
    </w:rPr>
  </w:style>
  <w:style w:type="paragraph" w:styleId="HTMLPreformatted">
    <w:name w:val="HTML Preformatted"/>
    <w:basedOn w:val="Normal"/>
    <w:link w:val="HTMLPreformattedChar"/>
    <w:uiPriority w:val="99"/>
    <w:semiHidden/>
    <w:unhideWhenUsed/>
    <w:rsid w:val="001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1231A4"/>
    <w:rPr>
      <w:rFonts w:ascii="Courier New" w:hAnsi="Courier New" w:cs="Courier New"/>
    </w:rPr>
  </w:style>
  <w:style w:type="character" w:styleId="Hyperlink">
    <w:name w:val="Hyperlink"/>
    <w:basedOn w:val="DefaultParagraphFont"/>
    <w:uiPriority w:val="99"/>
    <w:unhideWhenUsed/>
    <w:rsid w:val="000B3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sondezi\Documents\RESEARCH\Conferences\SAIP%202016\Education\Templates\JPCSA4Sh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8B3E-6CDD-4AE5-9598-BA3AE2A9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JPCSA4ShortTemplate.dot</Template>
  <TotalTime>68</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Sondezi, Buyisiwe</dc:creator>
  <cp:keywords>open access, proceedings, template, fast, affordable, flexible</cp:keywords>
  <cp:lastModifiedBy>Lenovo</cp:lastModifiedBy>
  <cp:revision>17</cp:revision>
  <cp:lastPrinted>2016-07-04T09:33:00Z</cp:lastPrinted>
  <dcterms:created xsi:type="dcterms:W3CDTF">2016-07-28T07:32:00Z</dcterms:created>
  <dcterms:modified xsi:type="dcterms:W3CDTF">2016-07-28T15:32:00Z</dcterms:modified>
</cp:coreProperties>
</file>