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10"/>
        <w:gridCol w:w="6032"/>
      </w:tblGrid>
      <w:tr w:rsidR="00F65192" w:rsidTr="00D64F7D">
        <w:trPr>
          <w:trHeight w:val="3045"/>
        </w:trPr>
        <w:tc>
          <w:tcPr>
            <w:tcW w:w="236" w:type="dxa"/>
          </w:tcPr>
          <w:p w:rsidR="00F65192" w:rsidRDefault="00AD2BA6" w:rsidP="006E217F">
            <w:pPr>
              <w:jc w:val="both"/>
            </w:pPr>
            <w:r w:rsidRPr="00AD2BA6">
              <w:rPr>
                <w:noProof/>
                <w:lang w:val="en-ZA"/>
              </w:rPr>
              <w:drawing>
                <wp:inline distT="0" distB="0" distL="0" distR="0" wp14:anchorId="1635854B" wp14:editId="1E475787">
                  <wp:extent cx="1901291" cy="2352675"/>
                  <wp:effectExtent l="0" t="0" r="0" b="0"/>
                  <wp:docPr id="1027" name="Picture 3" descr="D:\photos\camera phone\121220121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photos\camera phone\1212201210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5" t="11822" r="10616" b="14447"/>
                          <a:stretch/>
                        </pic:blipFill>
                        <pic:spPr bwMode="auto">
                          <a:xfrm>
                            <a:off x="0" y="0"/>
                            <a:ext cx="1899910" cy="23509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6" w:type="dxa"/>
          </w:tcPr>
          <w:p w:rsidR="00F65192" w:rsidRDefault="00F65192" w:rsidP="00A15AB4">
            <w:pPr>
              <w:jc w:val="both"/>
              <w:rPr>
                <w:b/>
                <w:sz w:val="20"/>
                <w:szCs w:val="20"/>
              </w:rPr>
            </w:pPr>
          </w:p>
          <w:p w:rsidR="006E217F" w:rsidRDefault="00F65192" w:rsidP="00A15AB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Claire </w:t>
            </w:r>
            <w:proofErr w:type="spellStart"/>
            <w:r>
              <w:rPr>
                <w:b/>
                <w:sz w:val="20"/>
                <w:szCs w:val="20"/>
              </w:rPr>
              <w:t>Geel</w:t>
            </w:r>
            <w:proofErr w:type="spellEnd"/>
            <w:r w:rsidR="00974523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received her</w:t>
            </w:r>
            <w:r w:rsidRPr="005A260A">
              <w:rPr>
                <w:sz w:val="18"/>
                <w:szCs w:val="18"/>
              </w:rPr>
              <w:t xml:space="preserve"> BSc in Geology</w:t>
            </w:r>
            <w:r>
              <w:rPr>
                <w:sz w:val="18"/>
                <w:szCs w:val="18"/>
              </w:rPr>
              <w:t xml:space="preserve"> and Zoology</w:t>
            </w:r>
            <w:r w:rsidR="002378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2009</w:t>
            </w:r>
            <w:r w:rsidR="002378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A260A">
              <w:rPr>
                <w:sz w:val="18"/>
                <w:szCs w:val="18"/>
              </w:rPr>
              <w:t>h</w:t>
            </w:r>
            <w:r w:rsidR="00974523">
              <w:rPr>
                <w:sz w:val="18"/>
                <w:szCs w:val="18"/>
              </w:rPr>
              <w:t>er</w:t>
            </w:r>
            <w:r w:rsidRPr="005A260A">
              <w:rPr>
                <w:sz w:val="18"/>
                <w:szCs w:val="18"/>
              </w:rPr>
              <w:t xml:space="preserve"> </w:t>
            </w:r>
            <w:r w:rsidR="00237866">
              <w:rPr>
                <w:sz w:val="18"/>
                <w:szCs w:val="18"/>
              </w:rPr>
              <w:t xml:space="preserve">BSc </w:t>
            </w:r>
            <w:proofErr w:type="spellStart"/>
            <w:r w:rsidR="00237866">
              <w:rPr>
                <w:sz w:val="18"/>
                <w:szCs w:val="18"/>
              </w:rPr>
              <w:t>Hons</w:t>
            </w:r>
            <w:proofErr w:type="spellEnd"/>
            <w:r>
              <w:rPr>
                <w:sz w:val="18"/>
                <w:szCs w:val="18"/>
              </w:rPr>
              <w:t xml:space="preserve"> degree in Geology in 2010</w:t>
            </w:r>
            <w:r w:rsidR="00974523">
              <w:rPr>
                <w:sz w:val="18"/>
                <w:szCs w:val="18"/>
              </w:rPr>
              <w:t xml:space="preserve"> and her </w:t>
            </w:r>
            <w:r w:rsidR="00237866">
              <w:rPr>
                <w:sz w:val="18"/>
                <w:szCs w:val="18"/>
              </w:rPr>
              <w:t>MSc</w:t>
            </w:r>
            <w:r w:rsidR="00974523">
              <w:rPr>
                <w:sz w:val="18"/>
                <w:szCs w:val="18"/>
              </w:rPr>
              <w:t xml:space="preserve"> in Geology in 2014</w:t>
            </w:r>
            <w:r>
              <w:rPr>
                <w:sz w:val="18"/>
                <w:szCs w:val="18"/>
              </w:rPr>
              <w:t xml:space="preserve"> </w:t>
            </w:r>
            <w:r w:rsidRPr="005A260A">
              <w:rPr>
                <w:sz w:val="18"/>
                <w:szCs w:val="18"/>
              </w:rPr>
              <w:t xml:space="preserve">from </w:t>
            </w:r>
            <w:r w:rsidR="00237866">
              <w:rPr>
                <w:i/>
                <w:sz w:val="18"/>
                <w:szCs w:val="18"/>
              </w:rPr>
              <w:t>Nelson Mandela Metropolitan University,</w:t>
            </w:r>
            <w:r w:rsidR="00237866" w:rsidRPr="005A260A">
              <w:rPr>
                <w:i/>
                <w:sz w:val="18"/>
                <w:szCs w:val="18"/>
              </w:rPr>
              <w:t xml:space="preserve"> </w:t>
            </w:r>
            <w:r w:rsidR="00237866">
              <w:rPr>
                <w:i/>
                <w:sz w:val="18"/>
                <w:szCs w:val="18"/>
              </w:rPr>
              <w:t>Port Elizabeth</w:t>
            </w:r>
            <w:r w:rsidR="00105CF3">
              <w:rPr>
                <w:sz w:val="18"/>
                <w:szCs w:val="18"/>
              </w:rPr>
              <w:t>. Her</w:t>
            </w:r>
            <w:r w:rsidR="00974523">
              <w:rPr>
                <w:sz w:val="18"/>
                <w:szCs w:val="18"/>
              </w:rPr>
              <w:t xml:space="preserve"> Master’s</w:t>
            </w:r>
            <w:r w:rsidR="00105CF3">
              <w:rPr>
                <w:sz w:val="18"/>
                <w:szCs w:val="18"/>
              </w:rPr>
              <w:t xml:space="preserve"> thesis </w:t>
            </w:r>
            <w:r w:rsidR="00796320">
              <w:rPr>
                <w:sz w:val="18"/>
                <w:szCs w:val="18"/>
              </w:rPr>
              <w:t>is</w:t>
            </w:r>
            <w:r w:rsidR="00B546A4">
              <w:rPr>
                <w:sz w:val="18"/>
                <w:szCs w:val="18"/>
              </w:rPr>
              <w:t xml:space="preserve"> </w:t>
            </w:r>
            <w:r w:rsidR="00237866">
              <w:rPr>
                <w:sz w:val="18"/>
                <w:szCs w:val="18"/>
              </w:rPr>
              <w:t xml:space="preserve">titled: Shale gas characteristics of Permian black </w:t>
            </w:r>
            <w:proofErr w:type="spellStart"/>
            <w:r w:rsidR="00237866">
              <w:rPr>
                <w:sz w:val="18"/>
                <w:szCs w:val="18"/>
              </w:rPr>
              <w:t>shales</w:t>
            </w:r>
            <w:proofErr w:type="spellEnd"/>
            <w:r w:rsidR="00237866">
              <w:rPr>
                <w:sz w:val="18"/>
                <w:szCs w:val="18"/>
              </w:rPr>
              <w:t xml:space="preserve"> in the </w:t>
            </w:r>
            <w:proofErr w:type="spellStart"/>
            <w:r w:rsidR="00237866">
              <w:rPr>
                <w:sz w:val="18"/>
                <w:szCs w:val="18"/>
              </w:rPr>
              <w:t>Ecca</w:t>
            </w:r>
            <w:proofErr w:type="spellEnd"/>
            <w:r w:rsidR="00237866">
              <w:rPr>
                <w:sz w:val="18"/>
                <w:szCs w:val="18"/>
              </w:rPr>
              <w:t xml:space="preserve"> Group, near </w:t>
            </w:r>
            <w:proofErr w:type="spellStart"/>
            <w:r w:rsidR="00237866">
              <w:rPr>
                <w:sz w:val="18"/>
                <w:szCs w:val="18"/>
              </w:rPr>
              <w:t>Jansenville</w:t>
            </w:r>
            <w:proofErr w:type="spellEnd"/>
            <w:r w:rsidR="00237866">
              <w:rPr>
                <w:sz w:val="18"/>
                <w:szCs w:val="18"/>
              </w:rPr>
              <w:t>, Eastern Cape, South Africa.</w:t>
            </w:r>
            <w:r w:rsidR="00B546A4">
              <w:rPr>
                <w:sz w:val="18"/>
                <w:szCs w:val="18"/>
              </w:rPr>
              <w:t xml:space="preserve"> </w:t>
            </w:r>
            <w:r w:rsidR="00237866">
              <w:rPr>
                <w:sz w:val="18"/>
                <w:szCs w:val="18"/>
              </w:rPr>
              <w:t>Her</w:t>
            </w:r>
            <w:r w:rsidR="00B546A4">
              <w:rPr>
                <w:sz w:val="18"/>
                <w:szCs w:val="18"/>
              </w:rPr>
              <w:t xml:space="preserve"> research </w:t>
            </w:r>
            <w:r w:rsidR="00237866">
              <w:rPr>
                <w:sz w:val="18"/>
                <w:szCs w:val="18"/>
              </w:rPr>
              <w:t>provides</w:t>
            </w:r>
            <w:r w:rsidR="00B546A4">
              <w:rPr>
                <w:sz w:val="18"/>
                <w:szCs w:val="18"/>
              </w:rPr>
              <w:t xml:space="preserve"> insight into the gas potential of the lower </w:t>
            </w:r>
            <w:proofErr w:type="spellStart"/>
            <w:r w:rsidR="00B546A4">
              <w:rPr>
                <w:sz w:val="18"/>
                <w:szCs w:val="18"/>
              </w:rPr>
              <w:t>Ecca</w:t>
            </w:r>
            <w:proofErr w:type="spellEnd"/>
            <w:r w:rsidR="00B546A4">
              <w:rPr>
                <w:sz w:val="18"/>
                <w:szCs w:val="18"/>
              </w:rPr>
              <w:t xml:space="preserve"> Formations and in particular t</w:t>
            </w:r>
            <w:r w:rsidR="00105CF3">
              <w:rPr>
                <w:sz w:val="18"/>
                <w:szCs w:val="18"/>
              </w:rPr>
              <w:t xml:space="preserve">he </w:t>
            </w:r>
            <w:proofErr w:type="spellStart"/>
            <w:r w:rsidR="00105CF3">
              <w:rPr>
                <w:sz w:val="18"/>
                <w:szCs w:val="18"/>
              </w:rPr>
              <w:t>Whitehill</w:t>
            </w:r>
            <w:proofErr w:type="spellEnd"/>
            <w:r w:rsidR="00105CF3">
              <w:rPr>
                <w:sz w:val="18"/>
                <w:szCs w:val="18"/>
              </w:rPr>
              <w:t xml:space="preserve"> Formation.</w:t>
            </w:r>
            <w:r w:rsidR="00237866">
              <w:rPr>
                <w:sz w:val="18"/>
                <w:szCs w:val="18"/>
              </w:rPr>
              <w:t xml:space="preserve"> Claire spent 11 months at the </w:t>
            </w:r>
            <w:r w:rsidR="00237866" w:rsidRPr="00237866">
              <w:rPr>
                <w:i/>
                <w:sz w:val="18"/>
                <w:szCs w:val="18"/>
              </w:rPr>
              <w:t xml:space="preserve">GFZ </w:t>
            </w:r>
            <w:r w:rsidR="00237866">
              <w:rPr>
                <w:sz w:val="18"/>
                <w:szCs w:val="18"/>
              </w:rPr>
              <w:t xml:space="preserve">in Potsdam, Germany where she completed geochemical analysis of the black </w:t>
            </w:r>
            <w:proofErr w:type="spellStart"/>
            <w:r w:rsidR="00237866">
              <w:rPr>
                <w:sz w:val="18"/>
                <w:szCs w:val="18"/>
              </w:rPr>
              <w:t>shales</w:t>
            </w:r>
            <w:proofErr w:type="spellEnd"/>
            <w:r w:rsidR="00237866">
              <w:rPr>
                <w:sz w:val="18"/>
                <w:szCs w:val="18"/>
              </w:rPr>
              <w:t xml:space="preserve"> from fresh core drilled near </w:t>
            </w:r>
            <w:proofErr w:type="spellStart"/>
            <w:r w:rsidR="00237866">
              <w:rPr>
                <w:sz w:val="18"/>
                <w:szCs w:val="18"/>
              </w:rPr>
              <w:t>Jansenville</w:t>
            </w:r>
            <w:proofErr w:type="spellEnd"/>
            <w:r w:rsidR="00237866">
              <w:rPr>
                <w:sz w:val="18"/>
                <w:szCs w:val="18"/>
              </w:rPr>
              <w:t>. After completing her MSc</w:t>
            </w:r>
            <w:r w:rsidR="00105CF3">
              <w:rPr>
                <w:sz w:val="18"/>
                <w:szCs w:val="18"/>
              </w:rPr>
              <w:t xml:space="preserve"> </w:t>
            </w:r>
            <w:r w:rsidR="00260BC2">
              <w:rPr>
                <w:sz w:val="18"/>
                <w:szCs w:val="18"/>
              </w:rPr>
              <w:t xml:space="preserve">Claire </w:t>
            </w:r>
            <w:r w:rsidR="00237866">
              <w:rPr>
                <w:sz w:val="18"/>
                <w:szCs w:val="18"/>
              </w:rPr>
              <w:t xml:space="preserve">published a paper titled: Shale gas </w:t>
            </w:r>
            <w:r w:rsidR="00796320">
              <w:rPr>
                <w:sz w:val="18"/>
                <w:szCs w:val="18"/>
              </w:rPr>
              <w:t>characteristics</w:t>
            </w:r>
            <w:r w:rsidR="00237866">
              <w:rPr>
                <w:sz w:val="18"/>
                <w:szCs w:val="18"/>
              </w:rPr>
              <w:t xml:space="preserve"> of Permian black </w:t>
            </w:r>
            <w:proofErr w:type="spellStart"/>
            <w:r w:rsidR="00237866">
              <w:rPr>
                <w:sz w:val="18"/>
                <w:szCs w:val="18"/>
              </w:rPr>
              <w:t>shales</w:t>
            </w:r>
            <w:proofErr w:type="spellEnd"/>
            <w:r w:rsidR="00237866">
              <w:rPr>
                <w:sz w:val="18"/>
                <w:szCs w:val="18"/>
              </w:rPr>
              <w:t xml:space="preserve">: results from recent drilling in the </w:t>
            </w:r>
            <w:proofErr w:type="spellStart"/>
            <w:r w:rsidR="00237866">
              <w:rPr>
                <w:sz w:val="18"/>
                <w:szCs w:val="18"/>
              </w:rPr>
              <w:t>Ecca</w:t>
            </w:r>
            <w:proofErr w:type="spellEnd"/>
            <w:r w:rsidR="00237866">
              <w:rPr>
                <w:sz w:val="18"/>
                <w:szCs w:val="18"/>
              </w:rPr>
              <w:t xml:space="preserve"> Group (Eastern Cape)</w:t>
            </w:r>
            <w:r w:rsidR="00796320">
              <w:rPr>
                <w:sz w:val="18"/>
                <w:szCs w:val="18"/>
              </w:rPr>
              <w:t>,</w:t>
            </w:r>
            <w:r w:rsidR="00AA3F86">
              <w:rPr>
                <w:sz w:val="18"/>
                <w:szCs w:val="18"/>
              </w:rPr>
              <w:t xml:space="preserve"> published in the Energy </w:t>
            </w:r>
            <w:proofErr w:type="spellStart"/>
            <w:r w:rsidR="00AA3F86">
              <w:rPr>
                <w:sz w:val="18"/>
                <w:szCs w:val="18"/>
              </w:rPr>
              <w:t>Procedia</w:t>
            </w:r>
            <w:proofErr w:type="spellEnd"/>
            <w:r w:rsidR="00AA3F86">
              <w:rPr>
                <w:sz w:val="18"/>
                <w:szCs w:val="18"/>
              </w:rPr>
              <w:t xml:space="preserve"> Journal, Elsevier</w:t>
            </w:r>
            <w:r w:rsidR="00237866">
              <w:rPr>
                <w:sz w:val="18"/>
                <w:szCs w:val="18"/>
              </w:rPr>
              <w:t xml:space="preserve">. </w:t>
            </w:r>
            <w:r w:rsidR="00AA3F86">
              <w:rPr>
                <w:sz w:val="18"/>
                <w:szCs w:val="18"/>
              </w:rPr>
              <w:t>She is currently working on a second paper to be published in the South African Journal of Geology later in 2014</w:t>
            </w:r>
            <w:r w:rsidR="00AB1B3D">
              <w:rPr>
                <w:sz w:val="18"/>
                <w:szCs w:val="18"/>
              </w:rPr>
              <w:t xml:space="preserve"> (153)</w:t>
            </w:r>
            <w:r w:rsidR="00AA3F86">
              <w:rPr>
                <w:sz w:val="18"/>
                <w:szCs w:val="18"/>
              </w:rPr>
              <w:t>.</w:t>
            </w:r>
          </w:p>
          <w:p w:rsidR="00796320" w:rsidRDefault="00796320" w:rsidP="00796320">
            <w:pPr>
              <w:rPr>
                <w:sz w:val="18"/>
                <w:szCs w:val="18"/>
              </w:rPr>
            </w:pPr>
          </w:p>
          <w:p w:rsidR="00796320" w:rsidRDefault="00F65192" w:rsidP="00796320">
            <w:pPr>
              <w:rPr>
                <w:i/>
                <w:sz w:val="16"/>
                <w:szCs w:val="16"/>
              </w:rPr>
            </w:pPr>
            <w:r w:rsidRPr="005A260A">
              <w:rPr>
                <w:i/>
                <w:sz w:val="16"/>
                <w:szCs w:val="16"/>
              </w:rPr>
              <w:t xml:space="preserve"> </w:t>
            </w:r>
            <w:r w:rsidRPr="005A260A">
              <w:rPr>
                <w:b/>
                <w:sz w:val="16"/>
                <w:szCs w:val="16"/>
                <w:vertAlign w:val="superscript"/>
              </w:rPr>
              <w:t>1</w:t>
            </w:r>
            <w:r w:rsidR="00B546A4">
              <w:rPr>
                <w:i/>
                <w:sz w:val="16"/>
                <w:szCs w:val="16"/>
              </w:rPr>
              <w:t>Department of Geos</w:t>
            </w:r>
            <w:r w:rsidRPr="005A260A">
              <w:rPr>
                <w:i/>
                <w:sz w:val="16"/>
                <w:szCs w:val="16"/>
              </w:rPr>
              <w:t>cience</w:t>
            </w:r>
            <w:r w:rsidR="00B546A4">
              <w:rPr>
                <w:i/>
                <w:sz w:val="16"/>
                <w:szCs w:val="16"/>
              </w:rPr>
              <w:t>s, Nelson Mandela Metropolitan University</w:t>
            </w:r>
            <w:r w:rsidR="00AA3F86">
              <w:rPr>
                <w:i/>
                <w:sz w:val="16"/>
                <w:szCs w:val="16"/>
              </w:rPr>
              <w:t xml:space="preserve"> and African </w:t>
            </w:r>
            <w:r w:rsidR="00796320">
              <w:rPr>
                <w:i/>
                <w:sz w:val="16"/>
                <w:szCs w:val="16"/>
              </w:rPr>
              <w:t xml:space="preserve">              </w:t>
            </w:r>
            <w:r w:rsidR="00AA3F86">
              <w:rPr>
                <w:i/>
                <w:sz w:val="16"/>
                <w:szCs w:val="16"/>
              </w:rPr>
              <w:t>Earth Observatory Network</w:t>
            </w:r>
            <w:r w:rsidR="00B546A4">
              <w:rPr>
                <w:i/>
                <w:sz w:val="16"/>
                <w:szCs w:val="16"/>
              </w:rPr>
              <w:t xml:space="preserve"> – Port </w:t>
            </w:r>
            <w:r w:rsidR="00AB3BE7">
              <w:rPr>
                <w:i/>
                <w:sz w:val="16"/>
                <w:szCs w:val="16"/>
              </w:rPr>
              <w:t>Elizabeth</w:t>
            </w:r>
            <w:r>
              <w:rPr>
                <w:i/>
                <w:sz w:val="16"/>
                <w:szCs w:val="16"/>
              </w:rPr>
              <w:t>, SA</w:t>
            </w:r>
          </w:p>
          <w:p w:rsidR="006E217F" w:rsidRDefault="006E217F" w:rsidP="00796320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 xml:space="preserve"> 2</w:t>
            </w:r>
            <w:r>
              <w:rPr>
                <w:i/>
                <w:sz w:val="16"/>
                <w:szCs w:val="16"/>
              </w:rPr>
              <w:t xml:space="preserve"> GFZ German Research Centre for Geosciences, </w:t>
            </w:r>
            <w:proofErr w:type="spellStart"/>
            <w:r>
              <w:rPr>
                <w:i/>
                <w:sz w:val="16"/>
                <w:szCs w:val="16"/>
              </w:rPr>
              <w:t>Potsdam,Germany</w:t>
            </w:r>
            <w:proofErr w:type="spellEnd"/>
          </w:p>
          <w:p w:rsidR="006E217F" w:rsidRDefault="006E217F" w:rsidP="006E217F">
            <w:pPr>
              <w:jc w:val="both"/>
              <w:rPr>
                <w:i/>
                <w:sz w:val="16"/>
                <w:szCs w:val="16"/>
              </w:rPr>
            </w:pPr>
          </w:p>
          <w:p w:rsidR="00F65192" w:rsidRPr="005A260A" w:rsidRDefault="00F65192" w:rsidP="006E217F">
            <w:pPr>
              <w:jc w:val="both"/>
              <w:rPr>
                <w:i/>
                <w:sz w:val="16"/>
                <w:szCs w:val="16"/>
              </w:rPr>
            </w:pPr>
            <w:r w:rsidRPr="005A260A">
              <w:rPr>
                <w:i/>
                <w:sz w:val="16"/>
                <w:szCs w:val="16"/>
              </w:rPr>
              <w:t>Email: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A260A">
              <w:rPr>
                <w:i/>
                <w:sz w:val="16"/>
                <w:szCs w:val="16"/>
              </w:rPr>
              <w:t xml:space="preserve"> </w:t>
            </w:r>
            <w:r w:rsidR="00B546A4">
              <w:rPr>
                <w:i/>
                <w:sz w:val="16"/>
                <w:szCs w:val="16"/>
              </w:rPr>
              <w:t>geel.claire@live.nmmu.ac.za</w:t>
            </w:r>
            <w:r w:rsidRPr="005A260A">
              <w:rPr>
                <w:i/>
                <w:sz w:val="16"/>
                <w:szCs w:val="16"/>
              </w:rPr>
              <w:t xml:space="preserve">  </w:t>
            </w:r>
            <w:r w:rsidR="00B546A4">
              <w:rPr>
                <w:i/>
                <w:sz w:val="16"/>
                <w:szCs w:val="16"/>
              </w:rPr>
              <w:t>/   geel.claire@gmail.com</w:t>
            </w:r>
            <w:r w:rsidRPr="005A260A">
              <w:rPr>
                <w:i/>
                <w:sz w:val="16"/>
                <w:szCs w:val="16"/>
              </w:rPr>
              <w:t xml:space="preserve">  /     Mobile</w:t>
            </w:r>
            <w:r w:rsidR="00B546A4">
              <w:rPr>
                <w:i/>
                <w:sz w:val="16"/>
                <w:szCs w:val="16"/>
              </w:rPr>
              <w:t xml:space="preserve"> +27  07</w:t>
            </w:r>
            <w:r w:rsidR="00237866">
              <w:rPr>
                <w:i/>
                <w:sz w:val="16"/>
                <w:szCs w:val="16"/>
              </w:rPr>
              <w:t>4 7524860</w:t>
            </w:r>
          </w:p>
          <w:p w:rsidR="00F65192" w:rsidRDefault="00F65192" w:rsidP="00A15AB4">
            <w:pPr>
              <w:jc w:val="both"/>
            </w:pPr>
          </w:p>
        </w:tc>
      </w:tr>
    </w:tbl>
    <w:p w:rsidR="00414C91" w:rsidRDefault="00414C91">
      <w:bookmarkStart w:id="0" w:name="_GoBack"/>
      <w:bookmarkEnd w:id="0"/>
    </w:p>
    <w:sectPr w:rsidR="00414C91" w:rsidSect="0041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192"/>
    <w:rsid w:val="00105CF3"/>
    <w:rsid w:val="00110735"/>
    <w:rsid w:val="00237866"/>
    <w:rsid w:val="00260BC2"/>
    <w:rsid w:val="00386F43"/>
    <w:rsid w:val="00414C91"/>
    <w:rsid w:val="0055654D"/>
    <w:rsid w:val="006E217F"/>
    <w:rsid w:val="007426D7"/>
    <w:rsid w:val="007515A9"/>
    <w:rsid w:val="00796320"/>
    <w:rsid w:val="007C2D5F"/>
    <w:rsid w:val="00974523"/>
    <w:rsid w:val="00AA3F86"/>
    <w:rsid w:val="00AB1B3D"/>
    <w:rsid w:val="00AB3BE7"/>
    <w:rsid w:val="00AD2BA6"/>
    <w:rsid w:val="00B546A4"/>
    <w:rsid w:val="00D64F7D"/>
    <w:rsid w:val="00D66E29"/>
    <w:rsid w:val="00E127FF"/>
    <w:rsid w:val="00F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192"/>
    <w:rPr>
      <w:color w:val="0000FF"/>
      <w:u w:val="single"/>
    </w:rPr>
  </w:style>
  <w:style w:type="table" w:styleId="TableGrid">
    <w:name w:val="Table Grid"/>
    <w:basedOn w:val="TableNormal"/>
    <w:rsid w:val="00F6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9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Claire's lappy</dc:creator>
  <cp:lastModifiedBy>User</cp:lastModifiedBy>
  <cp:revision>14</cp:revision>
  <dcterms:created xsi:type="dcterms:W3CDTF">2011-05-19T07:58:00Z</dcterms:created>
  <dcterms:modified xsi:type="dcterms:W3CDTF">2014-09-23T12:39:00Z</dcterms:modified>
</cp:coreProperties>
</file>