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41" w:rsidRPr="009C4235" w:rsidRDefault="00613E41" w:rsidP="00613E41">
      <w:pPr>
        <w:pStyle w:val="Title"/>
        <w:rPr>
          <w:color w:val="FF0000"/>
          <w:lang w:val="en-US"/>
        </w:rPr>
      </w:pPr>
      <w:r w:rsidRPr="009C4235">
        <w:rPr>
          <w:color w:val="FF0000"/>
          <w:lang w:val="en-US"/>
        </w:rPr>
        <w:t xml:space="preserve">Ability of </w:t>
      </w:r>
      <w:r w:rsidR="008D7A36" w:rsidRPr="009C4235">
        <w:rPr>
          <w:color w:val="FF0000"/>
          <w:lang w:val="en-US"/>
        </w:rPr>
        <w:t xml:space="preserve">a mixture of </w:t>
      </w:r>
      <w:proofErr w:type="spellStart"/>
      <w:r w:rsidR="008D7A36" w:rsidRPr="009C4235">
        <w:rPr>
          <w:color w:val="FF0000"/>
          <w:lang w:val="en-US"/>
        </w:rPr>
        <w:t>sulfonated</w:t>
      </w:r>
      <w:proofErr w:type="spellEnd"/>
      <w:r w:rsidR="008D7A36" w:rsidRPr="009C4235">
        <w:rPr>
          <w:color w:val="FF0000"/>
          <w:lang w:val="en-US"/>
        </w:rPr>
        <w:t xml:space="preserve"> Zinc-</w:t>
      </w:r>
      <w:proofErr w:type="spellStart"/>
      <w:r w:rsidR="008D7A36" w:rsidRPr="009C4235">
        <w:rPr>
          <w:color w:val="FF0000"/>
          <w:lang w:val="en-US"/>
        </w:rPr>
        <w:t>phthalocyanine</w:t>
      </w:r>
      <w:proofErr w:type="spellEnd"/>
      <w:r w:rsidR="008D7A36" w:rsidRPr="009C4235">
        <w:rPr>
          <w:color w:val="FF0000"/>
          <w:lang w:val="en-US"/>
        </w:rPr>
        <w:t xml:space="preserve"> (</w:t>
      </w:r>
      <w:proofErr w:type="spellStart"/>
      <w:r w:rsidR="008D7A36" w:rsidRPr="009C4235">
        <w:rPr>
          <w:color w:val="FF0000"/>
          <w:lang w:val="en-US"/>
        </w:rPr>
        <w:t>ZnPcS</w:t>
      </w:r>
      <w:r w:rsidR="008D7A36" w:rsidRPr="009C4235">
        <w:rPr>
          <w:color w:val="FF0000"/>
          <w:vertAlign w:val="subscript"/>
          <w:lang w:val="en-US"/>
        </w:rPr>
        <w:t>mix</w:t>
      </w:r>
      <w:proofErr w:type="spellEnd"/>
      <w:r w:rsidR="008D7A36" w:rsidRPr="009C4235">
        <w:rPr>
          <w:color w:val="FF0000"/>
          <w:lang w:val="en-US"/>
        </w:rPr>
        <w:t>)</w:t>
      </w:r>
      <w:r w:rsidRPr="009C4235">
        <w:rPr>
          <w:color w:val="FF0000"/>
          <w:lang w:val="en-US"/>
        </w:rPr>
        <w:t xml:space="preserve"> </w:t>
      </w:r>
      <w:r w:rsidR="009C4235" w:rsidRPr="009C4235">
        <w:rPr>
          <w:color w:val="FF0000"/>
          <w:lang w:val="en-US"/>
        </w:rPr>
        <w:t>to induce</w:t>
      </w:r>
      <w:r w:rsidRPr="009C4235">
        <w:rPr>
          <w:color w:val="FF0000"/>
          <w:lang w:val="en-US"/>
        </w:rPr>
        <w:t xml:space="preserve"> cellular death in human breast cancer cells (MCF-7) using laser irradiation</w:t>
      </w:r>
    </w:p>
    <w:p w:rsidR="00C10542" w:rsidRDefault="00613E41" w:rsidP="00613E41">
      <w:pPr>
        <w:pStyle w:val="Addresses"/>
        <w:ind w:left="0"/>
        <w:rPr>
          <w:b/>
          <w:lang w:val="en-ZA"/>
        </w:rPr>
      </w:pPr>
      <w:r>
        <w:rPr>
          <w:b/>
          <w:sz w:val="34"/>
          <w:szCs w:val="34"/>
        </w:rPr>
        <w:t xml:space="preserve">                 </w:t>
      </w:r>
      <w:r w:rsidR="000D7856">
        <w:rPr>
          <w:b/>
          <w:lang w:val="en-ZA"/>
        </w:rPr>
        <w:t xml:space="preserve">I M </w:t>
      </w:r>
      <w:proofErr w:type="spellStart"/>
      <w:r w:rsidR="000D7856">
        <w:rPr>
          <w:b/>
          <w:lang w:val="en-ZA"/>
        </w:rPr>
        <w:t>Tynga</w:t>
      </w:r>
      <w:proofErr w:type="spellEnd"/>
      <w:r w:rsidR="000D7856">
        <w:rPr>
          <w:b/>
          <w:lang w:val="en-ZA"/>
        </w:rPr>
        <w:t xml:space="preserve">, N </w:t>
      </w:r>
      <w:proofErr w:type="spellStart"/>
      <w:r w:rsidR="000D7856">
        <w:rPr>
          <w:b/>
          <w:lang w:val="en-ZA"/>
        </w:rPr>
        <w:t>N</w:t>
      </w:r>
      <w:proofErr w:type="spellEnd"/>
      <w:r w:rsidR="000D7856">
        <w:rPr>
          <w:b/>
          <w:lang w:val="en-ZA"/>
        </w:rPr>
        <w:t xml:space="preserve"> Houreld and H</w:t>
      </w:r>
      <w:r w:rsidRPr="000D7856">
        <w:rPr>
          <w:b/>
          <w:lang w:val="en-ZA"/>
        </w:rPr>
        <w:t xml:space="preserve"> Abrahamse</w:t>
      </w:r>
      <w:r w:rsidR="000D7856" w:rsidRPr="000D7856">
        <w:rPr>
          <w:b/>
          <w:vertAlign w:val="superscript"/>
          <w:lang w:val="en-ZA"/>
        </w:rPr>
        <w:t>1</w:t>
      </w:r>
    </w:p>
    <w:p w:rsidR="000D7856" w:rsidRPr="000D7856" w:rsidRDefault="000D7856" w:rsidP="000D7856">
      <w:pPr>
        <w:pStyle w:val="E-mail"/>
        <w:rPr>
          <w:lang w:val="en-ZA"/>
        </w:rPr>
      </w:pPr>
      <w:r w:rsidRPr="000D7856">
        <w:rPr>
          <w:lang w:val="en-ZA"/>
        </w:rPr>
        <w:t xml:space="preserve">Laser Research Centre, Faculty of Health Sciences, University of Johannesburg, </w:t>
      </w:r>
      <w:r>
        <w:rPr>
          <w:lang w:val="en-ZA"/>
        </w:rPr>
        <w:t xml:space="preserve">   </w:t>
      </w:r>
      <w:r w:rsidRPr="000D7856">
        <w:rPr>
          <w:lang w:val="en-ZA"/>
        </w:rPr>
        <w:t>P.O. Box 17011, Doornfontein, South Africa, 2028, Tel: 27(0)115596406</w:t>
      </w:r>
    </w:p>
    <w:p w:rsidR="00613E41" w:rsidRPr="00613E41" w:rsidRDefault="00613E41" w:rsidP="00613E41">
      <w:pPr>
        <w:pStyle w:val="E-mail"/>
      </w:pPr>
      <w:r w:rsidRPr="0010730E">
        <w:t xml:space="preserve">Email: </w:t>
      </w:r>
      <w:hyperlink r:id="rId8" w:history="1">
        <w:r w:rsidRPr="0010730E">
          <w:rPr>
            <w:rStyle w:val="Hyperlink"/>
          </w:rPr>
          <w:t>habrahamse@uj.ac.za</w:t>
        </w:r>
      </w:hyperlink>
    </w:p>
    <w:p w:rsidR="00C10542" w:rsidRDefault="00C10542">
      <w:pPr>
        <w:pStyle w:val="E-mail"/>
      </w:pPr>
    </w:p>
    <w:p w:rsidR="00C10542" w:rsidRDefault="00045630" w:rsidP="001B58CE">
      <w:pPr>
        <w:pStyle w:val="Abstract"/>
        <w:rPr>
          <w:lang w:val="en-US"/>
        </w:rPr>
      </w:pPr>
      <w:r>
        <w:rPr>
          <w:b/>
        </w:rPr>
        <w:t>Abstract</w:t>
      </w:r>
      <w:r>
        <w:t xml:space="preserve">. </w:t>
      </w:r>
      <w:r w:rsidR="00EA2943" w:rsidRPr="00EA2943">
        <w:rPr>
          <w:i/>
        </w:rPr>
        <w:t>Background:</w:t>
      </w:r>
      <w:r w:rsidR="00EA2943">
        <w:t xml:space="preserve"> </w:t>
      </w:r>
      <w:r w:rsidR="000D7856">
        <w:rPr>
          <w:lang w:val="en-US"/>
        </w:rPr>
        <w:t>B</w:t>
      </w:r>
      <w:r w:rsidR="00613E41" w:rsidRPr="00613E41">
        <w:rPr>
          <w:lang w:val="en-US"/>
        </w:rPr>
        <w:t xml:space="preserve">reast cancer </w:t>
      </w:r>
      <w:r w:rsidR="000D7856">
        <w:rPr>
          <w:lang w:val="en-US"/>
        </w:rPr>
        <w:t xml:space="preserve">is the most </w:t>
      </w:r>
      <w:r w:rsidR="00613E41" w:rsidRPr="00613E41">
        <w:rPr>
          <w:lang w:val="en-US"/>
        </w:rPr>
        <w:t>di</w:t>
      </w:r>
      <w:r w:rsidR="000D7856">
        <w:rPr>
          <w:lang w:val="en-US"/>
        </w:rPr>
        <w:t xml:space="preserve">agnosed and </w:t>
      </w:r>
      <w:r w:rsidR="00613E41" w:rsidRPr="00613E41">
        <w:rPr>
          <w:lang w:val="en-US"/>
        </w:rPr>
        <w:t>the lea</w:t>
      </w:r>
      <w:r w:rsidR="00EA2943">
        <w:rPr>
          <w:lang w:val="en-US"/>
        </w:rPr>
        <w:t>ding cancer for women</w:t>
      </w:r>
      <w:r w:rsidR="00613E41" w:rsidRPr="00613E41">
        <w:rPr>
          <w:lang w:val="en-US"/>
        </w:rPr>
        <w:t xml:space="preserve"> world</w:t>
      </w:r>
      <w:r w:rsidR="00EA2943">
        <w:rPr>
          <w:lang w:val="en-US"/>
        </w:rPr>
        <w:t>wide</w:t>
      </w:r>
      <w:r w:rsidR="00613E41" w:rsidRPr="00613E41">
        <w:rPr>
          <w:lang w:val="en-US"/>
        </w:rPr>
        <w:t>. Photodynamic therapy (PDT) is a light induced chemotherapy process</w:t>
      </w:r>
      <w:r w:rsidR="00EA2943">
        <w:rPr>
          <w:lang w:val="en-US"/>
        </w:rPr>
        <w:t xml:space="preserve">; </w:t>
      </w:r>
      <w:r w:rsidR="00613E41" w:rsidRPr="00613E41">
        <w:rPr>
          <w:lang w:val="en-US"/>
        </w:rPr>
        <w:t>used for cancer treatment.</w:t>
      </w:r>
      <w:r w:rsidR="00EF2BA5">
        <w:rPr>
          <w:lang w:val="en-US"/>
        </w:rPr>
        <w:t xml:space="preserve"> T</w:t>
      </w:r>
      <w:r w:rsidR="00613E41" w:rsidRPr="00613E41">
        <w:rPr>
          <w:lang w:val="en-US"/>
        </w:rPr>
        <w:t xml:space="preserve">his study </w:t>
      </w:r>
      <w:r w:rsidR="00EF2BA5">
        <w:rPr>
          <w:lang w:val="en-US"/>
        </w:rPr>
        <w:t xml:space="preserve">aimed </w:t>
      </w:r>
      <w:r w:rsidR="00613E41" w:rsidRPr="00613E41">
        <w:rPr>
          <w:lang w:val="en-US"/>
        </w:rPr>
        <w:t>to determine the effects of ZnPcS</w:t>
      </w:r>
      <w:r w:rsidR="00613E41" w:rsidRPr="00613E41">
        <w:rPr>
          <w:vertAlign w:val="subscript"/>
          <w:lang w:val="en-US"/>
        </w:rPr>
        <w:t>mix</w:t>
      </w:r>
      <w:r w:rsidR="00613E41" w:rsidRPr="00613E41">
        <w:rPr>
          <w:lang w:val="en-US"/>
        </w:rPr>
        <w:t xml:space="preserve"> on MCF-7cells and identify the mode of cell death induced by PDT using the optimum ZnPcS</w:t>
      </w:r>
      <w:r w:rsidR="00613E41" w:rsidRPr="00613E41">
        <w:rPr>
          <w:vertAlign w:val="subscript"/>
          <w:lang w:val="en-US"/>
        </w:rPr>
        <w:t xml:space="preserve">mix </w:t>
      </w:r>
      <w:r w:rsidR="00613E41" w:rsidRPr="00613E41">
        <w:rPr>
          <w:lang w:val="en-US"/>
        </w:rPr>
        <w:t xml:space="preserve">concentration and laser fluency. </w:t>
      </w:r>
      <w:r w:rsidR="00EA2943" w:rsidRPr="00EA2943">
        <w:rPr>
          <w:i/>
          <w:lang w:val="en-US"/>
        </w:rPr>
        <w:t>Methods:</w:t>
      </w:r>
      <w:r w:rsidR="00EA2943">
        <w:rPr>
          <w:i/>
          <w:lang w:val="en-US"/>
        </w:rPr>
        <w:t xml:space="preserve"> </w:t>
      </w:r>
      <w:r w:rsidR="00613E41" w:rsidRPr="00613E41">
        <w:rPr>
          <w:lang w:val="en-US"/>
        </w:rPr>
        <w:t xml:space="preserve">The ability of </w:t>
      </w:r>
      <w:r w:rsidR="00C61DD6" w:rsidRPr="00C61DD6">
        <w:rPr>
          <w:color w:val="FF0000"/>
          <w:lang w:val="en-US"/>
        </w:rPr>
        <w:t xml:space="preserve">a mixture of </w:t>
      </w:r>
      <w:proofErr w:type="spellStart"/>
      <w:r w:rsidR="00C61DD6" w:rsidRPr="00C61DD6">
        <w:rPr>
          <w:color w:val="FF0000"/>
          <w:lang w:val="en-US"/>
        </w:rPr>
        <w:t>sulfonated</w:t>
      </w:r>
      <w:proofErr w:type="spellEnd"/>
      <w:r w:rsidR="00C61DD6" w:rsidRPr="00C61DD6">
        <w:rPr>
          <w:color w:val="FF0000"/>
          <w:lang w:val="en-US"/>
        </w:rPr>
        <w:t xml:space="preserve"> Zinc-</w:t>
      </w:r>
      <w:proofErr w:type="spellStart"/>
      <w:r w:rsidR="00C61DD6" w:rsidRPr="00C61DD6">
        <w:rPr>
          <w:color w:val="FF0000"/>
          <w:lang w:val="en-US"/>
        </w:rPr>
        <w:t>phthalocyanine</w:t>
      </w:r>
      <w:proofErr w:type="spellEnd"/>
      <w:r w:rsidR="00C61DD6" w:rsidRPr="00C61DD6">
        <w:rPr>
          <w:color w:val="FF0000"/>
          <w:lang w:val="en-US"/>
        </w:rPr>
        <w:t xml:space="preserve"> (</w:t>
      </w:r>
      <w:proofErr w:type="spellStart"/>
      <w:r w:rsidR="00613E41" w:rsidRPr="00C61DD6">
        <w:rPr>
          <w:color w:val="FF0000"/>
          <w:lang w:val="en-US"/>
        </w:rPr>
        <w:t>ZnPcS</w:t>
      </w:r>
      <w:r w:rsidR="00613E41" w:rsidRPr="00C61DD6">
        <w:rPr>
          <w:color w:val="FF0000"/>
          <w:vertAlign w:val="subscript"/>
          <w:lang w:val="en-US"/>
        </w:rPr>
        <w:t>mix</w:t>
      </w:r>
      <w:proofErr w:type="spellEnd"/>
      <w:r w:rsidR="00C61DD6" w:rsidRPr="00C61DD6">
        <w:rPr>
          <w:color w:val="FF0000"/>
          <w:lang w:val="en-US"/>
        </w:rPr>
        <w:t>)</w:t>
      </w:r>
      <w:r w:rsidR="00EF2BA5">
        <w:rPr>
          <w:lang w:val="en-US"/>
        </w:rPr>
        <w:t xml:space="preserve"> to induce</w:t>
      </w:r>
      <w:r w:rsidR="00613E41" w:rsidRPr="00613E41">
        <w:rPr>
          <w:lang w:val="en-US"/>
        </w:rPr>
        <w:t xml:space="preserve"> death in MCF-7 cells was determined after the following techniques and assays were performed: subcellular localization (fluorescence microscopy), viability (</w:t>
      </w:r>
      <w:proofErr w:type="spellStart"/>
      <w:r w:rsidR="00613E41" w:rsidRPr="00613E41">
        <w:rPr>
          <w:lang w:val="en-US"/>
        </w:rPr>
        <w:t>trypan</w:t>
      </w:r>
      <w:proofErr w:type="spellEnd"/>
      <w:r w:rsidR="00613E41" w:rsidRPr="00613E41">
        <w:rPr>
          <w:lang w:val="en-US"/>
        </w:rPr>
        <w:t xml:space="preserve"> blue staining and adenosine triphosphate, ATP, luminesce</w:t>
      </w:r>
      <w:r w:rsidR="000D7856">
        <w:rPr>
          <w:lang w:val="en-US"/>
        </w:rPr>
        <w:t>nce), proliferation (</w:t>
      </w:r>
      <w:proofErr w:type="spellStart"/>
      <w:r w:rsidR="000D7856">
        <w:rPr>
          <w:lang w:val="en-US"/>
        </w:rPr>
        <w:t>alamarBlue</w:t>
      </w:r>
      <w:proofErr w:type="spellEnd"/>
      <w:r w:rsidR="00613E41" w:rsidRPr="00613E41">
        <w:rPr>
          <w:lang w:val="en-US"/>
        </w:rPr>
        <w:t xml:space="preserve"> assay) and cytotoxicity (Lactate Dehydrogenase, LDH). The mode of cell death was determined by flow </w:t>
      </w:r>
      <w:proofErr w:type="spellStart"/>
      <w:r w:rsidR="00613E41" w:rsidRPr="00613E41">
        <w:rPr>
          <w:lang w:val="en-US"/>
        </w:rPr>
        <w:t>cytometry</w:t>
      </w:r>
      <w:proofErr w:type="spellEnd"/>
      <w:r w:rsidR="00613E41" w:rsidRPr="00613E41">
        <w:rPr>
          <w:lang w:val="en-US"/>
        </w:rPr>
        <w:t xml:space="preserve"> (</w:t>
      </w:r>
      <w:proofErr w:type="spellStart"/>
      <w:r w:rsidR="00613E41" w:rsidRPr="00613E41">
        <w:rPr>
          <w:lang w:val="en-US"/>
        </w:rPr>
        <w:t>Annexin</w:t>
      </w:r>
      <w:proofErr w:type="spellEnd"/>
      <w:r w:rsidR="00613E41" w:rsidRPr="00613E41">
        <w:rPr>
          <w:lang w:val="en-US"/>
        </w:rPr>
        <w:t>-V)</w:t>
      </w:r>
      <w:r w:rsidR="00EA2943">
        <w:rPr>
          <w:lang w:val="en-US"/>
        </w:rPr>
        <w:t xml:space="preserve">. </w:t>
      </w:r>
      <w:r w:rsidR="00EA2943" w:rsidRPr="00EA2943">
        <w:rPr>
          <w:i/>
          <w:lang w:val="en-US"/>
        </w:rPr>
        <w:t>Results:</w:t>
      </w:r>
      <w:r w:rsidR="00613E41" w:rsidRPr="00613E41">
        <w:rPr>
          <w:lang w:val="en-US"/>
        </w:rPr>
        <w:t xml:space="preserve"> Mitochondrial, </w:t>
      </w:r>
      <w:proofErr w:type="spellStart"/>
      <w:r w:rsidR="00613E41" w:rsidRPr="00613E41">
        <w:rPr>
          <w:lang w:val="en-US"/>
        </w:rPr>
        <w:t>lysosomal</w:t>
      </w:r>
      <w:proofErr w:type="spellEnd"/>
      <w:r w:rsidR="00613E41" w:rsidRPr="00613E41">
        <w:rPr>
          <w:lang w:val="en-US"/>
        </w:rPr>
        <w:t xml:space="preserve"> and Golgi apparatus were the cellular primary localization sites of ZnPcS</w:t>
      </w:r>
      <w:r w:rsidR="00613E41" w:rsidRPr="00613E41">
        <w:rPr>
          <w:vertAlign w:val="subscript"/>
          <w:lang w:val="en-US"/>
        </w:rPr>
        <w:t>mix</w:t>
      </w:r>
      <w:r w:rsidR="00613E41" w:rsidRPr="00613E41">
        <w:rPr>
          <w:lang w:val="en-US"/>
        </w:rPr>
        <w:t>. The optimal parameters were identified as 0.5 μM of ZnPcS</w:t>
      </w:r>
      <w:r w:rsidR="00613E41" w:rsidRPr="00613E41">
        <w:rPr>
          <w:vertAlign w:val="subscript"/>
          <w:lang w:val="en-US"/>
        </w:rPr>
        <w:t>mix</w:t>
      </w:r>
      <w:r w:rsidR="00613E41" w:rsidRPr="00613E41">
        <w:rPr>
          <w:lang w:val="en-US"/>
        </w:rPr>
        <w:t xml:space="preserve"> at 10 J/cm</w:t>
      </w:r>
      <w:r w:rsidR="00613E41" w:rsidRPr="00613E41">
        <w:rPr>
          <w:vertAlign w:val="superscript"/>
          <w:lang w:val="en-US"/>
        </w:rPr>
        <w:t>2</w:t>
      </w:r>
      <w:r w:rsidR="00613E41" w:rsidRPr="00613E41">
        <w:rPr>
          <w:lang w:val="en-US"/>
        </w:rPr>
        <w:t xml:space="preserve"> and treated cells showed a 50% decrease in cell viability, low proliferation and</w:t>
      </w:r>
      <w:r w:rsidR="00EA2943">
        <w:rPr>
          <w:lang w:val="en-US"/>
        </w:rPr>
        <w:t xml:space="preserve"> high cytotoxicity. More than 90</w:t>
      </w:r>
      <w:r w:rsidR="00613E41" w:rsidRPr="00613E41">
        <w:rPr>
          <w:lang w:val="en-US"/>
        </w:rPr>
        <w:t xml:space="preserve">% of cells were apoptotic and nuclear fragmentation occurred after treatment. </w:t>
      </w:r>
      <w:r w:rsidR="00EA2943" w:rsidRPr="00EA2943">
        <w:rPr>
          <w:i/>
          <w:lang w:val="en-US"/>
        </w:rPr>
        <w:t>Conclusion:</w:t>
      </w:r>
      <w:r w:rsidR="00EA2943">
        <w:rPr>
          <w:lang w:val="en-US"/>
        </w:rPr>
        <w:t xml:space="preserve"> </w:t>
      </w:r>
      <w:r w:rsidR="00613E41" w:rsidRPr="00613E41">
        <w:rPr>
          <w:lang w:val="en-US"/>
        </w:rPr>
        <w:t>The treatment is an effective method to induce cell death in MCF-7 cells and apoptosis was the main mode of cell death. ZnPcS</w:t>
      </w:r>
      <w:r w:rsidR="00613E41" w:rsidRPr="00613E41">
        <w:rPr>
          <w:vertAlign w:val="subscript"/>
          <w:lang w:val="en-US"/>
        </w:rPr>
        <w:t>mix</w:t>
      </w:r>
      <w:r w:rsidR="00613E41" w:rsidRPr="00613E41">
        <w:rPr>
          <w:lang w:val="en-US"/>
        </w:rPr>
        <w:t xml:space="preserve"> mediated PDT may be considered for designing a more effective cancer treatment.</w:t>
      </w:r>
    </w:p>
    <w:p w:rsidR="00657138" w:rsidRPr="00657138" w:rsidRDefault="00657138" w:rsidP="00657138">
      <w:pPr>
        <w:pStyle w:val="Section"/>
        <w:numPr>
          <w:ilvl w:val="0"/>
          <w:numId w:val="0"/>
        </w:numPr>
        <w:rPr>
          <w:lang w:val="en-US"/>
        </w:rPr>
      </w:pPr>
    </w:p>
    <w:p w:rsidR="00C10542" w:rsidRDefault="00613E41">
      <w:pPr>
        <w:pStyle w:val="Section"/>
      </w:pPr>
      <w:r>
        <w:t>Introduction</w:t>
      </w:r>
    </w:p>
    <w:p w:rsidR="00613E41" w:rsidRPr="00613E41" w:rsidRDefault="00613E41" w:rsidP="00613E41">
      <w:pPr>
        <w:pStyle w:val="Bodytext"/>
        <w:rPr>
          <w:lang w:val="en-ZA"/>
        </w:rPr>
      </w:pPr>
      <w:r w:rsidRPr="00613E41">
        <w:rPr>
          <w:lang w:val="en-ZA"/>
        </w:rPr>
        <w:t>Cancer refers to a genetic disorder that is the second cause of death worldwide after heart-related con</w:t>
      </w:r>
      <w:r w:rsidR="00EF2BA5">
        <w:rPr>
          <w:lang w:val="en-ZA"/>
        </w:rPr>
        <w:t>ditions [1]</w:t>
      </w:r>
      <w:r w:rsidRPr="00613E41">
        <w:rPr>
          <w:lang w:val="en-ZA"/>
        </w:rPr>
        <w:t>. Man</w:t>
      </w:r>
      <w:r>
        <w:rPr>
          <w:lang w:val="en-ZA"/>
        </w:rPr>
        <w:t>y types of cancer exist and cancer of the breast</w:t>
      </w:r>
      <w:r w:rsidRPr="00613E41">
        <w:rPr>
          <w:lang w:val="en-ZA"/>
        </w:rPr>
        <w:t xml:space="preserve"> accounts for 23% of cancer cases</w:t>
      </w:r>
      <w:r>
        <w:rPr>
          <w:lang w:val="en-ZA"/>
        </w:rPr>
        <w:t>. Breast cancer</w:t>
      </w:r>
      <w:r w:rsidRPr="00613E41">
        <w:rPr>
          <w:lang w:val="en-ZA"/>
        </w:rPr>
        <w:t xml:space="preserve"> is the most diagnosed and the leading cause of mortality among women worldwide </w:t>
      </w:r>
      <w:r w:rsidR="00EF2BA5">
        <w:rPr>
          <w:lang w:val="en-ZA"/>
        </w:rPr>
        <w:t>[2,3]</w:t>
      </w:r>
      <w:r w:rsidRPr="00613E41">
        <w:rPr>
          <w:lang w:val="en-ZA"/>
        </w:rPr>
        <w:t>. It is believed that cancer can be overcome through research, which aims to identify and develop anti-cancer means to deal with the condition.</w:t>
      </w:r>
    </w:p>
    <w:p w:rsidR="00613E41" w:rsidRPr="00613E41" w:rsidRDefault="00EF2BA5" w:rsidP="00EF2BA5">
      <w:pPr>
        <w:pStyle w:val="BodytextIndented"/>
        <w:ind w:firstLine="0"/>
        <w:rPr>
          <w:lang w:val="en-ZA"/>
        </w:rPr>
      </w:pPr>
      <w:r>
        <w:t xml:space="preserve">   </w:t>
      </w:r>
      <w:r w:rsidR="00613E41" w:rsidRPr="00613E41">
        <w:rPr>
          <w:lang w:val="en-ZA"/>
        </w:rPr>
        <w:t xml:space="preserve">Photodynamic therapy </w:t>
      </w:r>
      <w:r>
        <w:rPr>
          <w:lang w:val="en-ZA"/>
        </w:rPr>
        <w:t xml:space="preserve">(PDT) </w:t>
      </w:r>
      <w:r w:rsidR="00613E41" w:rsidRPr="00613E41">
        <w:rPr>
          <w:lang w:val="en-ZA"/>
        </w:rPr>
        <w:t>is a cancer target therapy, which uses a photochemotherapeutic agent</w:t>
      </w:r>
      <w:r>
        <w:rPr>
          <w:lang w:val="en-ZA"/>
        </w:rPr>
        <w:t>,</w:t>
      </w:r>
      <w:r w:rsidR="00613E41" w:rsidRPr="00613E41">
        <w:rPr>
          <w:lang w:val="en-ZA"/>
        </w:rPr>
        <w:t xml:space="preserve"> also known as </w:t>
      </w:r>
      <w:r>
        <w:rPr>
          <w:lang w:val="en-ZA"/>
        </w:rPr>
        <w:t xml:space="preserve">a </w:t>
      </w:r>
      <w:r w:rsidR="00613E41" w:rsidRPr="00613E41">
        <w:rPr>
          <w:lang w:val="en-ZA"/>
        </w:rPr>
        <w:t>photosensitizer (PS), in conjunction with laser irradiation to induce cancer cell death.</w:t>
      </w:r>
      <w:r w:rsidR="00613E41" w:rsidRPr="00613E41">
        <w:t xml:space="preserve"> The administration of PS and its incorporation into body tissues is done in a selective manner so that cancerous tissues are mainly affected.</w:t>
      </w:r>
      <w:r w:rsidR="00613E41" w:rsidRPr="00613E41">
        <w:rPr>
          <w:lang w:val="en-ZA"/>
        </w:rPr>
        <w:t xml:space="preserve"> The activation of PS is the second step which is done through laser irradiation at a </w:t>
      </w:r>
      <w:r>
        <w:rPr>
          <w:lang w:val="en-ZA"/>
        </w:rPr>
        <w:t>specific wavelength, which is dependent on the PS</w:t>
      </w:r>
      <w:r w:rsidR="00613E41" w:rsidRPr="00613E41">
        <w:rPr>
          <w:lang w:val="en-ZA"/>
        </w:rPr>
        <w:t xml:space="preserve">. Activated PS is excited and </w:t>
      </w:r>
      <w:r w:rsidR="00613E41" w:rsidRPr="00613E41">
        <w:rPr>
          <w:lang w:val="en-ZA"/>
        </w:rPr>
        <w:lastRenderedPageBreak/>
        <w:t>promoted from the ground state to a higher level of energy</w:t>
      </w:r>
      <w:r>
        <w:rPr>
          <w:lang w:val="en-ZA"/>
        </w:rPr>
        <w:t>,</w:t>
      </w:r>
      <w:r w:rsidR="00613E41" w:rsidRPr="00613E41">
        <w:rPr>
          <w:lang w:val="en-ZA"/>
        </w:rPr>
        <w:t xml:space="preserve"> known as the singlet state, which reacts with oxygen and gives rise to free radical species to destroy tissue </w:t>
      </w:r>
      <w:r>
        <w:rPr>
          <w:lang w:val="en-ZA"/>
        </w:rPr>
        <w:t>[4,5</w:t>
      </w:r>
      <w:r w:rsidR="00C42D85">
        <w:rPr>
          <w:lang w:val="en-ZA"/>
        </w:rPr>
        <w:t>].</w:t>
      </w:r>
      <w:r w:rsidR="00613E41" w:rsidRPr="00613E41">
        <w:rPr>
          <w:lang w:val="en-ZA"/>
        </w:rPr>
        <w:t xml:space="preserve"> Phthalocyanines are </w:t>
      </w:r>
      <w:r w:rsidR="00C42D85">
        <w:rPr>
          <w:lang w:val="en-ZA"/>
        </w:rPr>
        <w:t xml:space="preserve">a </w:t>
      </w:r>
      <w:r w:rsidR="00613E41" w:rsidRPr="00613E41">
        <w:rPr>
          <w:lang w:val="en-ZA"/>
        </w:rPr>
        <w:t>second generation family of PSs that contain a central ato</w:t>
      </w:r>
      <w:r w:rsidR="00C42D85">
        <w:rPr>
          <w:lang w:val="en-ZA"/>
        </w:rPr>
        <w:t>m. The atom ensures not only</w:t>
      </w:r>
      <w:r w:rsidR="00613E41" w:rsidRPr="00613E41">
        <w:rPr>
          <w:lang w:val="en-ZA"/>
        </w:rPr>
        <w:t xml:space="preserve"> high triplet state </w:t>
      </w:r>
      <w:r w:rsidR="00C42D85">
        <w:rPr>
          <w:lang w:val="en-ZA"/>
        </w:rPr>
        <w:t>quantum yields but also a prolonged lifespan in this state [6,7].</w:t>
      </w:r>
    </w:p>
    <w:p w:rsidR="00C10542" w:rsidRDefault="00C42D85" w:rsidP="001B58CE">
      <w:pPr>
        <w:pStyle w:val="BodytextIndented"/>
        <w:rPr>
          <w:lang w:val="en-ZA"/>
        </w:rPr>
      </w:pPr>
      <w:r>
        <w:rPr>
          <w:lang w:val="en-ZA"/>
        </w:rPr>
        <w:t>In this</w:t>
      </w:r>
      <w:r w:rsidR="00613E41" w:rsidRPr="00613E41">
        <w:rPr>
          <w:lang w:val="en-ZA"/>
        </w:rPr>
        <w:t xml:space="preserve"> s</w:t>
      </w:r>
      <w:r>
        <w:rPr>
          <w:lang w:val="en-ZA"/>
        </w:rPr>
        <w:t>tudy, the photosensitizing capabilities</w:t>
      </w:r>
      <w:r w:rsidR="00C61DD6">
        <w:rPr>
          <w:lang w:val="en-ZA"/>
        </w:rPr>
        <w:t xml:space="preserve"> of </w:t>
      </w:r>
      <w:proofErr w:type="spellStart"/>
      <w:r w:rsidR="00613E41" w:rsidRPr="00C61DD6">
        <w:rPr>
          <w:color w:val="FF0000"/>
          <w:lang w:val="en-ZA"/>
        </w:rPr>
        <w:t>ZnPcS</w:t>
      </w:r>
      <w:r w:rsidR="00613E41" w:rsidRPr="00C61DD6">
        <w:rPr>
          <w:color w:val="FF0000"/>
          <w:vertAlign w:val="subscript"/>
          <w:lang w:val="en-ZA"/>
        </w:rPr>
        <w:t>mix</w:t>
      </w:r>
      <w:proofErr w:type="spellEnd"/>
      <w:r w:rsidR="00613E41" w:rsidRPr="00C61DD6">
        <w:rPr>
          <w:color w:val="FF0000"/>
          <w:lang w:val="en-ZA"/>
        </w:rPr>
        <w:t xml:space="preserve"> </w:t>
      </w:r>
      <w:r w:rsidR="00613E41" w:rsidRPr="00613E41">
        <w:rPr>
          <w:lang w:val="en-ZA"/>
        </w:rPr>
        <w:t xml:space="preserve">were assessed </w:t>
      </w:r>
      <w:r>
        <w:rPr>
          <w:lang w:val="en-ZA"/>
        </w:rPr>
        <w:t xml:space="preserve">and a </w:t>
      </w:r>
      <w:r w:rsidR="00613E41" w:rsidRPr="00613E41">
        <w:rPr>
          <w:lang w:val="en-ZA"/>
        </w:rPr>
        <w:t>dose dependent study</w:t>
      </w:r>
      <w:r>
        <w:rPr>
          <w:lang w:val="en-ZA"/>
        </w:rPr>
        <w:t xml:space="preserve"> on </w:t>
      </w:r>
      <w:r w:rsidR="00613E41" w:rsidRPr="00613E41">
        <w:rPr>
          <w:lang w:val="en-ZA"/>
        </w:rPr>
        <w:t xml:space="preserve">a breast cancer </w:t>
      </w:r>
      <w:r>
        <w:rPr>
          <w:lang w:val="en-ZA"/>
        </w:rPr>
        <w:t>cell line (MCF-7) was done</w:t>
      </w:r>
      <w:r w:rsidR="00613E41" w:rsidRPr="00613E41">
        <w:rPr>
          <w:lang w:val="en-ZA"/>
        </w:rPr>
        <w:t>.</w:t>
      </w:r>
      <w:r>
        <w:rPr>
          <w:lang w:val="en-ZA"/>
        </w:rPr>
        <w:t xml:space="preserve"> The mode of cell death was also determined.</w:t>
      </w:r>
    </w:p>
    <w:p w:rsidR="00657138" w:rsidRDefault="00657138" w:rsidP="001B58CE">
      <w:pPr>
        <w:pStyle w:val="BodytextIndented"/>
        <w:rPr>
          <w:lang w:val="en-ZA"/>
        </w:rPr>
      </w:pPr>
    </w:p>
    <w:p w:rsidR="00657138" w:rsidRPr="001B58CE" w:rsidRDefault="00657138" w:rsidP="001B58CE">
      <w:pPr>
        <w:pStyle w:val="BodytextIndented"/>
        <w:rPr>
          <w:lang w:val="en-ZA"/>
        </w:rPr>
      </w:pPr>
    </w:p>
    <w:p w:rsidR="00C10542" w:rsidRPr="00613E41" w:rsidRDefault="00613E41" w:rsidP="00733F57">
      <w:pPr>
        <w:pStyle w:val="Section"/>
        <w:rPr>
          <w:lang w:val="en-ZA"/>
        </w:rPr>
      </w:pPr>
      <w:r w:rsidRPr="00613E41">
        <w:rPr>
          <w:lang w:val="en-ZA"/>
        </w:rPr>
        <w:t>Methods</w:t>
      </w:r>
    </w:p>
    <w:p w:rsidR="00613E41" w:rsidRDefault="00CF55D0" w:rsidP="001B58CE">
      <w:pPr>
        <w:pStyle w:val="Bodytext"/>
        <w:rPr>
          <w:lang w:val="en-ZA"/>
        </w:rPr>
      </w:pPr>
      <w:r w:rsidRPr="00317349">
        <w:rPr>
          <w:color w:val="FF0000"/>
          <w:lang w:val="en-ZA"/>
        </w:rPr>
        <w:t xml:space="preserve">MCF-7 cells are derived from a human breast cancer cell line and were first isolated from a Sexagenarian lady at the Barbara Ann </w:t>
      </w:r>
      <w:proofErr w:type="spellStart"/>
      <w:r w:rsidRPr="00317349">
        <w:rPr>
          <w:color w:val="FF0000"/>
          <w:lang w:val="en-ZA"/>
        </w:rPr>
        <w:t>Karmanos</w:t>
      </w:r>
      <w:proofErr w:type="spellEnd"/>
      <w:r w:rsidRPr="00317349">
        <w:rPr>
          <w:color w:val="FF0000"/>
          <w:lang w:val="en-ZA"/>
        </w:rPr>
        <w:t xml:space="preserve"> Cancer Institute in Detroit. </w:t>
      </w:r>
      <w:r w:rsidR="00317349" w:rsidRPr="00317349">
        <w:rPr>
          <w:color w:val="FF0000"/>
          <w:lang w:val="en-ZA"/>
        </w:rPr>
        <w:t>The MCF-7 breast cancer cell line (ATCC: HTB 22) is an adherent cell line and commercially available.</w:t>
      </w:r>
      <w:r w:rsidR="00317349" w:rsidRPr="00317349">
        <w:t xml:space="preserve"> </w:t>
      </w:r>
      <w:r w:rsidR="00317349" w:rsidRPr="00317349">
        <w:rPr>
          <w:color w:val="FF0000"/>
          <w:lang w:val="en-ZA"/>
        </w:rPr>
        <w:t>MCF-7 cells were grown as a monolayer and attached to the bottom of cell culture flasks. Cells were grown to 85% confluence in 25 ml complete DMEM (</w:t>
      </w:r>
      <w:proofErr w:type="spellStart"/>
      <w:r w:rsidR="00317349" w:rsidRPr="00317349">
        <w:rPr>
          <w:color w:val="FF0000"/>
          <w:lang w:val="en-ZA"/>
        </w:rPr>
        <w:t>Gibco</w:t>
      </w:r>
      <w:proofErr w:type="spellEnd"/>
      <w:r w:rsidR="00317349" w:rsidRPr="00317349">
        <w:rPr>
          <w:color w:val="FF0000"/>
          <w:lang w:val="en-ZA"/>
        </w:rPr>
        <w:t xml:space="preserve"> Invitrogen Corporation, 41966). DMEM was supplemented with 10% (v/v) FBS (</w:t>
      </w:r>
      <w:proofErr w:type="spellStart"/>
      <w:r w:rsidR="00317349" w:rsidRPr="00317349">
        <w:rPr>
          <w:color w:val="FF0000"/>
          <w:lang w:val="en-ZA"/>
        </w:rPr>
        <w:t>Gibco</w:t>
      </w:r>
      <w:proofErr w:type="spellEnd"/>
      <w:r w:rsidR="00317349" w:rsidRPr="00317349">
        <w:rPr>
          <w:color w:val="FF0000"/>
          <w:lang w:val="en-ZA"/>
        </w:rPr>
        <w:t xml:space="preserve"> Invitrogen Corporation, 10106), 1% (v/v) penicillin-streptomycin (PAA Laboratories GmbH, P11-010) and 1 µg/ml Amphotericin B (PAA Laboratories GmbH, P11-001) in an 85% humidified atmosphere at 37°C and 5% CO</w:t>
      </w:r>
      <w:r w:rsidR="00317349" w:rsidRPr="00317349">
        <w:rPr>
          <w:color w:val="FF0000"/>
          <w:vertAlign w:val="subscript"/>
          <w:lang w:val="en-ZA"/>
        </w:rPr>
        <w:t>2</w:t>
      </w:r>
      <w:r w:rsidR="00317349" w:rsidRPr="00317349">
        <w:rPr>
          <w:color w:val="FF0000"/>
          <w:lang w:val="en-ZA"/>
        </w:rPr>
        <w:t>. The cells were incubated at 37˚C, in 5% CO</w:t>
      </w:r>
      <w:r w:rsidR="00317349" w:rsidRPr="00317349">
        <w:rPr>
          <w:color w:val="FF0000"/>
          <w:vertAlign w:val="subscript"/>
          <w:lang w:val="en-ZA"/>
        </w:rPr>
        <w:t>2</w:t>
      </w:r>
      <w:r w:rsidR="00317349" w:rsidRPr="00317349">
        <w:rPr>
          <w:color w:val="FF0000"/>
          <w:lang w:val="en-ZA"/>
        </w:rPr>
        <w:t xml:space="preserve"> and 85%</w:t>
      </w:r>
      <w:r w:rsidR="00317349">
        <w:rPr>
          <w:color w:val="FF0000"/>
          <w:lang w:val="en-ZA"/>
        </w:rPr>
        <w:t xml:space="preserve"> humidity throughout the study</w:t>
      </w:r>
      <w:r w:rsidR="00317349" w:rsidRPr="00317349">
        <w:rPr>
          <w:color w:val="FF0000"/>
          <w:lang w:val="en-ZA"/>
        </w:rPr>
        <w:t xml:space="preserve"> and </w:t>
      </w:r>
      <w:r w:rsidR="00317349">
        <w:rPr>
          <w:color w:val="FF0000"/>
          <w:lang w:val="en-ZA"/>
        </w:rPr>
        <w:t>frequently observed</w:t>
      </w:r>
      <w:r w:rsidR="00317349" w:rsidRPr="00317349">
        <w:rPr>
          <w:color w:val="FF0000"/>
          <w:lang w:val="en-ZA"/>
        </w:rPr>
        <w:t xml:space="preserve"> to monitor cell growth.</w:t>
      </w:r>
      <w:r w:rsidR="00317349" w:rsidRPr="00317349">
        <w:t xml:space="preserve"> </w:t>
      </w:r>
      <w:r w:rsidR="00317349" w:rsidRPr="00317349">
        <w:rPr>
          <w:color w:val="FF0000"/>
          <w:lang w:val="en-ZA"/>
        </w:rPr>
        <w:t xml:space="preserve">Ethics approval was obtained from the Faculty of Health Sciences Academic Ethics committee of the University of Johannesburg </w:t>
      </w:r>
      <w:r w:rsidR="00317349">
        <w:rPr>
          <w:color w:val="FF0000"/>
          <w:lang w:val="en-ZA"/>
        </w:rPr>
        <w:t>to perform this study</w:t>
      </w:r>
      <w:r w:rsidR="00317349" w:rsidRPr="00317349">
        <w:rPr>
          <w:color w:val="FF0000"/>
          <w:lang w:val="en-ZA"/>
        </w:rPr>
        <w:t xml:space="preserve"> (AEC58/01-2010)</w:t>
      </w:r>
      <w:r w:rsidR="00317349">
        <w:rPr>
          <w:color w:val="FF0000"/>
          <w:lang w:val="en-ZA"/>
        </w:rPr>
        <w:t>.</w:t>
      </w:r>
      <w:r w:rsidR="00317349" w:rsidRPr="00317349">
        <w:rPr>
          <w:color w:val="FF0000"/>
          <w:lang w:val="en-ZA"/>
        </w:rPr>
        <w:t xml:space="preserve"> </w:t>
      </w:r>
      <w:r w:rsidR="00613E41" w:rsidRPr="00613E41">
        <w:rPr>
          <w:lang w:val="en-ZA"/>
        </w:rPr>
        <w:t>Cells were seeded</w:t>
      </w:r>
      <w:r w:rsidR="00317349" w:rsidRPr="00317349">
        <w:t xml:space="preserve"> </w:t>
      </w:r>
      <w:r w:rsidR="00317349" w:rsidRPr="00317349">
        <w:rPr>
          <w:color w:val="FF0000"/>
          <w:lang w:val="en-ZA"/>
        </w:rPr>
        <w:t>at a concentration of 6 x 10</w:t>
      </w:r>
      <w:r w:rsidR="00317349" w:rsidRPr="009C6F78">
        <w:rPr>
          <w:color w:val="FF0000"/>
          <w:vertAlign w:val="superscript"/>
          <w:lang w:val="en-ZA"/>
        </w:rPr>
        <w:t>5</w:t>
      </w:r>
      <w:r w:rsidR="00317349" w:rsidRPr="00317349">
        <w:rPr>
          <w:color w:val="FF0000"/>
          <w:lang w:val="en-ZA"/>
        </w:rPr>
        <w:t xml:space="preserve"> cells in 3 ml culture media</w:t>
      </w:r>
      <w:r w:rsidR="00317349" w:rsidRPr="00317349">
        <w:rPr>
          <w:lang w:val="en-ZA"/>
        </w:rPr>
        <w:t xml:space="preserve"> </w:t>
      </w:r>
      <w:r w:rsidR="00613E41" w:rsidRPr="00613E41">
        <w:rPr>
          <w:lang w:val="en-ZA"/>
        </w:rPr>
        <w:t>into 3.3 cm diameter culture dishes and incubated for 4 h to allow cells to attach. Cell cultures were divided into 4 groups (G): G1 was an unirradiated control with no ZnPcS</w:t>
      </w:r>
      <w:r w:rsidR="00613E41" w:rsidRPr="00613E41">
        <w:rPr>
          <w:vertAlign w:val="subscript"/>
          <w:lang w:val="en-ZA"/>
        </w:rPr>
        <w:t>mix</w:t>
      </w:r>
      <w:r w:rsidR="00613E41" w:rsidRPr="00613E41">
        <w:rPr>
          <w:lang w:val="en-ZA"/>
        </w:rPr>
        <w:t>, G2 contained ZnPcS</w:t>
      </w:r>
      <w:r w:rsidR="00613E41" w:rsidRPr="00613E41">
        <w:rPr>
          <w:vertAlign w:val="subscript"/>
          <w:lang w:val="en-ZA"/>
        </w:rPr>
        <w:t>mix</w:t>
      </w:r>
      <w:r w:rsidR="00613E41" w:rsidRPr="00613E41">
        <w:rPr>
          <w:lang w:val="en-ZA"/>
        </w:rPr>
        <w:t xml:space="preserve"> but was not irradiated and G3 was irradiated but </w:t>
      </w:r>
      <w:r w:rsidR="00160954">
        <w:rPr>
          <w:lang w:val="en-ZA"/>
        </w:rPr>
        <w:t xml:space="preserve">contained </w:t>
      </w:r>
      <w:r w:rsidR="00613E41" w:rsidRPr="00613E41">
        <w:rPr>
          <w:lang w:val="en-ZA"/>
        </w:rPr>
        <w:t>no ZnPcS</w:t>
      </w:r>
      <w:r w:rsidR="00160954">
        <w:rPr>
          <w:vertAlign w:val="subscript"/>
          <w:lang w:val="en-ZA"/>
        </w:rPr>
        <w:t>mix</w:t>
      </w:r>
      <w:r w:rsidR="00160954">
        <w:rPr>
          <w:lang w:val="en-ZA"/>
        </w:rPr>
        <w:t>. G4 was irradiated and contained</w:t>
      </w:r>
      <w:r w:rsidR="00613E41" w:rsidRPr="00613E41">
        <w:rPr>
          <w:lang w:val="en-ZA"/>
        </w:rPr>
        <w:t xml:space="preserve"> ZnPcS</w:t>
      </w:r>
      <w:r w:rsidR="00613E41" w:rsidRPr="00613E41">
        <w:rPr>
          <w:vertAlign w:val="subscript"/>
          <w:lang w:val="en-ZA"/>
        </w:rPr>
        <w:t>mix</w:t>
      </w:r>
      <w:r w:rsidR="00613E41" w:rsidRPr="00613E41">
        <w:rPr>
          <w:lang w:val="en-ZA"/>
        </w:rPr>
        <w:t xml:space="preserve">. </w:t>
      </w:r>
      <w:r w:rsidR="009C6F78" w:rsidRPr="009C6F78">
        <w:rPr>
          <w:color w:val="FF0000"/>
          <w:lang w:val="en-ZA"/>
        </w:rPr>
        <w:t>The last group of cells</w:t>
      </w:r>
      <w:r w:rsidR="00613E41" w:rsidRPr="00613E41">
        <w:rPr>
          <w:lang w:val="en-ZA"/>
        </w:rPr>
        <w:t xml:space="preserve"> </w:t>
      </w:r>
      <w:r w:rsidR="009C6F78" w:rsidRPr="009C6F78">
        <w:rPr>
          <w:color w:val="FF0000"/>
          <w:lang w:val="en-ZA"/>
        </w:rPr>
        <w:t xml:space="preserve">(G4) </w:t>
      </w:r>
      <w:r w:rsidR="00613E41" w:rsidRPr="00613E41">
        <w:rPr>
          <w:lang w:val="en-ZA"/>
        </w:rPr>
        <w:t>we</w:t>
      </w:r>
      <w:r w:rsidR="00160954">
        <w:rPr>
          <w:lang w:val="en-ZA"/>
        </w:rPr>
        <w:t>re treated using one of the 4</w:t>
      </w:r>
      <w:r w:rsidR="00613E41" w:rsidRPr="00613E41">
        <w:rPr>
          <w:lang w:val="en-ZA"/>
        </w:rPr>
        <w:t xml:space="preserve"> concentrations of ZnPcS</w:t>
      </w:r>
      <w:r w:rsidR="00613E41" w:rsidRPr="00613E41">
        <w:rPr>
          <w:vertAlign w:val="subscript"/>
          <w:lang w:val="en-ZA"/>
        </w:rPr>
        <w:t xml:space="preserve">mix </w:t>
      </w:r>
      <w:r w:rsidR="00613E41" w:rsidRPr="00613E41">
        <w:rPr>
          <w:lang w:val="en-ZA"/>
        </w:rPr>
        <w:t>and one of the three laser fluences to monitor PDT.</w:t>
      </w:r>
      <w:r w:rsidR="00160954">
        <w:rPr>
          <w:lang w:val="en-ZA"/>
        </w:rPr>
        <w:t xml:space="preserve"> All laser irradiations were done in a d</w:t>
      </w:r>
      <w:r w:rsidR="002C7535">
        <w:rPr>
          <w:lang w:val="en-ZA"/>
        </w:rPr>
        <w:t>a</w:t>
      </w:r>
      <w:r w:rsidR="00160954">
        <w:rPr>
          <w:lang w:val="en-ZA"/>
        </w:rPr>
        <w:t xml:space="preserve">rk room. </w:t>
      </w:r>
      <w:r w:rsidR="002C7535">
        <w:rPr>
          <w:lang w:val="en-ZA"/>
        </w:rPr>
        <w:t>A</w:t>
      </w:r>
      <w:r w:rsidR="00160954">
        <w:rPr>
          <w:lang w:val="en-ZA"/>
        </w:rPr>
        <w:t xml:space="preserve"> 680 nm diode laser</w:t>
      </w:r>
      <w:r w:rsidR="002C7535">
        <w:rPr>
          <w:lang w:val="en-ZA"/>
        </w:rPr>
        <w:t xml:space="preserve"> was used with an output power of 45 mW. </w:t>
      </w:r>
      <w:r w:rsidR="002B6471" w:rsidRPr="00314B96">
        <w:rPr>
          <w:color w:val="FF0000"/>
          <w:lang w:val="en-ZA"/>
        </w:rPr>
        <w:t xml:space="preserve">The laser irradiation </w:t>
      </w:r>
      <w:r w:rsidR="00314B96" w:rsidRPr="00314B96">
        <w:rPr>
          <w:color w:val="FF0000"/>
          <w:lang w:val="en-ZA"/>
        </w:rPr>
        <w:t>wa</w:t>
      </w:r>
      <w:r w:rsidR="002B6471" w:rsidRPr="00314B96">
        <w:rPr>
          <w:color w:val="FF0000"/>
          <w:lang w:val="en-ZA"/>
        </w:rPr>
        <w:t>s delivered to the cells at a distance and t</w:t>
      </w:r>
      <w:r w:rsidR="002C7535" w:rsidRPr="00314B96">
        <w:rPr>
          <w:color w:val="FF0000"/>
          <w:lang w:val="en-ZA"/>
        </w:rPr>
        <w:t>he irradiance spot size was 9.1 cm</w:t>
      </w:r>
      <w:r w:rsidR="002C7535" w:rsidRPr="00314B96">
        <w:rPr>
          <w:color w:val="FF0000"/>
          <w:vertAlign w:val="superscript"/>
          <w:lang w:val="en-ZA"/>
        </w:rPr>
        <w:t>2</w:t>
      </w:r>
      <w:r w:rsidR="00314B96" w:rsidRPr="00314B96">
        <w:rPr>
          <w:color w:val="FF0000"/>
          <w:lang w:val="en-ZA"/>
        </w:rPr>
        <w:t xml:space="preserve"> covering the exact surface of the culture dish</w:t>
      </w:r>
      <w:r w:rsidR="002C7535" w:rsidRPr="00314B96">
        <w:rPr>
          <w:color w:val="FF0000"/>
          <w:lang w:val="en-ZA"/>
        </w:rPr>
        <w:t xml:space="preserve">. </w:t>
      </w:r>
      <w:r w:rsidR="002C7535">
        <w:rPr>
          <w:lang w:val="en-ZA"/>
        </w:rPr>
        <w:t>Cells were irradiated for 16 min 50 s, 33 min 40 s and 50 min 30 s in order to receive a fluence of 5, 10 and 15 J/cm</w:t>
      </w:r>
      <w:r w:rsidR="002C7535" w:rsidRPr="002C7535">
        <w:rPr>
          <w:vertAlign w:val="superscript"/>
          <w:lang w:val="en-ZA"/>
        </w:rPr>
        <w:t>2</w:t>
      </w:r>
      <w:r w:rsidR="002C7535">
        <w:rPr>
          <w:lang w:val="en-ZA"/>
        </w:rPr>
        <w:t xml:space="preserve"> respectively.</w:t>
      </w:r>
      <w:r w:rsidR="00613E41" w:rsidRPr="00613E41">
        <w:rPr>
          <w:lang w:val="en-ZA"/>
        </w:rPr>
        <w:t xml:space="preserve"> All samples were incubated for 24 h and thereafter dose response was determined. </w:t>
      </w:r>
      <w:r w:rsidR="00613E41" w:rsidRPr="00613E41">
        <w:rPr>
          <w:i/>
          <w:lang w:val="en-ZA"/>
        </w:rPr>
        <w:t xml:space="preserve">Cell viability: </w:t>
      </w:r>
      <w:r w:rsidR="00613E41" w:rsidRPr="00613E41">
        <w:rPr>
          <w:lang w:val="en-ZA"/>
        </w:rPr>
        <w:t>All cells were stained with</w:t>
      </w:r>
      <w:r w:rsidR="009C6F78">
        <w:rPr>
          <w:lang w:val="en-ZA"/>
        </w:rPr>
        <w:t xml:space="preserve"> </w:t>
      </w:r>
      <w:r w:rsidR="009C6F78" w:rsidRPr="002B6471">
        <w:rPr>
          <w:color w:val="FF0000"/>
          <w:lang w:val="en-ZA"/>
        </w:rPr>
        <w:t>0.4%</w:t>
      </w:r>
      <w:r w:rsidR="00613E41" w:rsidRPr="002B6471">
        <w:rPr>
          <w:i/>
          <w:color w:val="FF0000"/>
          <w:lang w:val="en-ZA"/>
        </w:rPr>
        <w:t xml:space="preserve"> </w:t>
      </w:r>
      <w:proofErr w:type="spellStart"/>
      <w:r w:rsidR="00160954">
        <w:rPr>
          <w:lang w:val="en-ZA"/>
        </w:rPr>
        <w:t>t</w:t>
      </w:r>
      <w:r w:rsidR="00613E41" w:rsidRPr="00613E41">
        <w:rPr>
          <w:lang w:val="en-ZA"/>
        </w:rPr>
        <w:t>rypan</w:t>
      </w:r>
      <w:proofErr w:type="spellEnd"/>
      <w:r w:rsidR="00160954">
        <w:rPr>
          <w:lang w:val="en-ZA"/>
        </w:rPr>
        <w:t xml:space="preserve"> </w:t>
      </w:r>
      <w:r w:rsidR="00613E41" w:rsidRPr="00613E41">
        <w:rPr>
          <w:lang w:val="en-ZA"/>
        </w:rPr>
        <w:t xml:space="preserve">blue and percentage viability was determined. ATP present in each sample was quantified by recording the luminescence signal. </w:t>
      </w:r>
      <w:r w:rsidR="00613E41" w:rsidRPr="00613E41">
        <w:rPr>
          <w:i/>
          <w:lang w:val="en-ZA"/>
        </w:rPr>
        <w:t>Cell proliferation:</w:t>
      </w:r>
      <w:r w:rsidR="00613E41" w:rsidRPr="00613E41">
        <w:rPr>
          <w:lang w:val="en-ZA"/>
        </w:rPr>
        <w:t xml:space="preserve"> Cells were treated with 10% alamarBlue and absorbances were detected at 550 nm. </w:t>
      </w:r>
      <w:r w:rsidR="00613E41" w:rsidRPr="00613E41">
        <w:rPr>
          <w:i/>
          <w:lang w:val="en-ZA"/>
        </w:rPr>
        <w:t xml:space="preserve">Cytotoxicity: </w:t>
      </w:r>
      <w:r w:rsidR="00613E41" w:rsidRPr="00613E41">
        <w:rPr>
          <w:lang w:val="en-ZA"/>
        </w:rPr>
        <w:t xml:space="preserve">Membrane integrity was assessed and LDH was measured at 490 nm </w:t>
      </w:r>
      <w:r w:rsidR="002C7535">
        <w:rPr>
          <w:lang w:val="en-ZA"/>
        </w:rPr>
        <w:t>[8].</w:t>
      </w:r>
      <w:r w:rsidR="00EF2660" w:rsidRPr="00EF2660">
        <w:rPr>
          <w:i/>
          <w:lang w:val="en-ZA"/>
        </w:rPr>
        <w:t xml:space="preserve"> Fluorescence staining: </w:t>
      </w:r>
      <w:r w:rsidR="00EF2660" w:rsidRPr="00EF2660">
        <w:rPr>
          <w:lang w:val="en-ZA"/>
        </w:rPr>
        <w:t xml:space="preserve">G2 cells were stained with </w:t>
      </w:r>
      <w:r w:rsidR="00157729" w:rsidRPr="00157729">
        <w:rPr>
          <w:bCs/>
          <w:lang w:val="en"/>
        </w:rPr>
        <w:t>4',6-diamidino-2-phenylindole</w:t>
      </w:r>
      <w:r w:rsidR="00157729" w:rsidRPr="00157729">
        <w:rPr>
          <w:lang w:val="en"/>
        </w:rPr>
        <w:t xml:space="preserve"> </w:t>
      </w:r>
      <w:r w:rsidR="00157729">
        <w:rPr>
          <w:lang w:val="en"/>
        </w:rPr>
        <w:t>(</w:t>
      </w:r>
      <w:r w:rsidR="00EF2660" w:rsidRPr="00EF2660">
        <w:rPr>
          <w:lang w:val="en-ZA"/>
        </w:rPr>
        <w:t>DAPI</w:t>
      </w:r>
      <w:r w:rsidR="00157729">
        <w:rPr>
          <w:lang w:val="en-ZA"/>
        </w:rPr>
        <w:t>)</w:t>
      </w:r>
      <w:r w:rsidR="00EF2660" w:rsidRPr="00EF2660">
        <w:rPr>
          <w:lang w:val="en-ZA"/>
        </w:rPr>
        <w:t xml:space="preserve"> and either mitotracker or lysotracker before being </w:t>
      </w:r>
      <w:r w:rsidR="00EF2660" w:rsidRPr="00EF2660">
        <w:rPr>
          <w:lang w:val="en-GB"/>
        </w:rPr>
        <w:t xml:space="preserve">examined </w:t>
      </w:r>
      <w:r w:rsidR="00157729">
        <w:rPr>
          <w:lang w:val="en-GB"/>
        </w:rPr>
        <w:t>[8]</w:t>
      </w:r>
      <w:r w:rsidR="00EF2660" w:rsidRPr="00EF2660">
        <w:rPr>
          <w:lang w:val="en-GB"/>
        </w:rPr>
        <w:t>.</w:t>
      </w:r>
      <w:r w:rsidR="00613E41" w:rsidRPr="00613E41">
        <w:rPr>
          <w:i/>
          <w:lang w:val="en-ZA"/>
        </w:rPr>
        <w:t xml:space="preserve"> Cell death</w:t>
      </w:r>
      <w:r w:rsidR="00613E41" w:rsidRPr="00613E41">
        <w:rPr>
          <w:lang w:val="en-ZA"/>
        </w:rPr>
        <w:t>: PDT cells (</w:t>
      </w:r>
      <w:r w:rsidR="00613E41" w:rsidRPr="00613E41">
        <w:t>0.5 μM ZnPcS</w:t>
      </w:r>
      <w:r w:rsidR="00613E41" w:rsidRPr="00613E41">
        <w:rPr>
          <w:vertAlign w:val="subscript"/>
        </w:rPr>
        <w:t>mix</w:t>
      </w:r>
      <w:r w:rsidR="00613E41" w:rsidRPr="00613E41">
        <w:t>; 10 J/cm</w:t>
      </w:r>
      <w:r w:rsidR="00613E41" w:rsidRPr="00613E41">
        <w:rPr>
          <w:vertAlign w:val="superscript"/>
        </w:rPr>
        <w:t>2</w:t>
      </w:r>
      <w:r w:rsidR="00157729">
        <w:t>) were</w:t>
      </w:r>
      <w:r w:rsidR="002D01B1">
        <w:t xml:space="preserve"> treated with a</w:t>
      </w:r>
      <w:r w:rsidR="00613E41" w:rsidRPr="00613E41">
        <w:t xml:space="preserve">nnexin-V and </w:t>
      </w:r>
      <w:r w:rsidR="00157729" w:rsidRPr="00157729">
        <w:rPr>
          <w:bCs/>
          <w:lang w:val="en-GB"/>
        </w:rPr>
        <w:t>Propidium iodide</w:t>
      </w:r>
      <w:r w:rsidR="00157729" w:rsidRPr="00157729">
        <w:rPr>
          <w:lang w:val="en-GB"/>
        </w:rPr>
        <w:t xml:space="preserve"> </w:t>
      </w:r>
      <w:r w:rsidR="00157729">
        <w:rPr>
          <w:lang w:val="en-GB"/>
        </w:rPr>
        <w:t>(</w:t>
      </w:r>
      <w:r w:rsidR="00613E41" w:rsidRPr="00613E41">
        <w:t>PI</w:t>
      </w:r>
      <w:r w:rsidR="00157729">
        <w:t>)</w:t>
      </w:r>
      <w:r w:rsidR="00613E41" w:rsidRPr="00613E41">
        <w:t xml:space="preserve"> before cell death was measured </w:t>
      </w:r>
      <w:r w:rsidR="00157729">
        <w:t>[9]</w:t>
      </w:r>
      <w:r w:rsidR="00613E41" w:rsidRPr="00613E41">
        <w:t xml:space="preserve">. </w:t>
      </w:r>
      <w:r w:rsidR="00613E41" w:rsidRPr="00613E41">
        <w:rPr>
          <w:lang w:val="en-ZA"/>
        </w:rPr>
        <w:t xml:space="preserve">Significant differences were indicated as </w:t>
      </w:r>
      <w:r w:rsidR="00157729">
        <w:rPr>
          <w:lang w:val="en-ZA"/>
        </w:rPr>
        <w:t xml:space="preserve">* </w:t>
      </w:r>
      <w:r w:rsidR="00157729" w:rsidRPr="00157729">
        <w:rPr>
          <w:lang w:val="en-ZA"/>
        </w:rPr>
        <w:t>p&lt;0.05</w:t>
      </w:r>
      <w:r w:rsidR="00613E41" w:rsidRPr="00613E41">
        <w:rPr>
          <w:lang w:val="en-ZA"/>
        </w:rPr>
        <w:t xml:space="preserve">, </w:t>
      </w:r>
      <w:r w:rsidR="00157729">
        <w:rPr>
          <w:lang w:val="en-ZA"/>
        </w:rPr>
        <w:t>** p&lt;0.01</w:t>
      </w:r>
      <w:r w:rsidR="00613E41" w:rsidRPr="00613E41">
        <w:rPr>
          <w:lang w:val="en-ZA"/>
        </w:rPr>
        <w:t xml:space="preserve"> and </w:t>
      </w:r>
      <w:r w:rsidR="00157729">
        <w:rPr>
          <w:lang w:val="en-ZA"/>
        </w:rPr>
        <w:t>*** p&lt;0.001</w:t>
      </w:r>
      <w:r w:rsidR="00613E41" w:rsidRPr="00613E41">
        <w:rPr>
          <w:lang w:val="en-ZA"/>
        </w:rPr>
        <w:t xml:space="preserve"> were considered at the 95</w:t>
      </w:r>
      <w:r w:rsidR="00613E41" w:rsidRPr="00613E41">
        <w:rPr>
          <w:vertAlign w:val="superscript"/>
          <w:lang w:val="en-ZA"/>
        </w:rPr>
        <w:t>th</w:t>
      </w:r>
      <w:r w:rsidR="00157729">
        <w:rPr>
          <w:lang w:val="en-ZA"/>
        </w:rPr>
        <w:t xml:space="preserve"> per</w:t>
      </w:r>
      <w:r w:rsidR="00613E41" w:rsidRPr="00613E41">
        <w:rPr>
          <w:lang w:val="en-ZA"/>
        </w:rPr>
        <w:t>centile.</w:t>
      </w:r>
    </w:p>
    <w:p w:rsidR="00657138" w:rsidRDefault="00657138" w:rsidP="00657138">
      <w:pPr>
        <w:pStyle w:val="BodytextIndented"/>
        <w:rPr>
          <w:lang w:val="en-ZA"/>
        </w:rPr>
      </w:pPr>
    </w:p>
    <w:p w:rsidR="00657138" w:rsidRPr="00657138" w:rsidRDefault="00657138" w:rsidP="00657138">
      <w:pPr>
        <w:pStyle w:val="BodytextIndented"/>
        <w:rPr>
          <w:lang w:val="en-ZA"/>
        </w:rPr>
      </w:pPr>
    </w:p>
    <w:p w:rsidR="00C10542" w:rsidRDefault="008D647D" w:rsidP="00613E41">
      <w:pPr>
        <w:pStyle w:val="Section"/>
      </w:pPr>
      <w:r w:rsidRPr="008D647D">
        <w:rPr>
          <w:lang w:val="en-ZA"/>
        </w:rPr>
        <w:t>Results</w:t>
      </w:r>
      <w:r w:rsidRPr="008D647D">
        <w:t xml:space="preserve"> </w:t>
      </w:r>
      <w:r w:rsidR="002B2B0C">
        <w:t>and Discussion</w:t>
      </w:r>
    </w:p>
    <w:p w:rsidR="0010730E" w:rsidRPr="0010730E" w:rsidRDefault="0010730E" w:rsidP="0010730E">
      <w:pPr>
        <w:pStyle w:val="Bodytext"/>
        <w:rPr>
          <w:color w:val="FF0000"/>
          <w:lang w:val="en-GB"/>
        </w:rPr>
      </w:pPr>
      <w:r w:rsidRPr="0010730E">
        <w:rPr>
          <w:i/>
          <w:color w:val="FF0000"/>
          <w:lang w:val="en-GB"/>
        </w:rPr>
        <w:t>Cell Viability</w:t>
      </w:r>
      <w:r w:rsidRPr="0010730E">
        <w:rPr>
          <w:color w:val="FF0000"/>
          <w:lang w:val="en-GB"/>
        </w:rPr>
        <w:t xml:space="preserve">: </w:t>
      </w:r>
      <w:proofErr w:type="spellStart"/>
      <w:r w:rsidRPr="0010730E">
        <w:rPr>
          <w:color w:val="FF0000"/>
          <w:lang w:val="en-GB"/>
        </w:rPr>
        <w:t>Trypan</w:t>
      </w:r>
      <w:proofErr w:type="spellEnd"/>
      <w:r w:rsidRPr="0010730E">
        <w:rPr>
          <w:color w:val="FF0000"/>
          <w:lang w:val="en-GB"/>
        </w:rPr>
        <w:t xml:space="preserve"> blue exclusion test was done to obtain the proportion of viable and damaged cells in different treated cell population. Laser irradiated or cells that contained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alone maintain high percentage viability and do not differ much from the percentage viability of the untreated control cells. However, PDT-treated cells differ </w:t>
      </w:r>
      <w:r w:rsidR="004A44B9">
        <w:rPr>
          <w:color w:val="FF0000"/>
          <w:lang w:val="en-GB"/>
        </w:rPr>
        <w:t xml:space="preserve">as the percentage viability </w:t>
      </w:r>
      <w:r w:rsidR="00542336">
        <w:rPr>
          <w:color w:val="FF0000"/>
          <w:lang w:val="en-GB"/>
        </w:rPr>
        <w:t xml:space="preserve">significantly decreased </w:t>
      </w:r>
      <w:r w:rsidRPr="0010730E">
        <w:rPr>
          <w:color w:val="FF0000"/>
          <w:lang w:val="en-GB"/>
        </w:rPr>
        <w:t>(p&lt; 0.1 and 0.01) w</w:t>
      </w:r>
      <w:r w:rsidR="004A44B9">
        <w:rPr>
          <w:color w:val="FF0000"/>
          <w:lang w:val="en-GB"/>
        </w:rPr>
        <w:t>hen</w:t>
      </w:r>
      <w:r w:rsidRPr="0010730E">
        <w:rPr>
          <w:color w:val="FF0000"/>
          <w:lang w:val="en-GB"/>
        </w:rPr>
        <w:t xml:space="preserve"> higher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concentration</w:t>
      </w:r>
      <w:r w:rsidR="004A44B9">
        <w:rPr>
          <w:color w:val="FF0000"/>
          <w:lang w:val="en-GB"/>
        </w:rPr>
        <w:t>s</w:t>
      </w:r>
      <w:r w:rsidRPr="0010730E">
        <w:rPr>
          <w:color w:val="FF0000"/>
          <w:lang w:val="en-GB"/>
        </w:rPr>
        <w:t xml:space="preserve"> (0.5 and 1 µM) </w:t>
      </w:r>
      <w:r w:rsidR="004A44B9">
        <w:rPr>
          <w:color w:val="FF0000"/>
          <w:lang w:val="en-GB"/>
        </w:rPr>
        <w:t>coupled with at least</w:t>
      </w:r>
      <w:r w:rsidRPr="0010730E">
        <w:rPr>
          <w:color w:val="FF0000"/>
          <w:lang w:val="en-GB"/>
        </w:rPr>
        <w:t xml:space="preserve"> 10 J/cm</w:t>
      </w:r>
      <w:r w:rsidRPr="0010730E">
        <w:rPr>
          <w:color w:val="FF0000"/>
          <w:vertAlign w:val="superscript"/>
          <w:lang w:val="en-GB"/>
        </w:rPr>
        <w:t>2</w:t>
      </w:r>
      <w:r w:rsidRPr="0010730E">
        <w:rPr>
          <w:color w:val="FF0000"/>
          <w:lang w:val="en-GB"/>
        </w:rPr>
        <w:t xml:space="preserve"> of laser </w:t>
      </w:r>
      <w:proofErr w:type="spellStart"/>
      <w:r w:rsidRPr="0010730E">
        <w:rPr>
          <w:color w:val="FF0000"/>
          <w:lang w:val="en-GB"/>
        </w:rPr>
        <w:t>fluence</w:t>
      </w:r>
      <w:proofErr w:type="spellEnd"/>
      <w:r w:rsidR="004A44B9">
        <w:rPr>
          <w:color w:val="FF0000"/>
          <w:lang w:val="en-GB"/>
        </w:rPr>
        <w:t xml:space="preserve"> were used</w:t>
      </w:r>
      <w:r w:rsidRPr="0010730E">
        <w:rPr>
          <w:color w:val="FF0000"/>
          <w:lang w:val="en-GB"/>
        </w:rPr>
        <w:t xml:space="preserve">. </w:t>
      </w:r>
    </w:p>
    <w:p w:rsidR="0010730E" w:rsidRPr="0010730E" w:rsidRDefault="0010730E" w:rsidP="0010730E">
      <w:pPr>
        <w:pStyle w:val="Bodytext"/>
        <w:rPr>
          <w:color w:val="FF0000"/>
          <w:lang w:val="en-GB"/>
        </w:rPr>
      </w:pPr>
      <w:r w:rsidRPr="0010730E">
        <w:rPr>
          <w:color w:val="FF0000"/>
          <w:lang w:val="en-GB"/>
        </w:rPr>
        <w:t xml:space="preserve">ATP did not vary when compared to the untreated control and a similar observation was done for cells that contained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alone or only irradiated cells as no statistically significance was seen. PDT </w:t>
      </w:r>
      <w:r w:rsidRPr="0010730E">
        <w:rPr>
          <w:color w:val="FF0000"/>
          <w:lang w:val="en-GB"/>
        </w:rPr>
        <w:lastRenderedPageBreak/>
        <w:t xml:space="preserve">cells treated with at least 0.1 µM concentration of </w:t>
      </w:r>
      <w:proofErr w:type="spellStart"/>
      <w:r w:rsidRPr="0010730E">
        <w:rPr>
          <w:color w:val="FF0000"/>
          <w:lang w:val="en-GB"/>
        </w:rPr>
        <w:t>ZnPcS</w:t>
      </w:r>
      <w:r w:rsidRPr="0010730E">
        <w:rPr>
          <w:color w:val="FF0000"/>
          <w:vertAlign w:val="subscript"/>
          <w:lang w:val="en-GB"/>
        </w:rPr>
        <w:t>mix</w:t>
      </w:r>
      <w:proofErr w:type="spellEnd"/>
      <w:r w:rsidR="00746228">
        <w:rPr>
          <w:color w:val="FF0000"/>
          <w:lang w:val="en-GB"/>
        </w:rPr>
        <w:t>, showed major ATP depletion (p</w:t>
      </w:r>
      <w:r w:rsidRPr="0010730E">
        <w:rPr>
          <w:color w:val="FF0000"/>
          <w:lang w:val="en-GB"/>
        </w:rPr>
        <w:t>&lt;0.1; 0.01 and 0.001) in a dose dependent pattern (figure 1).</w:t>
      </w:r>
    </w:p>
    <w:p w:rsidR="0010730E" w:rsidRPr="0010730E" w:rsidRDefault="0010730E" w:rsidP="0010730E">
      <w:pPr>
        <w:pStyle w:val="Bodytext"/>
        <w:rPr>
          <w:color w:val="FF0000"/>
          <w:lang w:val="en-GB"/>
        </w:rPr>
      </w:pPr>
      <w:r w:rsidRPr="0010730E">
        <w:rPr>
          <w:i/>
          <w:color w:val="FF0000"/>
          <w:lang w:val="en-GB"/>
        </w:rPr>
        <w:t>Cell proliferation</w:t>
      </w:r>
      <w:r w:rsidRPr="0010730E">
        <w:rPr>
          <w:color w:val="FF0000"/>
          <w:lang w:val="en-GB"/>
        </w:rPr>
        <w:t xml:space="preserve">: </w:t>
      </w:r>
      <w:proofErr w:type="spellStart"/>
      <w:r w:rsidRPr="0010730E">
        <w:rPr>
          <w:color w:val="FF0000"/>
          <w:lang w:val="en-GB"/>
        </w:rPr>
        <w:t>AlamarBlue</w:t>
      </w:r>
      <w:proofErr w:type="spellEnd"/>
      <w:r w:rsidRPr="0010730E">
        <w:rPr>
          <w:color w:val="FF0000"/>
          <w:lang w:val="en-GB"/>
        </w:rPr>
        <w:t xml:space="preserve"> assay was performed to determine the degree </w:t>
      </w:r>
      <w:r w:rsidR="00542336">
        <w:rPr>
          <w:color w:val="FF0000"/>
          <w:lang w:val="en-GB"/>
        </w:rPr>
        <w:t>of cell proliferation. Decrease</w:t>
      </w:r>
      <w:r w:rsidRPr="0010730E">
        <w:rPr>
          <w:color w:val="FF0000"/>
          <w:lang w:val="en-GB"/>
        </w:rPr>
        <w:t xml:space="preserve"> in cell proliferation was observed with all treated cells and no statistical significance was noted with cells that irradiated or contained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alone.</w:t>
      </w:r>
      <w:r w:rsidR="00746228" w:rsidRPr="00746228">
        <w:t xml:space="preserve"> </w:t>
      </w:r>
      <w:r w:rsidR="00746228" w:rsidRPr="00746228">
        <w:rPr>
          <w:color w:val="FF0000"/>
          <w:lang w:val="en-GB"/>
        </w:rPr>
        <w:t>When compared to control MCF-7 cells</w:t>
      </w:r>
      <w:r w:rsidR="00746228">
        <w:rPr>
          <w:color w:val="FF0000"/>
          <w:lang w:val="en-GB"/>
        </w:rPr>
        <w:t xml:space="preserve">, </w:t>
      </w:r>
      <w:r w:rsidR="00B11A3C">
        <w:rPr>
          <w:color w:val="FF0000"/>
          <w:lang w:val="en-GB"/>
        </w:rPr>
        <w:t xml:space="preserve">significant </w:t>
      </w:r>
      <w:r w:rsidR="00746228">
        <w:rPr>
          <w:color w:val="FF0000"/>
          <w:lang w:val="en-GB"/>
        </w:rPr>
        <w:t>decrease</w:t>
      </w:r>
      <w:r w:rsidR="00B11A3C">
        <w:rPr>
          <w:color w:val="FF0000"/>
          <w:lang w:val="en-GB"/>
        </w:rPr>
        <w:t xml:space="preserve"> </w:t>
      </w:r>
      <w:r w:rsidR="00B11A3C" w:rsidRPr="00B11A3C">
        <w:rPr>
          <w:color w:val="FF0000"/>
          <w:lang w:val="en-GB"/>
        </w:rPr>
        <w:t xml:space="preserve">(p&lt;0.1 and 0.01) </w:t>
      </w:r>
      <w:r w:rsidR="00B11A3C">
        <w:rPr>
          <w:color w:val="FF0000"/>
          <w:lang w:val="en-GB"/>
        </w:rPr>
        <w:t>in</w:t>
      </w:r>
      <w:r w:rsidRPr="0010730E">
        <w:rPr>
          <w:color w:val="FF0000"/>
          <w:lang w:val="en-GB"/>
        </w:rPr>
        <w:t xml:space="preserve"> </w:t>
      </w:r>
      <w:r w:rsidR="00B11A3C">
        <w:rPr>
          <w:color w:val="FF0000"/>
          <w:lang w:val="en-GB"/>
        </w:rPr>
        <w:t xml:space="preserve">cell </w:t>
      </w:r>
      <w:r w:rsidRPr="0010730E">
        <w:rPr>
          <w:color w:val="FF0000"/>
          <w:lang w:val="en-GB"/>
        </w:rPr>
        <w:t>proliferation</w:t>
      </w:r>
      <w:r w:rsidR="00B11A3C">
        <w:rPr>
          <w:color w:val="FF0000"/>
          <w:lang w:val="en-GB"/>
        </w:rPr>
        <w:t xml:space="preserve"> was mostly observed</w:t>
      </w:r>
      <w:r w:rsidRPr="0010730E">
        <w:rPr>
          <w:color w:val="FF0000"/>
          <w:lang w:val="en-GB"/>
        </w:rPr>
        <w:t xml:space="preserve"> w</w:t>
      </w:r>
      <w:r w:rsidR="00B11A3C">
        <w:rPr>
          <w:color w:val="FF0000"/>
          <w:lang w:val="en-GB"/>
        </w:rPr>
        <w:t>hen</w:t>
      </w:r>
      <w:r w:rsidRPr="0010730E">
        <w:rPr>
          <w:color w:val="FF0000"/>
          <w:lang w:val="en-GB"/>
        </w:rPr>
        <w:t xml:space="preserve"> </w:t>
      </w:r>
      <w:r w:rsidR="00B11A3C">
        <w:rPr>
          <w:color w:val="FF0000"/>
          <w:lang w:val="en-GB"/>
        </w:rPr>
        <w:t xml:space="preserve">0.5 and 1 </w:t>
      </w:r>
      <w:r w:rsidR="00B11A3C">
        <w:rPr>
          <w:rFonts w:cs="Times"/>
          <w:color w:val="FF0000"/>
          <w:lang w:val="en-GB"/>
        </w:rPr>
        <w:t>µ</w:t>
      </w:r>
      <w:r w:rsidR="00B11A3C">
        <w:rPr>
          <w:color w:val="FF0000"/>
          <w:lang w:val="en-GB"/>
        </w:rPr>
        <w:t xml:space="preserve">M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w:t>
      </w:r>
      <w:r w:rsidR="00B11A3C">
        <w:rPr>
          <w:color w:val="FF0000"/>
          <w:lang w:val="en-GB"/>
        </w:rPr>
        <w:t xml:space="preserve">was used in </w:t>
      </w:r>
      <w:r w:rsidRPr="0010730E">
        <w:rPr>
          <w:color w:val="FF0000"/>
          <w:lang w:val="en-GB"/>
        </w:rPr>
        <w:t xml:space="preserve">PDT </w:t>
      </w:r>
      <w:r w:rsidR="00B11A3C">
        <w:rPr>
          <w:color w:val="FF0000"/>
          <w:lang w:val="en-GB"/>
        </w:rPr>
        <w:t xml:space="preserve">treated </w:t>
      </w:r>
      <w:r w:rsidRPr="0010730E">
        <w:rPr>
          <w:color w:val="FF0000"/>
          <w:lang w:val="en-GB"/>
        </w:rPr>
        <w:t xml:space="preserve">cells (figure 2). </w:t>
      </w:r>
    </w:p>
    <w:p w:rsidR="0010730E" w:rsidRPr="0010730E" w:rsidRDefault="0010730E" w:rsidP="0010730E">
      <w:pPr>
        <w:pStyle w:val="Bodytext"/>
        <w:rPr>
          <w:color w:val="FF0000"/>
          <w:lang w:val="en-GB"/>
        </w:rPr>
      </w:pPr>
      <w:r w:rsidRPr="0010730E">
        <w:rPr>
          <w:i/>
          <w:color w:val="FF0000"/>
          <w:lang w:val="en-GB"/>
        </w:rPr>
        <w:t>Cytotoxicity</w:t>
      </w:r>
      <w:r w:rsidRPr="0010730E">
        <w:rPr>
          <w:color w:val="FF0000"/>
          <w:lang w:val="en-GB"/>
        </w:rPr>
        <w:t xml:space="preserve">: The assay was performed and the level of LDH released into the culture media was taken into consideration to elucidate cell damage especially cell membrane damages subsequent to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-mediated PDT applied to MCF-7 cells. After 24h of incubation, PDT induced an increase in cell membrane damage as a rise in the level </w:t>
      </w:r>
      <w:r w:rsidR="00746228">
        <w:rPr>
          <w:color w:val="FF0000"/>
          <w:lang w:val="en-GB"/>
        </w:rPr>
        <w:t>of LDH significantly detected (p</w:t>
      </w:r>
      <w:r w:rsidRPr="0010730E">
        <w:rPr>
          <w:color w:val="FF0000"/>
          <w:lang w:val="en-GB"/>
        </w:rPr>
        <w:t>&lt;0.1 and 0.01) in each sample when compared to the untreated MCF-7 cell control (figure 2).</w:t>
      </w:r>
    </w:p>
    <w:p w:rsidR="002D01B1" w:rsidRDefault="0010730E" w:rsidP="0010730E">
      <w:pPr>
        <w:pStyle w:val="Bodytext"/>
        <w:rPr>
          <w:lang w:val="en-GB"/>
        </w:rPr>
      </w:pPr>
      <w:r w:rsidRPr="0010730E">
        <w:rPr>
          <w:i/>
          <w:color w:val="FF0000"/>
          <w:lang w:val="en-GB"/>
        </w:rPr>
        <w:t>Photosensitizer localization</w:t>
      </w:r>
      <w:r w:rsidRPr="0010730E">
        <w:rPr>
          <w:color w:val="FF0000"/>
          <w:lang w:val="en-GB"/>
        </w:rPr>
        <w:t xml:space="preserve">: Figure 3 shows successful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cellular uptake, cell staining (blue DAPI, green </w:t>
      </w:r>
      <w:proofErr w:type="spellStart"/>
      <w:proofErr w:type="gramStart"/>
      <w:r w:rsidRPr="0010730E">
        <w:rPr>
          <w:color w:val="FF0000"/>
          <w:lang w:val="en-GB"/>
        </w:rPr>
        <w:t>mito</w:t>
      </w:r>
      <w:proofErr w:type="spellEnd"/>
      <w:r w:rsidRPr="0010730E">
        <w:rPr>
          <w:color w:val="FF0000"/>
          <w:lang w:val="en-GB"/>
        </w:rPr>
        <w:t>-</w:t>
      </w:r>
      <w:proofErr w:type="gramEnd"/>
      <w:r w:rsidRPr="0010730E">
        <w:rPr>
          <w:color w:val="FF0000"/>
          <w:lang w:val="en-GB"/>
        </w:rPr>
        <w:t xml:space="preserve"> and </w:t>
      </w:r>
      <w:proofErr w:type="spellStart"/>
      <w:r w:rsidRPr="0010730E">
        <w:rPr>
          <w:color w:val="FF0000"/>
          <w:lang w:val="en-GB"/>
        </w:rPr>
        <w:t>lyso</w:t>
      </w:r>
      <w:proofErr w:type="spellEnd"/>
      <w:r w:rsidRPr="0010730E">
        <w:rPr>
          <w:color w:val="FF0000"/>
          <w:lang w:val="en-GB"/>
        </w:rPr>
        <w:t xml:space="preserve">-tracker) as well as the initial subcellular localization of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in MCF-7 cells after less than 1 h incubation. In the merged picture of both cases, there is an overlapping of red </w:t>
      </w:r>
      <w:proofErr w:type="spellStart"/>
      <w:r w:rsidRPr="0010730E">
        <w:rPr>
          <w:color w:val="FF0000"/>
          <w:lang w:val="en-GB"/>
        </w:rPr>
        <w:t>ZnPcS</w:t>
      </w:r>
      <w:r w:rsidRPr="0010730E">
        <w:rPr>
          <w:color w:val="FF0000"/>
          <w:vertAlign w:val="subscript"/>
          <w:lang w:val="en-GB"/>
        </w:rPr>
        <w:t>mix</w:t>
      </w:r>
      <w:proofErr w:type="spellEnd"/>
      <w:r w:rsidRPr="0010730E">
        <w:rPr>
          <w:color w:val="FF0000"/>
          <w:lang w:val="en-GB"/>
        </w:rPr>
        <w:t xml:space="preserve"> and green </w:t>
      </w:r>
      <w:proofErr w:type="spellStart"/>
      <w:r w:rsidRPr="0010730E">
        <w:rPr>
          <w:color w:val="FF0000"/>
          <w:lang w:val="en-GB"/>
        </w:rPr>
        <w:t>lyso</w:t>
      </w:r>
      <w:proofErr w:type="spellEnd"/>
      <w:r w:rsidRPr="0010730E">
        <w:rPr>
          <w:color w:val="FF0000"/>
          <w:lang w:val="en-GB"/>
        </w:rPr>
        <w:t>-/</w:t>
      </w:r>
      <w:proofErr w:type="spellStart"/>
      <w:r w:rsidRPr="0010730E">
        <w:rPr>
          <w:color w:val="FF0000"/>
          <w:lang w:val="en-GB"/>
        </w:rPr>
        <w:t>mito</w:t>
      </w:r>
      <w:proofErr w:type="spellEnd"/>
      <w:r w:rsidRPr="0010730E">
        <w:rPr>
          <w:color w:val="FF0000"/>
          <w:lang w:val="en-GB"/>
        </w:rPr>
        <w:t xml:space="preserve">-tracker colour giving rise to an intermediate yellowish tint, but no evidence of an overlapping between the red and blue DAPI colouration as </w:t>
      </w:r>
      <w:r w:rsidR="00B11A3C">
        <w:rPr>
          <w:color w:val="FF0000"/>
          <w:lang w:val="en-GB"/>
        </w:rPr>
        <w:t>both dyes are separately</w:t>
      </w:r>
      <w:r w:rsidRPr="0010730E">
        <w:rPr>
          <w:color w:val="FF0000"/>
          <w:lang w:val="en-GB"/>
        </w:rPr>
        <w:t xml:space="preserve"> identified in </w:t>
      </w:r>
      <w:r w:rsidR="00B11A3C">
        <w:rPr>
          <w:color w:val="FF0000"/>
          <w:lang w:val="en-GB"/>
        </w:rPr>
        <w:t xml:space="preserve">the </w:t>
      </w:r>
      <w:r w:rsidRPr="0010730E">
        <w:rPr>
          <w:color w:val="FF0000"/>
          <w:lang w:val="en-GB"/>
        </w:rPr>
        <w:t>merged image.</w:t>
      </w:r>
      <w:r w:rsidR="004A1962">
        <w:rPr>
          <w:lang w:val="en-GB"/>
        </w:rPr>
        <w:tab/>
      </w:r>
    </w:p>
    <w:p w:rsidR="001A3A91" w:rsidRDefault="001A3A91" w:rsidP="001A3A91">
      <w:pPr>
        <w:pStyle w:val="BodytextIndented"/>
        <w:rPr>
          <w:lang w:val="en-GB"/>
        </w:rPr>
      </w:pPr>
    </w:p>
    <w:p w:rsidR="001A3A91" w:rsidRPr="001A3A91" w:rsidRDefault="001A3A91" w:rsidP="001A3A91">
      <w:pPr>
        <w:pStyle w:val="BodytextIndented"/>
        <w:rPr>
          <w:lang w:val="en-GB"/>
        </w:rPr>
      </w:pPr>
    </w:p>
    <w:p w:rsidR="004A1962" w:rsidRPr="004A1962" w:rsidRDefault="00757839" w:rsidP="006B32A3">
      <w:pPr>
        <w:pStyle w:val="BodytextIndented"/>
        <w:jc w:val="center"/>
        <w:rPr>
          <w:lang w:val="en-GB"/>
        </w:rPr>
      </w:pPr>
      <w:r>
        <w:rPr>
          <w:noProof/>
          <w:lang w:val="en-ZA" w:eastAsia="en-ZA"/>
        </w:rPr>
        <w:drawing>
          <wp:inline distT="0" distB="0" distL="0" distR="0" wp14:anchorId="7CA748F8" wp14:editId="38A74E7A">
            <wp:extent cx="5676169" cy="329711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55" cy="3300477"/>
                    </a:xfrm>
                    <a:prstGeom prst="rect">
                      <a:avLst/>
                    </a:prstGeom>
                    <a:noFill/>
                  </pic:spPr>
                </pic:pic>
              </a:graphicData>
            </a:graphic>
          </wp:inline>
        </w:drawing>
      </w:r>
    </w:p>
    <w:p w:rsidR="00757839" w:rsidRDefault="00757839" w:rsidP="00EC358F">
      <w:pPr>
        <w:pStyle w:val="BodytextIndented"/>
        <w:ind w:firstLine="0"/>
        <w:jc w:val="center"/>
      </w:pPr>
    </w:p>
    <w:p w:rsidR="00757839" w:rsidRDefault="00757839" w:rsidP="00657138">
      <w:pPr>
        <w:pStyle w:val="BodytextIndented"/>
        <w:ind w:firstLine="0"/>
      </w:pPr>
    </w:p>
    <w:p w:rsidR="00FE006B" w:rsidRDefault="00657138" w:rsidP="00657138">
      <w:pPr>
        <w:pStyle w:val="BodytextIndented"/>
        <w:ind w:firstLine="0"/>
      </w:pPr>
      <w:r w:rsidRPr="00657138">
        <w:rPr>
          <w:b/>
        </w:rPr>
        <w:t>Figure 1:</w:t>
      </w:r>
      <w:r w:rsidRPr="00657138">
        <w:t xml:space="preserve"> Decrease in ATP luminescence (measured in relative light units, RLU) and </w:t>
      </w:r>
      <w:proofErr w:type="spellStart"/>
      <w:r w:rsidRPr="00657138">
        <w:t>trypan</w:t>
      </w:r>
      <w:proofErr w:type="spellEnd"/>
      <w:r w:rsidRPr="00657138">
        <w:t xml:space="preserve"> blue percentage viability is seen with all PDT samples and no significant change was observed with irradiation- and PS-treated samples. Statistical differences were indicated as *</w:t>
      </w:r>
      <w:r w:rsidR="00873AB2">
        <w:t xml:space="preserve"> (p&lt;0.1)</w:t>
      </w:r>
      <w:proofErr w:type="gramStart"/>
      <w:r w:rsidRPr="00657138">
        <w:t>,*</w:t>
      </w:r>
      <w:proofErr w:type="gramEnd"/>
      <w:r w:rsidRPr="00657138">
        <w:t>*</w:t>
      </w:r>
      <w:r w:rsidR="00873AB2">
        <w:t xml:space="preserve"> (p&lt;0.01)</w:t>
      </w:r>
      <w:r w:rsidRPr="00657138">
        <w:t xml:space="preserve"> and ***</w:t>
      </w:r>
      <w:r w:rsidR="00873AB2">
        <w:t xml:space="preserve"> (p&lt;0.001)</w:t>
      </w:r>
      <w:r w:rsidRPr="00657138">
        <w:t xml:space="preserve"> and compared to the reference control group.</w:t>
      </w:r>
    </w:p>
    <w:p w:rsidR="00757839" w:rsidRDefault="00EC358F" w:rsidP="00EC358F">
      <w:pPr>
        <w:pStyle w:val="BodytextIndented"/>
        <w:jc w:val="center"/>
      </w:pPr>
      <w:r>
        <w:rPr>
          <w:noProof/>
          <w:lang w:val="en-ZA" w:eastAsia="en-ZA"/>
        </w:rPr>
        <w:lastRenderedPageBreak/>
        <w:drawing>
          <wp:inline distT="0" distB="0" distL="0" distR="0" wp14:anchorId="5A83E129">
            <wp:extent cx="5706407" cy="3449053"/>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308" cy="3450807"/>
                    </a:xfrm>
                    <a:prstGeom prst="rect">
                      <a:avLst/>
                    </a:prstGeom>
                    <a:noFill/>
                  </pic:spPr>
                </pic:pic>
              </a:graphicData>
            </a:graphic>
          </wp:inline>
        </w:drawing>
      </w:r>
    </w:p>
    <w:p w:rsidR="00757839" w:rsidRDefault="00757839" w:rsidP="00EC358F">
      <w:pPr>
        <w:pStyle w:val="BodytextIndented"/>
      </w:pPr>
    </w:p>
    <w:p w:rsidR="00FE31B2" w:rsidRDefault="00FE31B2" w:rsidP="004A1962">
      <w:pPr>
        <w:pStyle w:val="BodytextIndented"/>
      </w:pPr>
    </w:p>
    <w:p w:rsidR="00657138" w:rsidRDefault="00657138" w:rsidP="00657138">
      <w:pPr>
        <w:pStyle w:val="BodytextIndented"/>
        <w:ind w:firstLine="0"/>
      </w:pPr>
      <w:r w:rsidRPr="00657138">
        <w:rPr>
          <w:b/>
        </w:rPr>
        <w:t>Figure 2:</w:t>
      </w:r>
      <w:r w:rsidRPr="00657138">
        <w:t xml:space="preserve"> The </w:t>
      </w:r>
      <w:proofErr w:type="spellStart"/>
      <w:r w:rsidRPr="00657138">
        <w:t>cytodamage</w:t>
      </w:r>
      <w:proofErr w:type="spellEnd"/>
      <w:r w:rsidRPr="00657138">
        <w:t xml:space="preserve"> was significant with all PDT samples (LDH) and PDT treated cells have a slow proliferation rate (</w:t>
      </w:r>
      <w:proofErr w:type="spellStart"/>
      <w:r w:rsidRPr="00657138">
        <w:t>alamarBlue</w:t>
      </w:r>
      <w:proofErr w:type="spellEnd"/>
      <w:r w:rsidRPr="00657138">
        <w:t xml:space="preserve">). Statistical significances are expressed </w:t>
      </w:r>
      <w:r w:rsidR="00873AB2" w:rsidRPr="00873AB2">
        <w:t>* (p&lt;0.1),** (p&lt;0.01) and *** (p&lt;0.001)</w:t>
      </w:r>
      <w:bookmarkStart w:id="0" w:name="_GoBack"/>
      <w:bookmarkEnd w:id="0"/>
      <w:r w:rsidRPr="00657138">
        <w:t xml:space="preserve">and compared to the control group. No major change was identified with irradiated and PS-treated samples. </w:t>
      </w:r>
    </w:p>
    <w:p w:rsidR="00FE31B2" w:rsidRDefault="0005417E" w:rsidP="0005417E">
      <w:pPr>
        <w:pStyle w:val="BodytextIndented"/>
        <w:rPr>
          <w:lang w:val="en-GB"/>
        </w:rPr>
      </w:pPr>
      <w:r>
        <w:rPr>
          <w:noProof/>
          <w:lang w:val="en-ZA" w:eastAsia="en-ZA"/>
        </w:rPr>
        <w:drawing>
          <wp:inline distT="0" distB="0" distL="0" distR="0" wp14:anchorId="251C715F" wp14:editId="4F36230D">
            <wp:extent cx="5943600" cy="2954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954531"/>
                    </a:xfrm>
                    <a:prstGeom prst="rect">
                      <a:avLst/>
                    </a:prstGeom>
                    <a:noFill/>
                  </pic:spPr>
                </pic:pic>
              </a:graphicData>
            </a:graphic>
          </wp:inline>
        </w:drawing>
      </w:r>
    </w:p>
    <w:p w:rsidR="00FE31B2" w:rsidRDefault="00FE31B2" w:rsidP="002D01B1">
      <w:pPr>
        <w:pStyle w:val="BodytextIndented"/>
        <w:ind w:firstLine="0"/>
        <w:rPr>
          <w:lang w:val="en-GB"/>
        </w:rPr>
      </w:pPr>
    </w:p>
    <w:p w:rsidR="00FE31B2" w:rsidRDefault="00657138" w:rsidP="002D01B1">
      <w:pPr>
        <w:pStyle w:val="BodytextIndented"/>
        <w:ind w:firstLine="0"/>
        <w:rPr>
          <w:lang w:val="en-GB"/>
        </w:rPr>
      </w:pPr>
      <w:r w:rsidRPr="00657138">
        <w:rPr>
          <w:b/>
          <w:lang w:val="en-GB"/>
        </w:rPr>
        <w:t>Figure 3:</w:t>
      </w:r>
      <w:r w:rsidRPr="00657138">
        <w:rPr>
          <w:lang w:val="en-GB"/>
        </w:rPr>
        <w:t xml:space="preserve"> Blue DAPI is a dye that stains the nuclei, green </w:t>
      </w:r>
      <w:proofErr w:type="spellStart"/>
      <w:r w:rsidRPr="00657138">
        <w:rPr>
          <w:lang w:val="en-GB"/>
        </w:rPr>
        <w:t>mitotracker</w:t>
      </w:r>
      <w:proofErr w:type="spellEnd"/>
      <w:r w:rsidRPr="00657138">
        <w:rPr>
          <w:lang w:val="en-GB"/>
        </w:rPr>
        <w:t xml:space="preserve"> and green </w:t>
      </w:r>
      <w:proofErr w:type="spellStart"/>
      <w:r w:rsidRPr="00657138">
        <w:rPr>
          <w:lang w:val="en-GB"/>
        </w:rPr>
        <w:t>lysotracker</w:t>
      </w:r>
      <w:proofErr w:type="spellEnd"/>
      <w:r w:rsidRPr="00657138">
        <w:rPr>
          <w:lang w:val="en-GB"/>
        </w:rPr>
        <w:t xml:space="preserve"> stain mitochondria and lysosomes, respectively. Red </w:t>
      </w:r>
      <w:proofErr w:type="spellStart"/>
      <w:r w:rsidRPr="00657138">
        <w:rPr>
          <w:lang w:val="en-GB"/>
        </w:rPr>
        <w:t>ZnPcS</w:t>
      </w:r>
      <w:r w:rsidRPr="00657138">
        <w:rPr>
          <w:vertAlign w:val="subscript"/>
          <w:lang w:val="en-GB"/>
        </w:rPr>
        <w:t>mix</w:t>
      </w:r>
      <w:proofErr w:type="spellEnd"/>
      <w:r w:rsidRPr="00657138">
        <w:rPr>
          <w:lang w:val="en-GB"/>
        </w:rPr>
        <w:t xml:space="preserve"> localizes in both mitochondria and lysosomes as the intermediate yellow between green and red and not in nuclei (superimposed images). The PS localizes also in the perinuclear regions, which correspond to the </w:t>
      </w:r>
      <w:proofErr w:type="spellStart"/>
      <w:proofErr w:type="gramStart"/>
      <w:r w:rsidRPr="00657138">
        <w:rPr>
          <w:lang w:val="en-GB"/>
        </w:rPr>
        <w:t>golgi</w:t>
      </w:r>
      <w:proofErr w:type="spellEnd"/>
      <w:proofErr w:type="gramEnd"/>
      <w:r w:rsidRPr="00657138">
        <w:rPr>
          <w:lang w:val="en-GB"/>
        </w:rPr>
        <w:t xml:space="preserve"> apparatus.</w:t>
      </w:r>
    </w:p>
    <w:p w:rsidR="0005417E" w:rsidRDefault="0005417E" w:rsidP="00D76EC6">
      <w:pPr>
        <w:pStyle w:val="BodytextIndented"/>
        <w:ind w:firstLine="0"/>
        <w:jc w:val="center"/>
        <w:rPr>
          <w:lang w:val="en-GB"/>
        </w:rPr>
      </w:pPr>
      <w:r>
        <w:rPr>
          <w:noProof/>
          <w:lang w:val="en-ZA" w:eastAsia="en-ZA"/>
        </w:rPr>
        <w:lastRenderedPageBreak/>
        <w:drawing>
          <wp:inline distT="0" distB="0" distL="0" distR="0" wp14:anchorId="507F6C85" wp14:editId="437316AA">
            <wp:extent cx="3077210" cy="27082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2708275"/>
                    </a:xfrm>
                    <a:prstGeom prst="rect">
                      <a:avLst/>
                    </a:prstGeom>
                    <a:noFill/>
                    <a:ln>
                      <a:noFill/>
                    </a:ln>
                  </pic:spPr>
                </pic:pic>
              </a:graphicData>
            </a:graphic>
          </wp:inline>
        </w:drawing>
      </w:r>
    </w:p>
    <w:p w:rsidR="00657138" w:rsidRDefault="00657138" w:rsidP="008F40CC">
      <w:pPr>
        <w:pStyle w:val="Subsection"/>
        <w:numPr>
          <w:ilvl w:val="0"/>
          <w:numId w:val="0"/>
        </w:numPr>
        <w:jc w:val="both"/>
        <w:rPr>
          <w:lang w:val="en-ZA"/>
        </w:rPr>
      </w:pPr>
      <w:r w:rsidRPr="00657138">
        <w:rPr>
          <w:b/>
          <w:lang w:val="en-ZA"/>
        </w:rPr>
        <w:t>Figure 4:</w:t>
      </w:r>
      <w:r w:rsidRPr="00657138">
        <w:rPr>
          <w:lang w:val="en-ZA"/>
        </w:rPr>
        <w:t xml:space="preserve"> Flow </w:t>
      </w:r>
      <w:proofErr w:type="spellStart"/>
      <w:r w:rsidRPr="00657138">
        <w:rPr>
          <w:lang w:val="en-ZA"/>
        </w:rPr>
        <w:t>cytometry</w:t>
      </w:r>
      <w:proofErr w:type="spellEnd"/>
      <w:r w:rsidRPr="00657138">
        <w:rPr>
          <w:lang w:val="en-ZA"/>
        </w:rPr>
        <w:t xml:space="preserve"> analysis shows that 37% of cells were in the early apoptotic stage and 64.3% in the late apoptotic cells after PDT.</w:t>
      </w:r>
    </w:p>
    <w:p w:rsidR="00657138" w:rsidRPr="00657138" w:rsidRDefault="00657138" w:rsidP="00657138">
      <w:pPr>
        <w:pStyle w:val="Bodytext"/>
        <w:rPr>
          <w:lang w:val="en-ZA"/>
        </w:rPr>
      </w:pPr>
    </w:p>
    <w:p w:rsidR="00613E41" w:rsidRDefault="002B2B0C" w:rsidP="008F40CC">
      <w:pPr>
        <w:pStyle w:val="Subsection"/>
        <w:numPr>
          <w:ilvl w:val="0"/>
          <w:numId w:val="0"/>
        </w:numPr>
        <w:jc w:val="both"/>
        <w:rPr>
          <w:lang w:val="en-ZA"/>
        </w:rPr>
      </w:pPr>
      <w:r>
        <w:rPr>
          <w:lang w:val="en-ZA"/>
        </w:rPr>
        <w:t xml:space="preserve">Fluorescence </w:t>
      </w:r>
      <w:r w:rsidR="00B11A3C" w:rsidRPr="00B11A3C">
        <w:rPr>
          <w:color w:val="FF0000"/>
          <w:lang w:val="en-ZA"/>
        </w:rPr>
        <w:t>images reveal</w:t>
      </w:r>
      <w:r w:rsidR="00613E41" w:rsidRPr="00613E41">
        <w:rPr>
          <w:lang w:val="en-ZA"/>
        </w:rPr>
        <w:t xml:space="preserve"> that </w:t>
      </w:r>
      <w:proofErr w:type="spellStart"/>
      <w:r w:rsidR="00613E41" w:rsidRPr="00613E41">
        <w:rPr>
          <w:lang w:val="en-ZA"/>
        </w:rPr>
        <w:t>ZnPcS</w:t>
      </w:r>
      <w:r w:rsidR="00613E41" w:rsidRPr="007166A8">
        <w:rPr>
          <w:vertAlign w:val="subscript"/>
          <w:lang w:val="en-ZA"/>
        </w:rPr>
        <w:t>mix</w:t>
      </w:r>
      <w:proofErr w:type="spellEnd"/>
      <w:r w:rsidR="00613E41" w:rsidRPr="00613E41">
        <w:rPr>
          <w:lang w:val="en-ZA"/>
        </w:rPr>
        <w:t xml:space="preserve"> localizes at </w:t>
      </w:r>
      <w:proofErr w:type="spellStart"/>
      <w:r w:rsidR="00613E41" w:rsidRPr="00613E41">
        <w:rPr>
          <w:lang w:val="en-ZA"/>
        </w:rPr>
        <w:t>perinuclear</w:t>
      </w:r>
      <w:proofErr w:type="spellEnd"/>
      <w:r w:rsidR="00613E41" w:rsidRPr="00613E41">
        <w:rPr>
          <w:lang w:val="en-ZA"/>
        </w:rPr>
        <w:t xml:space="preserve"> sites, which corresponds to the Golgi apparatus and this finding concurs with the work done by </w:t>
      </w:r>
      <w:r w:rsidR="007166A8">
        <w:rPr>
          <w:lang w:val="en-ZA"/>
        </w:rPr>
        <w:t>[10,11]</w:t>
      </w:r>
      <w:r w:rsidR="00613E41" w:rsidRPr="00613E41">
        <w:rPr>
          <w:lang w:val="en-ZA"/>
        </w:rPr>
        <w:t>. Mitochondria and lysosomes are the primary sites of ZnPcS</w:t>
      </w:r>
      <w:r w:rsidR="00613E41" w:rsidRPr="007166A8">
        <w:rPr>
          <w:vertAlign w:val="subscript"/>
          <w:lang w:val="en-ZA"/>
        </w:rPr>
        <w:t>mix</w:t>
      </w:r>
      <w:r w:rsidR="00613E41" w:rsidRPr="00613E41">
        <w:rPr>
          <w:lang w:val="en-ZA"/>
        </w:rPr>
        <w:t xml:space="preserve">, as red and green fluorescence merged to give the observed intermediate yellow fluorescence. It was shown that a similar Zinc (II) phthalocyanine localizes in the lysosomes and phthalocyanine delivery to the lysosomes is done via endocytosis </w:t>
      </w:r>
      <w:r w:rsidR="008F40CC">
        <w:rPr>
          <w:lang w:val="en-ZA"/>
        </w:rPr>
        <w:t>[10]</w:t>
      </w:r>
      <w:r w:rsidR="00613E41" w:rsidRPr="00613E41">
        <w:rPr>
          <w:lang w:val="en-ZA"/>
        </w:rPr>
        <w:t xml:space="preserve">. Moreover, these lysosome localized-PSs accumulate in microzomes and in the mitochondria </w:t>
      </w:r>
      <w:r w:rsidR="008F40CC">
        <w:rPr>
          <w:lang w:val="en-ZA"/>
        </w:rPr>
        <w:t>[11,12]</w:t>
      </w:r>
      <w:r w:rsidR="00613E41" w:rsidRPr="00613E41">
        <w:rPr>
          <w:lang w:val="en-ZA"/>
        </w:rPr>
        <w:t>. Mitochondria are important organelles in cellular energy metabolism and are important role-players in cell death. Under stress, release of</w:t>
      </w:r>
      <w:r w:rsidR="007166A8">
        <w:rPr>
          <w:lang w:val="en-ZA"/>
        </w:rPr>
        <w:t xml:space="preserve"> mitochondrial proteins trigger</w:t>
      </w:r>
      <w:r w:rsidR="00613E41" w:rsidRPr="00613E41">
        <w:rPr>
          <w:lang w:val="en-ZA"/>
        </w:rPr>
        <w:t xml:space="preserve"> cascades responsible for the changes to cell structure and functions resulting in apoptosis. Like any phthalocyanine, ZnPcS</w:t>
      </w:r>
      <w:r w:rsidR="00613E41" w:rsidRPr="007166A8">
        <w:rPr>
          <w:vertAlign w:val="subscript"/>
          <w:lang w:val="en-ZA"/>
        </w:rPr>
        <w:t>mix</w:t>
      </w:r>
      <w:r w:rsidR="00613E41" w:rsidRPr="00613E41">
        <w:rPr>
          <w:lang w:val="en-ZA"/>
        </w:rPr>
        <w:t xml:space="preserve"> has a strong tendency to aggregate, is taken up and retained in the organelles of tumor cells, where upon light activation they induce cell death </w:t>
      </w:r>
      <w:r w:rsidR="008F40CC">
        <w:rPr>
          <w:lang w:val="en-ZA"/>
        </w:rPr>
        <w:t>[13]. At higher</w:t>
      </w:r>
      <w:r w:rsidR="00613E41" w:rsidRPr="00613E41">
        <w:rPr>
          <w:lang w:val="en-ZA"/>
        </w:rPr>
        <w:t xml:space="preserve"> concentrations, ZnPcS</w:t>
      </w:r>
      <w:r w:rsidR="00613E41" w:rsidRPr="007166A8">
        <w:rPr>
          <w:vertAlign w:val="subscript"/>
          <w:lang w:val="en-ZA"/>
        </w:rPr>
        <w:t>mix</w:t>
      </w:r>
      <w:r w:rsidR="008F40CC">
        <w:rPr>
          <w:lang w:val="en-ZA"/>
        </w:rPr>
        <w:t xml:space="preserve"> induces cell membrane damage</w:t>
      </w:r>
      <w:r w:rsidR="00613E41" w:rsidRPr="00613E41">
        <w:rPr>
          <w:lang w:val="en-ZA"/>
        </w:rPr>
        <w:t xml:space="preserve"> following PDT and trypan blue dye entered cells through these damaged membranes. At the same concentration, the produced toxic derivativ</w:t>
      </w:r>
      <w:r w:rsidR="008F40CC">
        <w:rPr>
          <w:lang w:val="en-ZA"/>
        </w:rPr>
        <w:t>e prevents the activities of mitochondrial</w:t>
      </w:r>
      <w:r w:rsidR="00613E41" w:rsidRPr="00613E41">
        <w:rPr>
          <w:lang w:val="en-ZA"/>
        </w:rPr>
        <w:t xml:space="preserve"> energy metabolic enzymes and therefore decre</w:t>
      </w:r>
      <w:r w:rsidR="008F40CC">
        <w:rPr>
          <w:lang w:val="en-ZA"/>
        </w:rPr>
        <w:t>ases</w:t>
      </w:r>
      <w:r w:rsidR="00613E41" w:rsidRPr="00613E41">
        <w:rPr>
          <w:lang w:val="en-ZA"/>
        </w:rPr>
        <w:t xml:space="preserve"> ATP level</w:t>
      </w:r>
      <w:r w:rsidR="008F40CC">
        <w:rPr>
          <w:lang w:val="en-ZA"/>
        </w:rPr>
        <w:t>s</w:t>
      </w:r>
      <w:r w:rsidR="00613E41" w:rsidRPr="00613E41">
        <w:rPr>
          <w:lang w:val="en-ZA"/>
        </w:rPr>
        <w:t>. ZnPcS</w:t>
      </w:r>
      <w:r w:rsidR="00613E41" w:rsidRPr="00613E41">
        <w:rPr>
          <w:vertAlign w:val="subscript"/>
          <w:lang w:val="en-ZA"/>
        </w:rPr>
        <w:t xml:space="preserve">mix </w:t>
      </w:r>
      <w:r w:rsidR="008F40CC">
        <w:rPr>
          <w:lang w:val="en-ZA"/>
        </w:rPr>
        <w:t>localized in g</w:t>
      </w:r>
      <w:r w:rsidR="00613E41" w:rsidRPr="00613E41">
        <w:rPr>
          <w:lang w:val="en-ZA"/>
        </w:rPr>
        <w:t xml:space="preserve">olgi apparatus and mitochondria, might affect both protein and energy synthesis. Decreases in both percentage viability and ATP level was observed with A549 human lung cancer cells after PDT using a similar PS </w:t>
      </w:r>
      <w:r w:rsidR="008F40CC">
        <w:rPr>
          <w:lang w:val="en-ZA"/>
        </w:rPr>
        <w:t>[8]</w:t>
      </w:r>
      <w:r w:rsidR="00613E41" w:rsidRPr="00613E41">
        <w:rPr>
          <w:lang w:val="en-ZA"/>
        </w:rPr>
        <w:t>. The drop in ATP level</w:t>
      </w:r>
      <w:r w:rsidR="008F40CC">
        <w:rPr>
          <w:lang w:val="en-ZA"/>
        </w:rPr>
        <w:t>s correlate</w:t>
      </w:r>
      <w:r w:rsidR="00613E41" w:rsidRPr="00613E41">
        <w:rPr>
          <w:lang w:val="en-ZA"/>
        </w:rPr>
        <w:t xml:space="preserve"> with the decrease in the proliferation of cance</w:t>
      </w:r>
      <w:r w:rsidR="008F40CC">
        <w:rPr>
          <w:lang w:val="en-ZA"/>
        </w:rPr>
        <w:t>r cells. Cancer cells are high</w:t>
      </w:r>
      <w:r w:rsidR="00613E41" w:rsidRPr="00613E41">
        <w:rPr>
          <w:lang w:val="en-ZA"/>
        </w:rPr>
        <w:t xml:space="preserve"> consumer</w:t>
      </w:r>
      <w:r w:rsidR="008F40CC">
        <w:rPr>
          <w:lang w:val="en-ZA"/>
        </w:rPr>
        <w:t>s of energy, less energy is</w:t>
      </w:r>
      <w:r w:rsidR="00613E41" w:rsidRPr="00613E41">
        <w:rPr>
          <w:lang w:val="en-ZA"/>
        </w:rPr>
        <w:t xml:space="preserve"> available to cancer cells to perform their activities such </w:t>
      </w:r>
      <w:r w:rsidR="008F40CC">
        <w:rPr>
          <w:lang w:val="en-ZA"/>
        </w:rPr>
        <w:t xml:space="preserve">as </w:t>
      </w:r>
      <w:r w:rsidR="00613E41" w:rsidRPr="00613E41">
        <w:rPr>
          <w:lang w:val="en-ZA"/>
        </w:rPr>
        <w:t xml:space="preserve">cell division. Wong </w:t>
      </w:r>
      <w:r w:rsidR="00607814">
        <w:rPr>
          <w:lang w:val="en-ZA"/>
        </w:rPr>
        <w:t>and co-workers</w:t>
      </w:r>
      <w:r w:rsidR="00613E41" w:rsidRPr="00613E41">
        <w:rPr>
          <w:lang w:val="en-ZA"/>
        </w:rPr>
        <w:t xml:space="preserve"> </w:t>
      </w:r>
      <w:r w:rsidR="008F40CC">
        <w:rPr>
          <w:lang w:val="en-ZA"/>
        </w:rPr>
        <w:t xml:space="preserve">[14] </w:t>
      </w:r>
      <w:r w:rsidR="00613E41" w:rsidRPr="00613E41">
        <w:rPr>
          <w:lang w:val="en-ZA"/>
        </w:rPr>
        <w:t>reported a decrease in proliferation with FaDu hypopharyngeal carcinoma cells.</w:t>
      </w:r>
      <w:r w:rsidR="00210EA3">
        <w:rPr>
          <w:lang w:val="en-ZA"/>
        </w:rPr>
        <w:t xml:space="preserve"> </w:t>
      </w:r>
      <w:r w:rsidR="00613E41" w:rsidRPr="00613E41">
        <w:rPr>
          <w:lang w:val="en-ZA"/>
        </w:rPr>
        <w:t>These decreases might be due to the absence of sensitivity of PDT samples to cell stimulating factors.</w:t>
      </w:r>
    </w:p>
    <w:p w:rsidR="00CF55D0" w:rsidRPr="00CF55D0" w:rsidRDefault="00CF55D0" w:rsidP="00CF55D0">
      <w:pPr>
        <w:pStyle w:val="Bodytext"/>
        <w:rPr>
          <w:lang w:val="en-ZA"/>
        </w:rPr>
      </w:pPr>
    </w:p>
    <w:p w:rsidR="001A3A91" w:rsidRPr="001A3A91" w:rsidRDefault="008F40CC" w:rsidP="001A3A91">
      <w:pPr>
        <w:pStyle w:val="Bodytext"/>
        <w:rPr>
          <w:rFonts w:eastAsiaTheme="minorHAnsi"/>
          <w:lang w:val="en-GB"/>
        </w:rPr>
      </w:pPr>
      <w:r>
        <w:rPr>
          <w:rFonts w:eastAsiaTheme="minorHAnsi"/>
          <w:lang w:val="en-ZA"/>
        </w:rPr>
        <w:t>This study has</w:t>
      </w:r>
      <w:r w:rsidR="006D4656">
        <w:rPr>
          <w:rFonts w:eastAsiaTheme="minorHAnsi"/>
          <w:lang w:val="en-ZA"/>
        </w:rPr>
        <w:t xml:space="preserve"> identified 0.5 </w:t>
      </w:r>
      <w:r w:rsidR="006D4656">
        <w:rPr>
          <w:rFonts w:eastAsiaTheme="minorHAnsi" w:cs="Times"/>
          <w:lang w:val="en-ZA"/>
        </w:rPr>
        <w:t>µ</w:t>
      </w:r>
      <w:r w:rsidR="006D4656">
        <w:rPr>
          <w:rFonts w:eastAsiaTheme="minorHAnsi"/>
          <w:lang w:val="en-ZA"/>
        </w:rPr>
        <w:t>M ZnPcS</w:t>
      </w:r>
      <w:r w:rsidR="006D4656" w:rsidRPr="006D4656">
        <w:rPr>
          <w:rFonts w:eastAsiaTheme="minorHAnsi"/>
          <w:vertAlign w:val="subscript"/>
          <w:lang w:val="en-ZA"/>
        </w:rPr>
        <w:t>mix</w:t>
      </w:r>
      <w:r w:rsidR="006D4656">
        <w:rPr>
          <w:rFonts w:eastAsiaTheme="minorHAnsi"/>
          <w:lang w:val="en-ZA"/>
        </w:rPr>
        <w:t xml:space="preserve"> and 10</w:t>
      </w:r>
      <w:r w:rsidR="00607814">
        <w:rPr>
          <w:rFonts w:eastAsiaTheme="minorHAnsi"/>
          <w:lang w:val="en-ZA"/>
        </w:rPr>
        <w:t xml:space="preserve"> </w:t>
      </w:r>
      <w:r w:rsidR="006D4656">
        <w:rPr>
          <w:rFonts w:eastAsiaTheme="minorHAnsi"/>
          <w:lang w:val="en-ZA"/>
        </w:rPr>
        <w:t>J/cm</w:t>
      </w:r>
      <w:r w:rsidR="006D4656" w:rsidRPr="006D4656">
        <w:rPr>
          <w:rFonts w:eastAsiaTheme="minorHAnsi"/>
          <w:vertAlign w:val="superscript"/>
          <w:lang w:val="en-ZA"/>
        </w:rPr>
        <w:t>2</w:t>
      </w:r>
      <w:r w:rsidR="006D4656">
        <w:rPr>
          <w:rFonts w:eastAsiaTheme="minorHAnsi"/>
          <w:lang w:val="en-ZA"/>
        </w:rPr>
        <w:t xml:space="preserve"> as the PDT condition that induced approximately 50% of cell death in MCF-7 cells. The quasi totality of cells was found to be apoptotic with the majority in their late apoptotic sta</w:t>
      </w:r>
      <w:r w:rsidR="00607814">
        <w:rPr>
          <w:rFonts w:eastAsiaTheme="minorHAnsi"/>
          <w:lang w:val="en-ZA"/>
        </w:rPr>
        <w:t>ge. Tomecka and colleagues [15]</w:t>
      </w:r>
      <w:r w:rsidR="006D4656">
        <w:rPr>
          <w:rFonts w:eastAsiaTheme="minorHAnsi"/>
          <w:lang w:val="en-ZA"/>
        </w:rPr>
        <w:t xml:space="preserve"> reported that 32-65% of G361 tumor cells were undergoing apoptosis and early apoptosis occurred between 8-15 h after PDT treatment</w:t>
      </w:r>
      <w:r w:rsidR="009F0ED3">
        <w:rPr>
          <w:rFonts w:eastAsiaTheme="minorHAnsi"/>
          <w:lang w:val="en-ZA"/>
        </w:rPr>
        <w:t xml:space="preserve"> using</w:t>
      </w:r>
      <w:r w:rsidR="009F0ED3" w:rsidRPr="009F0ED3">
        <w:rPr>
          <w:rFonts w:eastAsiaTheme="minorHAnsi"/>
          <w:lang w:val="en-GB"/>
        </w:rPr>
        <w:t xml:space="preserve"> ZnTPPS4 as a </w:t>
      </w:r>
      <w:r w:rsidR="00607814" w:rsidRPr="009F0ED3">
        <w:rPr>
          <w:rFonts w:eastAsiaTheme="minorHAnsi"/>
          <w:lang w:val="en-GB"/>
        </w:rPr>
        <w:t>sensitizer</w:t>
      </w:r>
      <w:r w:rsidR="006D4656">
        <w:rPr>
          <w:rFonts w:eastAsiaTheme="minorHAnsi"/>
          <w:lang w:val="en-ZA"/>
        </w:rPr>
        <w:t>.</w:t>
      </w:r>
      <w:r w:rsidR="00CF5FF1" w:rsidRPr="00CF5FF1">
        <w:rPr>
          <w:rFonts w:ascii="NimbusRomanDCE-RegularItalic" w:hAnsi="NimbusRomanDCE-RegularItalic" w:cs="NimbusRomanDCE-RegularItalic"/>
          <w:i/>
          <w:iCs w:val="0"/>
        </w:rPr>
        <w:t xml:space="preserve"> </w:t>
      </w:r>
      <w:r w:rsidR="00E435B2">
        <w:rPr>
          <w:rFonts w:eastAsiaTheme="minorHAnsi"/>
        </w:rPr>
        <w:t xml:space="preserve">Chen </w:t>
      </w:r>
      <w:r w:rsidR="00607814">
        <w:rPr>
          <w:rFonts w:eastAsiaTheme="minorHAnsi"/>
        </w:rPr>
        <w:t>and collaborators [16]</w:t>
      </w:r>
      <w:r w:rsidR="00CF5FF1" w:rsidRPr="00CF5FF1">
        <w:rPr>
          <w:rFonts w:eastAsiaTheme="minorHAnsi"/>
          <w:i/>
        </w:rPr>
        <w:t xml:space="preserve"> </w:t>
      </w:r>
      <w:r w:rsidR="00E435B2">
        <w:rPr>
          <w:rFonts w:eastAsiaTheme="minorHAnsi"/>
        </w:rPr>
        <w:t xml:space="preserve">also </w:t>
      </w:r>
      <w:r w:rsidR="00CF5FF1" w:rsidRPr="00CF5FF1">
        <w:rPr>
          <w:rFonts w:eastAsiaTheme="minorHAnsi"/>
        </w:rPr>
        <w:t>fou</w:t>
      </w:r>
      <w:r w:rsidR="00E435B2">
        <w:rPr>
          <w:rFonts w:eastAsiaTheme="minorHAnsi"/>
        </w:rPr>
        <w:t xml:space="preserve">nd out that PDT using motexafin </w:t>
      </w:r>
      <w:r w:rsidR="00E435B2" w:rsidRPr="00CF5FF1">
        <w:rPr>
          <w:rFonts w:eastAsiaTheme="minorHAnsi"/>
          <w:lang w:val="en-GB"/>
        </w:rPr>
        <w:t>Lutetium</w:t>
      </w:r>
      <w:r w:rsidR="00CF5FF1" w:rsidRPr="00CF5FF1">
        <w:rPr>
          <w:rFonts w:eastAsiaTheme="minorHAnsi"/>
          <w:lang w:val="en-GB"/>
        </w:rPr>
        <w:t xml:space="preserve"> induces up to 35 % increase in the apoptosis of vascular cells</w:t>
      </w:r>
      <w:r w:rsidR="00CF5FF1">
        <w:rPr>
          <w:rFonts w:eastAsiaTheme="minorHAnsi"/>
          <w:lang w:val="en-GB"/>
        </w:rPr>
        <w:t xml:space="preserve">. It was reported that the cell death is </w:t>
      </w:r>
      <w:r w:rsidR="00CF5FF1">
        <w:rPr>
          <w:rFonts w:eastAsiaTheme="minorHAnsi"/>
        </w:rPr>
        <w:t xml:space="preserve">dependent on the cell line, </w:t>
      </w:r>
      <w:r w:rsidR="00CF5FF1" w:rsidRPr="00CF5FF1">
        <w:rPr>
          <w:rFonts w:eastAsiaTheme="minorHAnsi"/>
          <w:lang w:val="en-GB"/>
        </w:rPr>
        <w:t>photosensitising agent, and/or experimental conditions</w:t>
      </w:r>
      <w:r w:rsidR="001A3A91">
        <w:rPr>
          <w:rFonts w:eastAsiaTheme="minorHAnsi"/>
          <w:lang w:val="en-GB"/>
        </w:rPr>
        <w:t>.</w:t>
      </w:r>
    </w:p>
    <w:p w:rsidR="007166A8" w:rsidRDefault="007166A8" w:rsidP="007166A8">
      <w:pPr>
        <w:pStyle w:val="Section"/>
        <w:rPr>
          <w:rFonts w:eastAsiaTheme="minorHAnsi"/>
          <w:lang w:val="en-ZA"/>
        </w:rPr>
      </w:pPr>
      <w:r>
        <w:rPr>
          <w:rFonts w:eastAsiaTheme="minorHAnsi"/>
          <w:lang w:val="en-ZA"/>
        </w:rPr>
        <w:lastRenderedPageBreak/>
        <w:t>Conclusion</w:t>
      </w:r>
    </w:p>
    <w:p w:rsidR="009F0ED3" w:rsidRDefault="00CF5FF1" w:rsidP="007166A8">
      <w:pPr>
        <w:pStyle w:val="BodytextIndented"/>
        <w:ind w:firstLine="0"/>
        <w:rPr>
          <w:iCs w:val="0"/>
          <w:sz w:val="20"/>
          <w:szCs w:val="20"/>
        </w:rPr>
      </w:pPr>
      <w:r w:rsidRPr="00CF5FF1">
        <w:rPr>
          <w:rFonts w:eastAsiaTheme="minorHAnsi"/>
          <w:lang w:val="en-ZA"/>
        </w:rPr>
        <w:t>ZnPcS</w:t>
      </w:r>
      <w:r w:rsidRPr="00CF5FF1">
        <w:rPr>
          <w:rFonts w:eastAsiaTheme="minorHAnsi"/>
          <w:vertAlign w:val="subscript"/>
          <w:lang w:val="en-ZA"/>
        </w:rPr>
        <w:t>mix</w:t>
      </w:r>
      <w:r w:rsidRPr="00CF5FF1">
        <w:rPr>
          <w:rFonts w:eastAsiaTheme="minorHAnsi"/>
          <w:lang w:val="en-GB"/>
        </w:rPr>
        <w:t xml:space="preserve"> </w:t>
      </w:r>
      <w:r>
        <w:rPr>
          <w:rFonts w:eastAsiaTheme="minorHAnsi"/>
          <w:lang w:val="en-GB"/>
        </w:rPr>
        <w:t xml:space="preserve">localizes in mitochondria, lysosomes and </w:t>
      </w:r>
      <w:r w:rsidR="00B11A3C" w:rsidRPr="00747372">
        <w:rPr>
          <w:rFonts w:eastAsiaTheme="minorHAnsi"/>
          <w:color w:val="FF0000"/>
          <w:lang w:val="en-GB"/>
        </w:rPr>
        <w:t xml:space="preserve">at the perinuclear sites, which correspond to the </w:t>
      </w:r>
      <w:proofErr w:type="spellStart"/>
      <w:proofErr w:type="gramStart"/>
      <w:r w:rsidRPr="00747372">
        <w:rPr>
          <w:rFonts w:eastAsiaTheme="minorHAnsi"/>
          <w:color w:val="FF0000"/>
          <w:lang w:val="en-GB"/>
        </w:rPr>
        <w:t>golgi</w:t>
      </w:r>
      <w:proofErr w:type="spellEnd"/>
      <w:proofErr w:type="gramEnd"/>
      <w:r w:rsidRPr="00747372">
        <w:rPr>
          <w:rFonts w:eastAsiaTheme="minorHAnsi"/>
          <w:color w:val="FF0000"/>
          <w:lang w:val="en-GB"/>
        </w:rPr>
        <w:t xml:space="preserve"> apparatus</w:t>
      </w:r>
      <w:r>
        <w:rPr>
          <w:rFonts w:eastAsiaTheme="minorHAnsi"/>
          <w:lang w:val="en-GB"/>
        </w:rPr>
        <w:t xml:space="preserve"> and induced cytotoxic reactions </w:t>
      </w:r>
      <w:r w:rsidRPr="00747372">
        <w:rPr>
          <w:rFonts w:eastAsiaTheme="minorHAnsi"/>
          <w:color w:val="FF0000"/>
          <w:lang w:val="en-GB"/>
        </w:rPr>
        <w:t xml:space="preserve">leading to </w:t>
      </w:r>
      <w:r w:rsidR="00B11A3C" w:rsidRPr="00747372">
        <w:rPr>
          <w:rFonts w:eastAsiaTheme="minorHAnsi"/>
          <w:color w:val="FF0000"/>
          <w:lang w:val="en-GB"/>
        </w:rPr>
        <w:t xml:space="preserve">apoptotic like </w:t>
      </w:r>
      <w:r w:rsidRPr="00747372">
        <w:rPr>
          <w:rFonts w:eastAsiaTheme="minorHAnsi"/>
          <w:color w:val="FF0000"/>
          <w:lang w:val="en-GB"/>
        </w:rPr>
        <w:t>cell death</w:t>
      </w:r>
      <w:r w:rsidR="00B11A3C" w:rsidRPr="00747372">
        <w:rPr>
          <w:rFonts w:eastAsiaTheme="minorHAnsi"/>
          <w:color w:val="FF0000"/>
          <w:lang w:val="en-GB"/>
        </w:rPr>
        <w:t xml:space="preserve"> responses</w:t>
      </w:r>
      <w:r>
        <w:rPr>
          <w:rFonts w:eastAsiaTheme="minorHAnsi"/>
          <w:lang w:val="en-GB"/>
        </w:rPr>
        <w:t xml:space="preserve">. </w:t>
      </w:r>
      <w:r w:rsidR="009F0ED3">
        <w:rPr>
          <w:rFonts w:eastAsiaTheme="minorHAnsi"/>
        </w:rPr>
        <w:t xml:space="preserve">About 99 % of dead cells </w:t>
      </w:r>
      <w:r w:rsidR="00E435B2" w:rsidRPr="00E435B2">
        <w:rPr>
          <w:rFonts w:eastAsiaTheme="minorHAnsi"/>
          <w:lang w:val="en-GB"/>
        </w:rPr>
        <w:t>an</w:t>
      </w:r>
      <w:r w:rsidR="00E435B2">
        <w:rPr>
          <w:rFonts w:eastAsiaTheme="minorHAnsi"/>
          <w:lang w:val="en-GB"/>
        </w:rPr>
        <w:t>d nuclear fragmentation</w:t>
      </w:r>
      <w:r w:rsidR="00E435B2" w:rsidRPr="00E435B2">
        <w:rPr>
          <w:rFonts w:eastAsiaTheme="minorHAnsi"/>
          <w:lang w:val="en-GB"/>
        </w:rPr>
        <w:t xml:space="preserve"> </w:t>
      </w:r>
      <w:r w:rsidR="00E435B2">
        <w:rPr>
          <w:rFonts w:eastAsiaTheme="minorHAnsi"/>
          <w:lang w:val="en-GB"/>
        </w:rPr>
        <w:t xml:space="preserve">(not shown) </w:t>
      </w:r>
      <w:r w:rsidR="009F0ED3">
        <w:rPr>
          <w:rFonts w:eastAsiaTheme="minorHAnsi"/>
        </w:rPr>
        <w:t xml:space="preserve">were observed </w:t>
      </w:r>
      <w:r>
        <w:rPr>
          <w:rFonts w:eastAsiaTheme="minorHAnsi"/>
          <w:lang w:val="en-GB"/>
        </w:rPr>
        <w:t xml:space="preserve">after </w:t>
      </w:r>
      <w:r w:rsidRPr="00CF5FF1">
        <w:rPr>
          <w:rFonts w:eastAsiaTheme="minorHAnsi"/>
          <w:lang w:val="en-ZA"/>
        </w:rPr>
        <w:t>ZnPcS</w:t>
      </w:r>
      <w:r w:rsidRPr="00CF5FF1">
        <w:rPr>
          <w:rFonts w:eastAsiaTheme="minorHAnsi"/>
          <w:vertAlign w:val="subscript"/>
          <w:lang w:val="en-ZA"/>
        </w:rPr>
        <w:t>mix</w:t>
      </w:r>
      <w:r w:rsidR="009F0ED3" w:rsidRPr="009F0ED3">
        <w:rPr>
          <w:rFonts w:eastAsiaTheme="minorHAnsi"/>
          <w:lang w:val="en-GB"/>
        </w:rPr>
        <w:t xml:space="preserve"> </w:t>
      </w:r>
      <w:r>
        <w:rPr>
          <w:rFonts w:eastAsiaTheme="minorHAnsi"/>
          <w:lang w:val="en-GB"/>
        </w:rPr>
        <w:t xml:space="preserve">mediated PDT </w:t>
      </w:r>
      <w:r w:rsidR="009F0ED3" w:rsidRPr="009F0ED3">
        <w:rPr>
          <w:rFonts w:eastAsiaTheme="minorHAnsi"/>
          <w:lang w:val="en-GB"/>
        </w:rPr>
        <w:t>treatment.</w:t>
      </w:r>
      <w:r w:rsidR="00E435B2">
        <w:rPr>
          <w:rFonts w:eastAsiaTheme="minorHAnsi"/>
          <w:lang w:val="en-GB"/>
        </w:rPr>
        <w:t xml:space="preserve"> This</w:t>
      </w:r>
      <w:r>
        <w:rPr>
          <w:rFonts w:eastAsiaTheme="minorHAnsi"/>
          <w:lang w:val="en-GB"/>
        </w:rPr>
        <w:t xml:space="preserve"> </w:t>
      </w:r>
      <w:r w:rsidRPr="00747372">
        <w:rPr>
          <w:rFonts w:eastAsiaTheme="minorHAnsi"/>
          <w:color w:val="FF0000"/>
          <w:lang w:val="en-GB"/>
        </w:rPr>
        <w:t xml:space="preserve">sensitizer </w:t>
      </w:r>
      <w:r w:rsidR="00747372" w:rsidRPr="00747372">
        <w:rPr>
          <w:rFonts w:eastAsiaTheme="minorHAnsi"/>
          <w:color w:val="FF0000"/>
          <w:lang w:val="en-GB"/>
        </w:rPr>
        <w:t xml:space="preserve">at concentrations from 0.5 </w:t>
      </w:r>
      <w:r w:rsidR="00747372" w:rsidRPr="00747372">
        <w:rPr>
          <w:rFonts w:eastAsiaTheme="minorHAnsi" w:cs="Times"/>
          <w:color w:val="FF0000"/>
          <w:lang w:val="en-GB"/>
        </w:rPr>
        <w:t>µ</w:t>
      </w:r>
      <w:r w:rsidR="00747372" w:rsidRPr="00747372">
        <w:rPr>
          <w:rFonts w:eastAsiaTheme="minorHAnsi"/>
          <w:color w:val="FF0000"/>
          <w:lang w:val="en-GB"/>
        </w:rPr>
        <w:t xml:space="preserve">M </w:t>
      </w:r>
      <w:r>
        <w:rPr>
          <w:rFonts w:eastAsiaTheme="minorHAnsi"/>
          <w:lang w:val="en-GB"/>
        </w:rPr>
        <w:t>has demonstrated to be an effective inducer of cell death.</w:t>
      </w:r>
      <w:r w:rsidR="00E435B2" w:rsidRPr="00E435B2">
        <w:rPr>
          <w:iCs w:val="0"/>
          <w:sz w:val="20"/>
          <w:szCs w:val="20"/>
        </w:rPr>
        <w:t xml:space="preserve"> </w:t>
      </w:r>
    </w:p>
    <w:p w:rsidR="00657138" w:rsidRDefault="00657138" w:rsidP="007166A8">
      <w:pPr>
        <w:pStyle w:val="BodytextIndented"/>
        <w:ind w:firstLine="0"/>
        <w:rPr>
          <w:rFonts w:eastAsiaTheme="minorHAnsi"/>
          <w:lang w:val="en-GB"/>
        </w:rPr>
      </w:pPr>
    </w:p>
    <w:p w:rsidR="009F0ED3" w:rsidRDefault="009F0ED3" w:rsidP="009F0ED3">
      <w:pPr>
        <w:pStyle w:val="BodytextIndented"/>
        <w:rPr>
          <w:rFonts w:eastAsiaTheme="minorHAnsi"/>
          <w:lang w:val="en-GB"/>
        </w:rPr>
      </w:pPr>
    </w:p>
    <w:p w:rsidR="00607814" w:rsidRDefault="00607814" w:rsidP="00607814">
      <w:pPr>
        <w:pStyle w:val="Section"/>
        <w:rPr>
          <w:rFonts w:eastAsiaTheme="minorHAnsi"/>
          <w:lang w:val="en-ZA"/>
        </w:rPr>
      </w:pPr>
      <w:r w:rsidRPr="00607814">
        <w:rPr>
          <w:rFonts w:eastAsiaTheme="minorHAnsi"/>
          <w:lang w:val="en-ZA"/>
        </w:rPr>
        <w:t>Acknowledgments</w:t>
      </w:r>
    </w:p>
    <w:p w:rsidR="00607814" w:rsidRPr="00607814" w:rsidRDefault="00607814" w:rsidP="00607814">
      <w:pPr>
        <w:pStyle w:val="BodytextIndented"/>
        <w:ind w:firstLine="0"/>
        <w:rPr>
          <w:rFonts w:eastAsiaTheme="minorHAnsi"/>
          <w:bCs/>
          <w:lang w:val="en-ZA"/>
        </w:rPr>
      </w:pPr>
      <w:r w:rsidRPr="00607814">
        <w:rPr>
          <w:rFonts w:eastAsiaTheme="minorHAnsi"/>
          <w:bCs/>
          <w:lang w:val="en-ZA"/>
        </w:rPr>
        <w:t xml:space="preserve">This work was conducted at the Laser Research Centre of the University of Johannesburg and supported by all the African Laser Centre, National Research Foundation and Medical research Council of South Africa. We thank Prof. Tebello Nyokong (Department of chemistry, Rhodes University, South Africa) for the synthesis and supply of the PS and </w:t>
      </w:r>
      <w:r w:rsidR="00FF07F1">
        <w:rPr>
          <w:rFonts w:eastAsiaTheme="minorHAnsi"/>
          <w:bCs/>
          <w:lang w:val="en-ZA"/>
        </w:rPr>
        <w:t xml:space="preserve">both </w:t>
      </w:r>
      <w:r w:rsidRPr="00607814">
        <w:rPr>
          <w:rFonts w:eastAsiaTheme="minorHAnsi"/>
          <w:bCs/>
          <w:lang w:val="en-ZA"/>
        </w:rPr>
        <w:t xml:space="preserve">the National Laser Centre </w:t>
      </w:r>
      <w:r w:rsidRPr="00FF07F1">
        <w:rPr>
          <w:rFonts w:eastAsiaTheme="minorHAnsi"/>
          <w:bCs/>
          <w:color w:val="FF0000"/>
          <w:lang w:val="en-ZA"/>
        </w:rPr>
        <w:t xml:space="preserve">of </w:t>
      </w:r>
      <w:r w:rsidR="00FF07F1" w:rsidRPr="00FF07F1">
        <w:rPr>
          <w:rFonts w:eastAsiaTheme="minorHAnsi"/>
          <w:bCs/>
          <w:color w:val="FF0000"/>
          <w:lang w:val="en-ZA"/>
        </w:rPr>
        <w:t xml:space="preserve">the Council for Scientific and Industrial Research of </w:t>
      </w:r>
      <w:r w:rsidRPr="00FF07F1">
        <w:rPr>
          <w:rFonts w:eastAsiaTheme="minorHAnsi"/>
          <w:bCs/>
          <w:color w:val="FF0000"/>
          <w:lang w:val="en-ZA"/>
        </w:rPr>
        <w:t>South Africa</w:t>
      </w:r>
      <w:r w:rsidRPr="00607814">
        <w:rPr>
          <w:rFonts w:eastAsiaTheme="minorHAnsi"/>
          <w:bCs/>
          <w:lang w:val="en-ZA"/>
        </w:rPr>
        <w:t xml:space="preserve"> is acknowledged for the supply and maintenance of lasers.</w:t>
      </w:r>
    </w:p>
    <w:p w:rsidR="002B2B0C" w:rsidRDefault="002B2B0C" w:rsidP="007166A8">
      <w:pPr>
        <w:pStyle w:val="BodytextIndented"/>
        <w:ind w:firstLine="0"/>
        <w:rPr>
          <w:rFonts w:eastAsiaTheme="minorHAnsi"/>
        </w:rPr>
      </w:pPr>
    </w:p>
    <w:p w:rsidR="00657138" w:rsidRPr="009F0ED3" w:rsidRDefault="00657138" w:rsidP="007166A8">
      <w:pPr>
        <w:pStyle w:val="BodytextIndented"/>
        <w:ind w:firstLine="0"/>
        <w:rPr>
          <w:rFonts w:eastAsiaTheme="minorHAnsi"/>
        </w:rPr>
      </w:pPr>
    </w:p>
    <w:p w:rsidR="00C10542" w:rsidRDefault="00045630" w:rsidP="00607814">
      <w:pPr>
        <w:pStyle w:val="Section"/>
      </w:pPr>
      <w:r>
        <w:t>References</w:t>
      </w:r>
    </w:p>
    <w:p w:rsidR="00E435B2" w:rsidRDefault="00733F57" w:rsidP="005C7691">
      <w:pPr>
        <w:pStyle w:val="Bodytext"/>
        <w:rPr>
          <w:bCs/>
          <w:lang w:val="en-ZA"/>
        </w:rPr>
      </w:pPr>
      <w:r>
        <w:rPr>
          <w:bCs/>
          <w:lang w:val="en-ZA"/>
        </w:rPr>
        <w:t>[</w:t>
      </w:r>
      <w:r w:rsidR="00607814">
        <w:rPr>
          <w:bCs/>
          <w:lang w:val="en-ZA"/>
        </w:rPr>
        <w:t>1</w:t>
      </w:r>
      <w:r w:rsidR="00E435B2" w:rsidRPr="00E435B2">
        <w:rPr>
          <w:bCs/>
          <w:lang w:val="en-ZA"/>
        </w:rPr>
        <w:t xml:space="preserve">] </w:t>
      </w:r>
      <w:proofErr w:type="spellStart"/>
      <w:r w:rsidR="00E435B2" w:rsidRPr="00E435B2">
        <w:rPr>
          <w:bCs/>
          <w:lang w:val="en-ZA"/>
        </w:rPr>
        <w:t>Calin</w:t>
      </w:r>
      <w:proofErr w:type="spellEnd"/>
      <w:r w:rsidR="00E435B2" w:rsidRPr="00E435B2">
        <w:rPr>
          <w:bCs/>
          <w:lang w:val="en-ZA"/>
        </w:rPr>
        <w:t xml:space="preserve"> M</w:t>
      </w:r>
      <w:r w:rsidR="008837D1">
        <w:rPr>
          <w:bCs/>
          <w:lang w:val="en-ZA"/>
        </w:rPr>
        <w:t xml:space="preserve"> </w:t>
      </w:r>
      <w:r w:rsidR="00E435B2" w:rsidRPr="00E435B2">
        <w:rPr>
          <w:bCs/>
          <w:lang w:val="en-ZA"/>
        </w:rPr>
        <w:t xml:space="preserve">A and </w:t>
      </w:r>
      <w:proofErr w:type="spellStart"/>
      <w:r w:rsidR="00E435B2" w:rsidRPr="00E435B2">
        <w:rPr>
          <w:bCs/>
          <w:lang w:val="en-ZA"/>
        </w:rPr>
        <w:t>Parasca</w:t>
      </w:r>
      <w:proofErr w:type="spellEnd"/>
      <w:r w:rsidR="00E435B2" w:rsidRPr="00E435B2">
        <w:rPr>
          <w:bCs/>
          <w:lang w:val="en-ZA"/>
        </w:rPr>
        <w:t xml:space="preserve"> </w:t>
      </w:r>
      <w:r w:rsidR="00E435B2" w:rsidRPr="008837D1">
        <w:rPr>
          <w:bCs/>
          <w:lang w:val="en-ZA"/>
        </w:rPr>
        <w:t>S</w:t>
      </w:r>
      <w:r w:rsidR="008837D1">
        <w:rPr>
          <w:bCs/>
          <w:lang w:val="en-ZA"/>
        </w:rPr>
        <w:t xml:space="preserve"> </w:t>
      </w:r>
      <w:r w:rsidR="00E435B2" w:rsidRPr="008837D1">
        <w:rPr>
          <w:bCs/>
          <w:lang w:val="en-ZA"/>
        </w:rPr>
        <w:t>V</w:t>
      </w:r>
      <w:r w:rsidR="008837D1">
        <w:rPr>
          <w:bCs/>
          <w:lang w:val="en-ZA"/>
        </w:rPr>
        <w:t xml:space="preserve"> 2006</w:t>
      </w:r>
      <w:r w:rsidR="00F96D5A">
        <w:rPr>
          <w:bCs/>
          <w:lang w:val="en-ZA"/>
        </w:rPr>
        <w:t>.</w:t>
      </w:r>
      <w:r w:rsidR="00034B5D">
        <w:rPr>
          <w:bCs/>
          <w:lang w:val="en-ZA"/>
        </w:rPr>
        <w:t xml:space="preserve"> </w:t>
      </w:r>
      <w:r w:rsidR="00E435B2" w:rsidRPr="00AA650C">
        <w:rPr>
          <w:bCs/>
          <w:i/>
          <w:lang w:val="en-ZA"/>
        </w:rPr>
        <w:t>J</w:t>
      </w:r>
      <w:r w:rsidR="004263D0" w:rsidRPr="00AA650C">
        <w:rPr>
          <w:bCs/>
          <w:i/>
          <w:lang w:val="en-ZA"/>
        </w:rPr>
        <w:t xml:space="preserve"> </w:t>
      </w:r>
      <w:proofErr w:type="spellStart"/>
      <w:r w:rsidR="004263D0" w:rsidRPr="00AA650C">
        <w:rPr>
          <w:bCs/>
          <w:i/>
          <w:lang w:val="en-ZA"/>
        </w:rPr>
        <w:t>O</w:t>
      </w:r>
      <w:r w:rsidR="00E435B2" w:rsidRPr="00AA650C">
        <w:rPr>
          <w:bCs/>
          <w:i/>
          <w:lang w:val="en-ZA"/>
        </w:rPr>
        <w:t>ptoelectron</w:t>
      </w:r>
      <w:proofErr w:type="spellEnd"/>
      <w:r w:rsidR="004263D0" w:rsidRPr="00AA650C">
        <w:rPr>
          <w:bCs/>
          <w:i/>
          <w:lang w:val="en-ZA"/>
        </w:rPr>
        <w:t xml:space="preserve"> </w:t>
      </w:r>
      <w:proofErr w:type="spellStart"/>
      <w:r w:rsidR="004263D0" w:rsidRPr="00AA650C">
        <w:rPr>
          <w:bCs/>
          <w:i/>
          <w:lang w:val="en-ZA"/>
        </w:rPr>
        <w:t>A</w:t>
      </w:r>
      <w:r w:rsidR="00E435B2" w:rsidRPr="00AA650C">
        <w:rPr>
          <w:bCs/>
          <w:i/>
          <w:lang w:val="en-ZA"/>
        </w:rPr>
        <w:t>dv</w:t>
      </w:r>
      <w:proofErr w:type="spellEnd"/>
      <w:r w:rsidR="00E435B2" w:rsidRPr="00AA650C">
        <w:rPr>
          <w:bCs/>
          <w:i/>
          <w:lang w:val="en-ZA"/>
        </w:rPr>
        <w:t xml:space="preserve"> </w:t>
      </w:r>
      <w:r w:rsidR="004263D0" w:rsidRPr="00AA650C">
        <w:rPr>
          <w:bCs/>
          <w:i/>
          <w:lang w:val="en-ZA"/>
        </w:rPr>
        <w:t>M</w:t>
      </w:r>
      <w:r w:rsidR="00E435B2" w:rsidRPr="00E435B2">
        <w:rPr>
          <w:bCs/>
          <w:lang w:val="en-ZA"/>
        </w:rPr>
        <w:t xml:space="preserve"> </w:t>
      </w:r>
      <w:r w:rsidR="00E435B2" w:rsidRPr="008837D1">
        <w:rPr>
          <w:b/>
          <w:bCs/>
          <w:lang w:val="en-ZA"/>
        </w:rPr>
        <w:t>8(3)</w:t>
      </w:r>
      <w:r w:rsidR="00E435B2" w:rsidRPr="008837D1">
        <w:rPr>
          <w:bCs/>
          <w:lang w:val="en-ZA"/>
        </w:rPr>
        <w:t>:</w:t>
      </w:r>
      <w:r w:rsidR="00E435B2" w:rsidRPr="00E435B2">
        <w:rPr>
          <w:bCs/>
          <w:lang w:val="en-ZA"/>
        </w:rPr>
        <w:t>1173-1179.</w:t>
      </w:r>
    </w:p>
    <w:p w:rsidR="00625BA3" w:rsidRPr="00625BA3" w:rsidRDefault="00625BA3" w:rsidP="00AA650C">
      <w:pPr>
        <w:pStyle w:val="BodytextIndented"/>
        <w:ind w:firstLine="0"/>
      </w:pPr>
      <w:r>
        <w:rPr>
          <w:lang w:val="en-ZA"/>
        </w:rPr>
        <w:t>[2] v</w:t>
      </w:r>
      <w:r w:rsidR="00607814">
        <w:rPr>
          <w:lang w:val="en-ZA"/>
        </w:rPr>
        <w:t xml:space="preserve">an </w:t>
      </w:r>
      <w:proofErr w:type="spellStart"/>
      <w:r w:rsidR="00607814">
        <w:rPr>
          <w:lang w:val="en-ZA"/>
        </w:rPr>
        <w:t>Zyl</w:t>
      </w:r>
      <w:proofErr w:type="spellEnd"/>
      <w:r>
        <w:rPr>
          <w:lang w:val="en-ZA"/>
        </w:rPr>
        <w:t xml:space="preserve"> S, </w:t>
      </w:r>
      <w:r w:rsidRPr="00625BA3">
        <w:t xml:space="preserve">van der </w:t>
      </w:r>
      <w:proofErr w:type="spellStart"/>
      <w:r w:rsidRPr="00625BA3">
        <w:t>Merwe</w:t>
      </w:r>
      <w:proofErr w:type="spellEnd"/>
      <w:r>
        <w:t xml:space="preserve"> L J, </w:t>
      </w:r>
      <w:r w:rsidRPr="00625BA3">
        <w:t>Walsh</w:t>
      </w:r>
      <w:r>
        <w:t xml:space="preserve"> C M, </w:t>
      </w:r>
      <w:r w:rsidRPr="00625BA3">
        <w:t xml:space="preserve">van </w:t>
      </w:r>
      <w:proofErr w:type="spellStart"/>
      <w:r w:rsidRPr="00625BA3">
        <w:t>Rooyen</w:t>
      </w:r>
      <w:proofErr w:type="spellEnd"/>
      <w:r>
        <w:t xml:space="preserve"> C and </w:t>
      </w:r>
      <w:r w:rsidRPr="00625BA3">
        <w:t>Groenewald</w:t>
      </w:r>
      <w:r>
        <w:t xml:space="preserve"> AJ</w:t>
      </w:r>
      <w:r w:rsidR="00AA650C">
        <w:t xml:space="preserve"> 2012 </w:t>
      </w:r>
      <w:r w:rsidR="00AA650C" w:rsidRPr="00AA650C">
        <w:rPr>
          <w:i/>
        </w:rPr>
        <w:t>PHCFM</w:t>
      </w:r>
      <w:r w:rsidR="00AA650C">
        <w:t xml:space="preserve"> </w:t>
      </w:r>
      <w:r w:rsidR="00AA650C" w:rsidRPr="00AA650C">
        <w:rPr>
          <w:b/>
        </w:rPr>
        <w:t>4(1)</w:t>
      </w:r>
      <w:r w:rsidR="00AA650C">
        <w:t>:1-10</w:t>
      </w:r>
    </w:p>
    <w:p w:rsidR="00E435B2" w:rsidRDefault="00E435B2" w:rsidP="005C7691">
      <w:pPr>
        <w:pStyle w:val="Bodytext"/>
        <w:rPr>
          <w:bCs/>
        </w:rPr>
      </w:pPr>
      <w:r w:rsidRPr="00E435B2">
        <w:rPr>
          <w:bCs/>
          <w:lang w:val="en-ZA"/>
        </w:rPr>
        <w:t>[</w:t>
      </w:r>
      <w:r w:rsidR="008837D1">
        <w:rPr>
          <w:bCs/>
          <w:lang w:val="en-ZA"/>
        </w:rPr>
        <w:t>3</w:t>
      </w:r>
      <w:r w:rsidRPr="00E435B2">
        <w:rPr>
          <w:bCs/>
          <w:lang w:val="en-ZA"/>
        </w:rPr>
        <w:t xml:space="preserve">] </w:t>
      </w:r>
      <w:r w:rsidR="00F96D5A">
        <w:rPr>
          <w:bCs/>
        </w:rPr>
        <w:t>Benn C</w:t>
      </w:r>
      <w:r w:rsidR="008837D1">
        <w:rPr>
          <w:bCs/>
        </w:rPr>
        <w:t xml:space="preserve"> </w:t>
      </w:r>
      <w:r w:rsidR="00F96D5A">
        <w:rPr>
          <w:bCs/>
        </w:rPr>
        <w:t>A</w:t>
      </w:r>
      <w:r w:rsidR="008837D1">
        <w:rPr>
          <w:bCs/>
        </w:rPr>
        <w:t xml:space="preserve"> 2009</w:t>
      </w:r>
      <w:r w:rsidRPr="00E435B2">
        <w:rPr>
          <w:bCs/>
        </w:rPr>
        <w:t xml:space="preserve"> www.Health24.com/woman/medical accessed on 31 March 2010</w:t>
      </w:r>
    </w:p>
    <w:p w:rsidR="008837D1" w:rsidRPr="008837D1" w:rsidRDefault="008837D1" w:rsidP="005C7691">
      <w:pPr>
        <w:pStyle w:val="BodytextIndented"/>
        <w:ind w:firstLine="0"/>
        <w:rPr>
          <w:bCs/>
          <w:lang w:val="en-ZA"/>
        </w:rPr>
      </w:pPr>
      <w:r w:rsidRPr="008837D1">
        <w:rPr>
          <w:bCs/>
          <w:lang w:val="en-ZA"/>
        </w:rPr>
        <w:t xml:space="preserve">[4] </w:t>
      </w:r>
      <w:proofErr w:type="spellStart"/>
      <w:r w:rsidRPr="008837D1">
        <w:rPr>
          <w:bCs/>
          <w:lang w:val="en-ZA"/>
        </w:rPr>
        <w:t>Castano</w:t>
      </w:r>
      <w:proofErr w:type="spellEnd"/>
      <w:r w:rsidRPr="008837D1">
        <w:rPr>
          <w:bCs/>
          <w:lang w:val="en-ZA"/>
        </w:rPr>
        <w:t xml:space="preserve"> A P, </w:t>
      </w:r>
      <w:proofErr w:type="spellStart"/>
      <w:r w:rsidRPr="008837D1">
        <w:rPr>
          <w:bCs/>
          <w:lang w:val="en-ZA"/>
        </w:rPr>
        <w:t>Dem</w:t>
      </w:r>
      <w:r w:rsidR="00AA650C">
        <w:rPr>
          <w:bCs/>
          <w:lang w:val="en-ZA"/>
        </w:rPr>
        <w:t>idora</w:t>
      </w:r>
      <w:proofErr w:type="spellEnd"/>
      <w:r w:rsidR="00AA650C">
        <w:rPr>
          <w:bCs/>
          <w:lang w:val="en-ZA"/>
        </w:rPr>
        <w:t xml:space="preserve"> T N and Hamblin M R. 2004</w:t>
      </w:r>
      <w:r w:rsidRPr="008837D1">
        <w:rPr>
          <w:bCs/>
          <w:lang w:val="en-ZA"/>
        </w:rPr>
        <w:t xml:space="preserve"> </w:t>
      </w:r>
      <w:proofErr w:type="spellStart"/>
      <w:r w:rsidRPr="00AA650C">
        <w:rPr>
          <w:bCs/>
          <w:i/>
          <w:lang w:val="en-ZA"/>
        </w:rPr>
        <w:t>Photodiagn</w:t>
      </w:r>
      <w:proofErr w:type="spellEnd"/>
      <w:r w:rsidR="004263D0" w:rsidRPr="00AA650C">
        <w:rPr>
          <w:bCs/>
          <w:i/>
          <w:lang w:val="en-ZA"/>
        </w:rPr>
        <w:t xml:space="preserve"> </w:t>
      </w:r>
      <w:proofErr w:type="spellStart"/>
      <w:r w:rsidR="004263D0" w:rsidRPr="00AA650C">
        <w:rPr>
          <w:bCs/>
          <w:i/>
          <w:lang w:val="en-ZA"/>
        </w:rPr>
        <w:t>P</w:t>
      </w:r>
      <w:r w:rsidRPr="00AA650C">
        <w:rPr>
          <w:bCs/>
          <w:i/>
          <w:lang w:val="en-ZA"/>
        </w:rPr>
        <w:t>hotodyn</w:t>
      </w:r>
      <w:proofErr w:type="spellEnd"/>
      <w:r w:rsidRPr="008837D1">
        <w:rPr>
          <w:bCs/>
          <w:lang w:val="en-ZA"/>
        </w:rPr>
        <w:t xml:space="preserve"> </w:t>
      </w:r>
      <w:r w:rsidRPr="008837D1">
        <w:rPr>
          <w:b/>
          <w:bCs/>
          <w:lang w:val="en-ZA"/>
        </w:rPr>
        <w:t>1</w:t>
      </w:r>
      <w:r w:rsidRPr="008837D1">
        <w:rPr>
          <w:bCs/>
          <w:lang w:val="en-ZA"/>
        </w:rPr>
        <w:t>:279-293.</w:t>
      </w:r>
    </w:p>
    <w:p w:rsidR="008837D1" w:rsidRDefault="008837D1" w:rsidP="005C7691">
      <w:pPr>
        <w:pStyle w:val="BodytextIndented"/>
        <w:ind w:firstLine="0"/>
        <w:rPr>
          <w:bCs/>
          <w:lang w:val="en-GB"/>
        </w:rPr>
      </w:pPr>
      <w:r w:rsidRPr="008837D1">
        <w:rPr>
          <w:bCs/>
          <w:lang w:val="en-ZA"/>
        </w:rPr>
        <w:t xml:space="preserve">[5] </w:t>
      </w:r>
      <w:proofErr w:type="spellStart"/>
      <w:r w:rsidRPr="008837D1">
        <w:rPr>
          <w:bCs/>
          <w:lang w:val="en-GB"/>
        </w:rPr>
        <w:t>Mroz</w:t>
      </w:r>
      <w:proofErr w:type="spellEnd"/>
      <w:r w:rsidRPr="008837D1">
        <w:rPr>
          <w:bCs/>
          <w:lang w:val="en-GB"/>
        </w:rPr>
        <w:t xml:space="preserve"> P, </w:t>
      </w:r>
      <w:proofErr w:type="spellStart"/>
      <w:r w:rsidRPr="008837D1">
        <w:rPr>
          <w:bCs/>
          <w:lang w:val="en-GB"/>
        </w:rPr>
        <w:t>Szokalska</w:t>
      </w:r>
      <w:proofErr w:type="spellEnd"/>
      <w:r w:rsidRPr="008837D1">
        <w:rPr>
          <w:bCs/>
          <w:lang w:val="en-GB"/>
        </w:rPr>
        <w:t xml:space="preserve"> A, Wu </w:t>
      </w:r>
      <w:r w:rsidR="00AA650C">
        <w:rPr>
          <w:bCs/>
          <w:lang w:val="en-GB"/>
        </w:rPr>
        <w:t xml:space="preserve">M X and Hamblin M R 2010 </w:t>
      </w:r>
      <w:r w:rsidR="00AA650C" w:rsidRPr="00AA650C">
        <w:rPr>
          <w:bCs/>
          <w:i/>
          <w:lang w:val="en-GB"/>
        </w:rPr>
        <w:t>J P</w:t>
      </w:r>
      <w:r w:rsidRPr="00AA650C">
        <w:rPr>
          <w:bCs/>
          <w:i/>
          <w:lang w:val="en-GB"/>
        </w:rPr>
        <w:t>one</w:t>
      </w:r>
      <w:r w:rsidRPr="008837D1">
        <w:rPr>
          <w:bCs/>
          <w:lang w:val="en-GB"/>
        </w:rPr>
        <w:t xml:space="preserve"> </w:t>
      </w:r>
      <w:r w:rsidRPr="008837D1">
        <w:rPr>
          <w:b/>
          <w:bCs/>
          <w:lang w:val="en-GB"/>
        </w:rPr>
        <w:t>5(12)</w:t>
      </w:r>
      <w:r w:rsidRPr="008837D1">
        <w:rPr>
          <w:bCs/>
          <w:lang w:val="en-GB"/>
        </w:rPr>
        <w:t>: 15194-15201.</w:t>
      </w:r>
    </w:p>
    <w:p w:rsidR="008837D1" w:rsidRPr="008837D1" w:rsidRDefault="008837D1" w:rsidP="005C7691">
      <w:pPr>
        <w:pStyle w:val="BodytextIndented"/>
        <w:ind w:firstLine="0"/>
        <w:rPr>
          <w:bCs/>
          <w:lang w:val="en-ZA"/>
        </w:rPr>
      </w:pPr>
      <w:r w:rsidRPr="008837D1">
        <w:rPr>
          <w:bCs/>
          <w:lang w:val="en-ZA"/>
        </w:rPr>
        <w:t xml:space="preserve">[6] </w:t>
      </w:r>
      <w:proofErr w:type="spellStart"/>
      <w:r w:rsidRPr="008837D1">
        <w:rPr>
          <w:bCs/>
          <w:lang w:val="en-ZA"/>
        </w:rPr>
        <w:t>Ogunsipe</w:t>
      </w:r>
      <w:proofErr w:type="spellEnd"/>
      <w:r w:rsidRPr="008837D1">
        <w:rPr>
          <w:bCs/>
          <w:lang w:val="en-ZA"/>
        </w:rPr>
        <w:t xml:space="preserve"> A, C</w:t>
      </w:r>
      <w:r w:rsidR="004263D0">
        <w:rPr>
          <w:bCs/>
          <w:lang w:val="en-ZA"/>
        </w:rPr>
        <w:t xml:space="preserve">hen J Y and Nyokong T 2004 </w:t>
      </w:r>
      <w:r w:rsidR="004263D0" w:rsidRPr="00AA650C">
        <w:rPr>
          <w:bCs/>
          <w:i/>
          <w:lang w:val="en-ZA"/>
        </w:rPr>
        <w:t xml:space="preserve">New J </w:t>
      </w:r>
      <w:proofErr w:type="spellStart"/>
      <w:r w:rsidR="004263D0" w:rsidRPr="00AA650C">
        <w:rPr>
          <w:bCs/>
          <w:i/>
          <w:lang w:val="en-ZA"/>
        </w:rPr>
        <w:t>C</w:t>
      </w:r>
      <w:r w:rsidRPr="00AA650C">
        <w:rPr>
          <w:bCs/>
          <w:i/>
          <w:lang w:val="en-ZA"/>
        </w:rPr>
        <w:t>hem</w:t>
      </w:r>
      <w:proofErr w:type="spellEnd"/>
      <w:r w:rsidRPr="008837D1">
        <w:rPr>
          <w:bCs/>
          <w:lang w:val="en-ZA"/>
        </w:rPr>
        <w:t xml:space="preserve"> </w:t>
      </w:r>
      <w:r w:rsidRPr="008837D1">
        <w:rPr>
          <w:b/>
          <w:bCs/>
          <w:lang w:val="en-ZA"/>
        </w:rPr>
        <w:t>28</w:t>
      </w:r>
      <w:r w:rsidRPr="008837D1">
        <w:rPr>
          <w:bCs/>
          <w:lang w:val="en-ZA"/>
        </w:rPr>
        <w:t>:822-827.</w:t>
      </w:r>
    </w:p>
    <w:p w:rsidR="00800ADD" w:rsidRDefault="008837D1" w:rsidP="005C7691">
      <w:pPr>
        <w:pStyle w:val="BodytextIndented"/>
        <w:ind w:firstLine="0"/>
        <w:rPr>
          <w:bCs/>
          <w:lang w:val="en-GB"/>
        </w:rPr>
      </w:pPr>
      <w:r w:rsidRPr="008837D1">
        <w:rPr>
          <w:bCs/>
          <w:lang w:val="en-GB"/>
        </w:rPr>
        <w:t xml:space="preserve">[7] </w:t>
      </w:r>
      <w:proofErr w:type="spellStart"/>
      <w:r w:rsidRPr="008837D1">
        <w:rPr>
          <w:bCs/>
          <w:lang w:val="en-GB"/>
        </w:rPr>
        <w:t>Kessel</w:t>
      </w:r>
      <w:proofErr w:type="spellEnd"/>
      <w:r w:rsidRPr="008837D1">
        <w:rPr>
          <w:bCs/>
          <w:lang w:val="en-GB"/>
        </w:rPr>
        <w:t xml:space="preserve"> D and </w:t>
      </w:r>
      <w:proofErr w:type="spellStart"/>
      <w:r w:rsidRPr="008837D1">
        <w:rPr>
          <w:bCs/>
          <w:lang w:val="en-GB"/>
        </w:rPr>
        <w:t>Oleinick</w:t>
      </w:r>
      <w:proofErr w:type="spellEnd"/>
      <w:r w:rsidRPr="008837D1">
        <w:rPr>
          <w:bCs/>
          <w:lang w:val="en-GB"/>
        </w:rPr>
        <w:t xml:space="preserve"> N L 2010</w:t>
      </w:r>
      <w:r w:rsidRPr="008837D1">
        <w:rPr>
          <w:b/>
          <w:bCs/>
          <w:lang w:val="en"/>
        </w:rPr>
        <w:t xml:space="preserve"> </w:t>
      </w:r>
      <w:r w:rsidR="004263D0" w:rsidRPr="00AA650C">
        <w:rPr>
          <w:bCs/>
          <w:i/>
          <w:lang w:val="en-GB"/>
        </w:rPr>
        <w:t>Methods</w:t>
      </w:r>
      <w:r w:rsidRPr="00AA650C">
        <w:rPr>
          <w:bCs/>
          <w:i/>
          <w:lang w:val="en-GB"/>
        </w:rPr>
        <w:t xml:space="preserve"> </w:t>
      </w:r>
      <w:proofErr w:type="spellStart"/>
      <w:r w:rsidRPr="00AA650C">
        <w:rPr>
          <w:bCs/>
          <w:i/>
          <w:lang w:val="en-GB"/>
        </w:rPr>
        <w:t>Mol</w:t>
      </w:r>
      <w:proofErr w:type="spellEnd"/>
      <w:r w:rsidR="004263D0" w:rsidRPr="00AA650C">
        <w:rPr>
          <w:bCs/>
          <w:i/>
          <w:lang w:val="en-GB"/>
        </w:rPr>
        <w:t xml:space="preserve"> </w:t>
      </w:r>
      <w:proofErr w:type="spellStart"/>
      <w:r w:rsidRPr="00AA650C">
        <w:rPr>
          <w:bCs/>
          <w:i/>
          <w:lang w:val="en-GB"/>
        </w:rPr>
        <w:t>Biol</w:t>
      </w:r>
      <w:proofErr w:type="spellEnd"/>
      <w:r w:rsidRPr="008837D1">
        <w:rPr>
          <w:bCs/>
          <w:lang w:val="en-GB"/>
        </w:rPr>
        <w:t> </w:t>
      </w:r>
      <w:r w:rsidRPr="008837D1">
        <w:rPr>
          <w:b/>
          <w:bCs/>
          <w:lang w:val="en-GB"/>
        </w:rPr>
        <w:t>635</w:t>
      </w:r>
      <w:r w:rsidRPr="008837D1">
        <w:rPr>
          <w:bCs/>
          <w:lang w:val="en-GB"/>
        </w:rPr>
        <w:t>:35-4</w:t>
      </w:r>
    </w:p>
    <w:p w:rsidR="008837D1" w:rsidRPr="00800ADD" w:rsidRDefault="008837D1" w:rsidP="005C7691">
      <w:pPr>
        <w:pStyle w:val="BodytextIndented"/>
        <w:ind w:firstLine="0"/>
        <w:rPr>
          <w:bCs/>
          <w:lang w:val="en-GB"/>
        </w:rPr>
      </w:pPr>
      <w:r w:rsidRPr="008837D1">
        <w:rPr>
          <w:bCs/>
          <w:lang w:val="en-ZA"/>
        </w:rPr>
        <w:t xml:space="preserve">[8] </w:t>
      </w:r>
      <w:r w:rsidRPr="008837D1">
        <w:rPr>
          <w:bCs/>
        </w:rPr>
        <w:t xml:space="preserve">Manoto S L and </w:t>
      </w:r>
      <w:proofErr w:type="spellStart"/>
      <w:r w:rsidRPr="008837D1">
        <w:rPr>
          <w:bCs/>
        </w:rPr>
        <w:t>Abrahamse</w:t>
      </w:r>
      <w:proofErr w:type="spellEnd"/>
      <w:r w:rsidRPr="008837D1">
        <w:rPr>
          <w:bCs/>
        </w:rPr>
        <w:t xml:space="preserve"> H 2011 </w:t>
      </w:r>
      <w:r w:rsidRPr="00AA650C">
        <w:rPr>
          <w:bCs/>
          <w:i/>
        </w:rPr>
        <w:t xml:space="preserve">Lasers in </w:t>
      </w:r>
      <w:r w:rsidR="004263D0" w:rsidRPr="00AA650C">
        <w:rPr>
          <w:bCs/>
          <w:i/>
        </w:rPr>
        <w:t>M</w:t>
      </w:r>
      <w:r w:rsidRPr="00AA650C">
        <w:rPr>
          <w:bCs/>
          <w:i/>
        </w:rPr>
        <w:t>ed</w:t>
      </w:r>
      <w:r w:rsidR="004263D0" w:rsidRPr="00AA650C">
        <w:rPr>
          <w:bCs/>
          <w:i/>
        </w:rPr>
        <w:t xml:space="preserve"> </w:t>
      </w:r>
      <w:proofErr w:type="spellStart"/>
      <w:r w:rsidR="004263D0" w:rsidRPr="00AA650C">
        <w:rPr>
          <w:bCs/>
          <w:i/>
        </w:rPr>
        <w:t>S</w:t>
      </w:r>
      <w:r w:rsidRPr="00AA650C">
        <w:rPr>
          <w:bCs/>
          <w:i/>
        </w:rPr>
        <w:t>ci</w:t>
      </w:r>
      <w:proofErr w:type="spellEnd"/>
      <w:r w:rsidRPr="008837D1">
        <w:rPr>
          <w:bCs/>
        </w:rPr>
        <w:t xml:space="preserve"> </w:t>
      </w:r>
      <w:r w:rsidRPr="008837D1">
        <w:rPr>
          <w:b/>
          <w:bCs/>
        </w:rPr>
        <w:t>43</w:t>
      </w:r>
      <w:r w:rsidRPr="008837D1">
        <w:rPr>
          <w:bCs/>
        </w:rPr>
        <w:t>: 333-342.</w:t>
      </w:r>
    </w:p>
    <w:p w:rsidR="00800ADD" w:rsidRDefault="008837D1" w:rsidP="005C7691">
      <w:pPr>
        <w:pStyle w:val="BodytextIndented"/>
        <w:ind w:firstLine="0"/>
        <w:rPr>
          <w:bCs/>
          <w:lang w:val="en-ZA"/>
        </w:rPr>
      </w:pPr>
      <w:r>
        <w:t xml:space="preserve">[9] Van </w:t>
      </w:r>
      <w:proofErr w:type="spellStart"/>
      <w:r>
        <w:t>Engeland</w:t>
      </w:r>
      <w:proofErr w:type="spellEnd"/>
      <w:r>
        <w:t xml:space="preserve"> </w:t>
      </w:r>
      <w:r w:rsidR="00800ADD" w:rsidRPr="00800ADD">
        <w:t xml:space="preserve">M, </w:t>
      </w:r>
      <w:proofErr w:type="spellStart"/>
      <w:r w:rsidR="00800ADD" w:rsidRPr="00800ADD">
        <w:t>Nielan</w:t>
      </w:r>
      <w:r w:rsidR="00800ADD">
        <w:t>d</w:t>
      </w:r>
      <w:proofErr w:type="spellEnd"/>
      <w:r w:rsidR="00800ADD">
        <w:t xml:space="preserve"> L J W, </w:t>
      </w:r>
      <w:proofErr w:type="spellStart"/>
      <w:r w:rsidR="00800ADD">
        <w:t>Ramaekers</w:t>
      </w:r>
      <w:proofErr w:type="spellEnd"/>
      <w:r w:rsidR="00800ADD">
        <w:t xml:space="preserve"> F C S, </w:t>
      </w:r>
      <w:proofErr w:type="spellStart"/>
      <w:r w:rsidR="00800ADD">
        <w:t>Schutte</w:t>
      </w:r>
      <w:proofErr w:type="spellEnd"/>
      <w:r w:rsidR="00800ADD">
        <w:t xml:space="preserve"> B and </w:t>
      </w:r>
      <w:r w:rsidR="00800ADD" w:rsidRPr="00800ADD">
        <w:t xml:space="preserve"> </w:t>
      </w:r>
      <w:proofErr w:type="spellStart"/>
      <w:r w:rsidR="00800ADD" w:rsidRPr="00800ADD">
        <w:t>Reutelingsperger</w:t>
      </w:r>
      <w:proofErr w:type="spellEnd"/>
      <w:r w:rsidR="00800ADD">
        <w:t xml:space="preserve"> </w:t>
      </w:r>
      <w:r w:rsidR="00800ADD" w:rsidRPr="00800ADD">
        <w:rPr>
          <w:lang w:val="en-GB"/>
        </w:rPr>
        <w:t>C</w:t>
      </w:r>
      <w:r w:rsidR="00800ADD">
        <w:rPr>
          <w:lang w:val="en-GB"/>
        </w:rPr>
        <w:t xml:space="preserve"> </w:t>
      </w:r>
      <w:r w:rsidR="00800ADD" w:rsidRPr="00800ADD">
        <w:rPr>
          <w:lang w:val="en-GB"/>
        </w:rPr>
        <w:t>P</w:t>
      </w:r>
      <w:r w:rsidR="00800ADD">
        <w:rPr>
          <w:lang w:val="en-GB"/>
        </w:rPr>
        <w:t xml:space="preserve"> </w:t>
      </w:r>
      <w:r w:rsidR="00800ADD" w:rsidRPr="00800ADD">
        <w:rPr>
          <w:lang w:val="en-GB"/>
        </w:rPr>
        <w:t xml:space="preserve">M </w:t>
      </w:r>
      <w:r>
        <w:t>1998</w:t>
      </w:r>
      <w:r w:rsidR="00800ADD" w:rsidRPr="00800ADD">
        <w:rPr>
          <w:rFonts w:ascii="TimesNRMT" w:hAnsi="TimesNRMT" w:cs="TimesNRMT"/>
          <w:sz w:val="16"/>
          <w:szCs w:val="16"/>
        </w:rPr>
        <w:t xml:space="preserve"> </w:t>
      </w:r>
      <w:proofErr w:type="spellStart"/>
      <w:r w:rsidR="00800ADD" w:rsidRPr="00AA650C">
        <w:rPr>
          <w:i/>
        </w:rPr>
        <w:t>Cytometry</w:t>
      </w:r>
      <w:proofErr w:type="spellEnd"/>
      <w:r w:rsidR="00800ADD" w:rsidRPr="00800ADD">
        <w:t xml:space="preserve"> </w:t>
      </w:r>
      <w:r w:rsidR="00800ADD" w:rsidRPr="00800ADD">
        <w:rPr>
          <w:b/>
        </w:rPr>
        <w:t>31</w:t>
      </w:r>
      <w:r w:rsidR="00800ADD" w:rsidRPr="00800ADD">
        <w:t>:1–9.</w:t>
      </w:r>
      <w:r w:rsidR="00800ADD" w:rsidRPr="008837D1">
        <w:rPr>
          <w:bCs/>
          <w:lang w:val="en-ZA"/>
        </w:rPr>
        <w:t xml:space="preserve"> </w:t>
      </w:r>
    </w:p>
    <w:p w:rsidR="008837D1" w:rsidRPr="00800ADD" w:rsidRDefault="008837D1" w:rsidP="005C7691">
      <w:pPr>
        <w:pStyle w:val="BodytextIndented"/>
        <w:ind w:firstLine="0"/>
      </w:pPr>
      <w:r w:rsidRPr="008837D1">
        <w:rPr>
          <w:bCs/>
          <w:lang w:val="en-ZA"/>
        </w:rPr>
        <w:t>[10] Wood S R, Holroyd J A and Bro</w:t>
      </w:r>
      <w:r w:rsidR="004263D0">
        <w:rPr>
          <w:bCs/>
          <w:lang w:val="en-ZA"/>
        </w:rPr>
        <w:t xml:space="preserve">wn S B 1997 </w:t>
      </w:r>
      <w:proofErr w:type="spellStart"/>
      <w:r w:rsidR="004263D0" w:rsidRPr="00AA650C">
        <w:rPr>
          <w:bCs/>
          <w:i/>
          <w:lang w:val="en-ZA"/>
        </w:rPr>
        <w:t>Photochem</w:t>
      </w:r>
      <w:proofErr w:type="spellEnd"/>
      <w:r w:rsidR="004263D0" w:rsidRPr="00AA650C">
        <w:rPr>
          <w:bCs/>
          <w:i/>
          <w:lang w:val="en-ZA"/>
        </w:rPr>
        <w:t xml:space="preserve"> </w:t>
      </w:r>
      <w:proofErr w:type="spellStart"/>
      <w:r w:rsidR="004263D0" w:rsidRPr="00AA650C">
        <w:rPr>
          <w:bCs/>
          <w:i/>
          <w:lang w:val="en-ZA"/>
        </w:rPr>
        <w:t>P</w:t>
      </w:r>
      <w:r w:rsidRPr="00AA650C">
        <w:rPr>
          <w:bCs/>
          <w:i/>
          <w:lang w:val="en-ZA"/>
        </w:rPr>
        <w:t>hotobiol</w:t>
      </w:r>
      <w:proofErr w:type="spellEnd"/>
      <w:r w:rsidRPr="00AA650C">
        <w:rPr>
          <w:bCs/>
          <w:i/>
          <w:lang w:val="en-ZA"/>
        </w:rPr>
        <w:t xml:space="preserve"> B</w:t>
      </w:r>
      <w:r w:rsidRPr="008837D1">
        <w:rPr>
          <w:bCs/>
          <w:lang w:val="en-ZA"/>
        </w:rPr>
        <w:t xml:space="preserve"> </w:t>
      </w:r>
      <w:r w:rsidRPr="008837D1">
        <w:rPr>
          <w:b/>
          <w:bCs/>
          <w:lang w:val="en-ZA"/>
        </w:rPr>
        <w:t>65(3)</w:t>
      </w:r>
      <w:r w:rsidRPr="008837D1">
        <w:rPr>
          <w:bCs/>
          <w:lang w:val="en-ZA"/>
        </w:rPr>
        <w:t>:397-402</w:t>
      </w:r>
    </w:p>
    <w:p w:rsidR="008837D1" w:rsidRPr="008837D1" w:rsidRDefault="008837D1" w:rsidP="005C7691">
      <w:pPr>
        <w:pStyle w:val="BodytextIndented"/>
        <w:ind w:firstLine="0"/>
        <w:rPr>
          <w:bCs/>
        </w:rPr>
      </w:pPr>
      <w:r w:rsidRPr="008837D1">
        <w:rPr>
          <w:bCs/>
        </w:rPr>
        <w:t xml:space="preserve">[11]  Fabrics C, </w:t>
      </w:r>
      <w:proofErr w:type="spellStart"/>
      <w:r w:rsidRPr="008837D1">
        <w:rPr>
          <w:bCs/>
        </w:rPr>
        <w:t>Valduga</w:t>
      </w:r>
      <w:proofErr w:type="spellEnd"/>
      <w:r w:rsidRPr="008837D1">
        <w:rPr>
          <w:bCs/>
        </w:rPr>
        <w:t xml:space="preserve"> G, </w:t>
      </w:r>
      <w:proofErr w:type="spellStart"/>
      <w:r w:rsidRPr="008837D1">
        <w:rPr>
          <w:bCs/>
        </w:rPr>
        <w:t>Miotto</w:t>
      </w:r>
      <w:proofErr w:type="spellEnd"/>
      <w:r w:rsidRPr="008837D1">
        <w:rPr>
          <w:bCs/>
        </w:rPr>
        <w:t xml:space="preserve"> G, </w:t>
      </w:r>
      <w:proofErr w:type="spellStart"/>
      <w:r w:rsidRPr="008837D1">
        <w:rPr>
          <w:bCs/>
        </w:rPr>
        <w:t>Borsetto</w:t>
      </w:r>
      <w:proofErr w:type="spellEnd"/>
      <w:r w:rsidRPr="008837D1">
        <w:rPr>
          <w:bCs/>
        </w:rPr>
        <w:t xml:space="preserve"> L, </w:t>
      </w:r>
      <w:proofErr w:type="spellStart"/>
      <w:r w:rsidRPr="008837D1">
        <w:rPr>
          <w:bCs/>
        </w:rPr>
        <w:t>Jori</w:t>
      </w:r>
      <w:proofErr w:type="spellEnd"/>
      <w:r w:rsidRPr="008837D1">
        <w:rPr>
          <w:bCs/>
        </w:rPr>
        <w:t xml:space="preserve"> G, </w:t>
      </w:r>
      <w:proofErr w:type="spellStart"/>
      <w:r w:rsidRPr="008837D1">
        <w:rPr>
          <w:bCs/>
        </w:rPr>
        <w:t>GarbisaI</w:t>
      </w:r>
      <w:proofErr w:type="spellEnd"/>
      <w:r w:rsidRPr="008837D1">
        <w:rPr>
          <w:bCs/>
        </w:rPr>
        <w:t xml:space="preserve"> J and </w:t>
      </w:r>
      <w:proofErr w:type="spellStart"/>
      <w:r w:rsidRPr="008837D1">
        <w:rPr>
          <w:bCs/>
        </w:rPr>
        <w:t>Reddi</w:t>
      </w:r>
      <w:proofErr w:type="spellEnd"/>
      <w:r w:rsidRPr="008837D1">
        <w:rPr>
          <w:bCs/>
        </w:rPr>
        <w:t xml:space="preserve"> E 2001 </w:t>
      </w:r>
      <w:r w:rsidRPr="00AA650C">
        <w:rPr>
          <w:bCs/>
          <w:i/>
        </w:rPr>
        <w:t>Cancer Res</w:t>
      </w:r>
      <w:r w:rsidRPr="008837D1">
        <w:rPr>
          <w:bCs/>
        </w:rPr>
        <w:t xml:space="preserve"> </w:t>
      </w:r>
      <w:r w:rsidRPr="008837D1">
        <w:rPr>
          <w:b/>
          <w:bCs/>
        </w:rPr>
        <w:t>61(20)</w:t>
      </w:r>
      <w:r w:rsidRPr="008837D1">
        <w:rPr>
          <w:bCs/>
        </w:rPr>
        <w:t>:7495</w:t>
      </w:r>
    </w:p>
    <w:p w:rsidR="008837D1" w:rsidRDefault="008837D1" w:rsidP="005C7691">
      <w:pPr>
        <w:pStyle w:val="BodytextIndented"/>
        <w:ind w:firstLine="0"/>
        <w:rPr>
          <w:bCs/>
        </w:rPr>
      </w:pPr>
      <w:r w:rsidRPr="008837D1">
        <w:rPr>
          <w:bCs/>
        </w:rPr>
        <w:t xml:space="preserve">[12] </w:t>
      </w:r>
      <w:proofErr w:type="spellStart"/>
      <w:r w:rsidRPr="008837D1">
        <w:rPr>
          <w:bCs/>
        </w:rPr>
        <w:t>Kessel</w:t>
      </w:r>
      <w:proofErr w:type="spellEnd"/>
      <w:r w:rsidRPr="008837D1">
        <w:rPr>
          <w:bCs/>
        </w:rPr>
        <w:t xml:space="preserve"> D, </w:t>
      </w:r>
      <w:proofErr w:type="spellStart"/>
      <w:r w:rsidRPr="008837D1">
        <w:rPr>
          <w:bCs/>
        </w:rPr>
        <w:t>Luo</w:t>
      </w:r>
      <w:proofErr w:type="spellEnd"/>
      <w:r w:rsidRPr="008837D1">
        <w:rPr>
          <w:bCs/>
        </w:rPr>
        <w:t xml:space="preserve"> Y, Deng Y and Chang C K 1997. </w:t>
      </w:r>
      <w:proofErr w:type="spellStart"/>
      <w:r w:rsidRPr="008837D1">
        <w:rPr>
          <w:bCs/>
        </w:rPr>
        <w:t>Photochem</w:t>
      </w:r>
      <w:proofErr w:type="spellEnd"/>
      <w:r w:rsidRPr="008837D1">
        <w:rPr>
          <w:bCs/>
        </w:rPr>
        <w:t xml:space="preserve"> and </w:t>
      </w:r>
      <w:proofErr w:type="spellStart"/>
      <w:r w:rsidRPr="008837D1">
        <w:rPr>
          <w:bCs/>
        </w:rPr>
        <w:t>Photobiol</w:t>
      </w:r>
      <w:proofErr w:type="spellEnd"/>
      <w:r w:rsidRPr="008837D1">
        <w:rPr>
          <w:bCs/>
        </w:rPr>
        <w:t xml:space="preserve"> </w:t>
      </w:r>
      <w:r w:rsidRPr="008837D1">
        <w:rPr>
          <w:b/>
          <w:bCs/>
        </w:rPr>
        <w:t>65(3)</w:t>
      </w:r>
      <w:r w:rsidRPr="008837D1">
        <w:rPr>
          <w:bCs/>
        </w:rPr>
        <w:t>: 422-426</w:t>
      </w:r>
    </w:p>
    <w:p w:rsidR="00E435B2" w:rsidRPr="00E435B2" w:rsidRDefault="00733F57" w:rsidP="005C7691">
      <w:pPr>
        <w:pStyle w:val="BodytextIndented"/>
        <w:ind w:firstLine="0"/>
        <w:rPr>
          <w:bCs/>
        </w:rPr>
      </w:pPr>
      <w:r>
        <w:rPr>
          <w:bCs/>
        </w:rPr>
        <w:t>[</w:t>
      </w:r>
      <w:r w:rsidR="008837D1">
        <w:rPr>
          <w:bCs/>
        </w:rPr>
        <w:t>13</w:t>
      </w:r>
      <w:r w:rsidR="00E435B2" w:rsidRPr="00E435B2">
        <w:rPr>
          <w:bCs/>
        </w:rPr>
        <w:t>]</w:t>
      </w:r>
      <w:r w:rsidR="008837D1">
        <w:rPr>
          <w:bCs/>
        </w:rPr>
        <w:t xml:space="preserve"> </w:t>
      </w:r>
      <w:proofErr w:type="spellStart"/>
      <w:r w:rsidR="008837D1">
        <w:rPr>
          <w:bCs/>
        </w:rPr>
        <w:t>Ochsner</w:t>
      </w:r>
      <w:proofErr w:type="spellEnd"/>
      <w:r w:rsidR="008837D1">
        <w:rPr>
          <w:bCs/>
        </w:rPr>
        <w:t xml:space="preserve"> R 1997</w:t>
      </w:r>
      <w:r w:rsidR="00E435B2" w:rsidRPr="00E435B2">
        <w:rPr>
          <w:bCs/>
        </w:rPr>
        <w:t xml:space="preserve"> </w:t>
      </w:r>
      <w:r w:rsidR="00E435B2" w:rsidRPr="00AA650C">
        <w:rPr>
          <w:bCs/>
          <w:i/>
        </w:rPr>
        <w:t xml:space="preserve">J </w:t>
      </w:r>
      <w:proofErr w:type="spellStart"/>
      <w:r w:rsidR="00E435B2" w:rsidRPr="00AA650C">
        <w:rPr>
          <w:bCs/>
          <w:i/>
        </w:rPr>
        <w:t>Photochem</w:t>
      </w:r>
      <w:proofErr w:type="spellEnd"/>
      <w:r w:rsidR="00E435B2" w:rsidRPr="00AA650C">
        <w:rPr>
          <w:bCs/>
          <w:i/>
        </w:rPr>
        <w:t xml:space="preserve"> and </w:t>
      </w:r>
      <w:proofErr w:type="spellStart"/>
      <w:r w:rsidR="00E435B2" w:rsidRPr="00AA650C">
        <w:rPr>
          <w:bCs/>
          <w:i/>
        </w:rPr>
        <w:t>Photobiol</w:t>
      </w:r>
      <w:proofErr w:type="spellEnd"/>
      <w:r w:rsidR="00E435B2" w:rsidRPr="00E435B2">
        <w:rPr>
          <w:bCs/>
        </w:rPr>
        <w:t xml:space="preserve"> </w:t>
      </w:r>
      <w:r w:rsidR="00E435B2" w:rsidRPr="008837D1">
        <w:rPr>
          <w:b/>
          <w:bCs/>
        </w:rPr>
        <w:t>39</w:t>
      </w:r>
      <w:r w:rsidR="00E435B2" w:rsidRPr="00E435B2">
        <w:rPr>
          <w:bCs/>
        </w:rPr>
        <w:t>: 1-18</w:t>
      </w:r>
    </w:p>
    <w:p w:rsidR="00D0641E" w:rsidRDefault="00D0641E" w:rsidP="005C7691">
      <w:pPr>
        <w:pStyle w:val="Bodytext"/>
        <w:rPr>
          <w:rFonts w:eastAsiaTheme="minorHAnsi"/>
          <w:bCs/>
          <w:lang w:val="en-ZA"/>
        </w:rPr>
      </w:pPr>
      <w:r w:rsidRPr="00D0641E">
        <w:rPr>
          <w:rFonts w:eastAsiaTheme="minorHAnsi"/>
          <w:bCs/>
          <w:lang w:val="en-ZA"/>
        </w:rPr>
        <w:t>[</w:t>
      </w:r>
      <w:r w:rsidR="008837D1">
        <w:rPr>
          <w:rFonts w:eastAsiaTheme="minorHAnsi"/>
          <w:bCs/>
          <w:lang w:val="en-ZA"/>
        </w:rPr>
        <w:t>14</w:t>
      </w:r>
      <w:r w:rsidRPr="00D0641E">
        <w:rPr>
          <w:rFonts w:eastAsiaTheme="minorHAnsi"/>
          <w:bCs/>
          <w:lang w:val="en-ZA"/>
        </w:rPr>
        <w:t>] Wong T</w:t>
      </w:r>
      <w:r w:rsidR="008837D1">
        <w:rPr>
          <w:rFonts w:eastAsiaTheme="minorHAnsi"/>
          <w:bCs/>
          <w:lang w:val="en-ZA"/>
        </w:rPr>
        <w:t xml:space="preserve"> </w:t>
      </w:r>
      <w:r w:rsidRPr="00D0641E">
        <w:rPr>
          <w:rFonts w:eastAsiaTheme="minorHAnsi"/>
          <w:bCs/>
          <w:lang w:val="en-ZA"/>
        </w:rPr>
        <w:t>W, Tra</w:t>
      </w:r>
      <w:r w:rsidR="00733F57">
        <w:rPr>
          <w:rFonts w:eastAsiaTheme="minorHAnsi"/>
          <w:bCs/>
          <w:lang w:val="en-ZA"/>
        </w:rPr>
        <w:t xml:space="preserve">cey E, </w:t>
      </w:r>
      <w:proofErr w:type="spellStart"/>
      <w:r w:rsidR="00733F57">
        <w:rPr>
          <w:rFonts w:eastAsiaTheme="minorHAnsi"/>
          <w:bCs/>
          <w:lang w:val="en-ZA"/>
        </w:rPr>
        <w:t>Oseroff</w:t>
      </w:r>
      <w:proofErr w:type="spellEnd"/>
      <w:r w:rsidR="00733F57">
        <w:rPr>
          <w:rFonts w:eastAsiaTheme="minorHAnsi"/>
          <w:bCs/>
          <w:lang w:val="en-ZA"/>
        </w:rPr>
        <w:t xml:space="preserve"> A</w:t>
      </w:r>
      <w:r w:rsidR="008837D1">
        <w:rPr>
          <w:rFonts w:eastAsiaTheme="minorHAnsi"/>
          <w:bCs/>
          <w:lang w:val="en-ZA"/>
        </w:rPr>
        <w:t xml:space="preserve"> </w:t>
      </w:r>
      <w:r w:rsidR="00733F57">
        <w:rPr>
          <w:rFonts w:eastAsiaTheme="minorHAnsi"/>
          <w:bCs/>
          <w:lang w:val="en-ZA"/>
        </w:rPr>
        <w:t>R and Baumann H</w:t>
      </w:r>
      <w:r w:rsidRPr="00D0641E">
        <w:rPr>
          <w:rFonts w:eastAsiaTheme="minorHAnsi"/>
          <w:bCs/>
          <w:lang w:val="en-ZA"/>
        </w:rPr>
        <w:t xml:space="preserve"> 2003 </w:t>
      </w:r>
      <w:r w:rsidRPr="00AA650C">
        <w:rPr>
          <w:rFonts w:eastAsiaTheme="minorHAnsi"/>
          <w:bCs/>
          <w:i/>
          <w:lang w:val="en-ZA"/>
        </w:rPr>
        <w:t>Cancer Res</w:t>
      </w:r>
      <w:r w:rsidRPr="00D0641E">
        <w:rPr>
          <w:rFonts w:eastAsiaTheme="minorHAnsi"/>
          <w:bCs/>
          <w:lang w:val="en-ZA"/>
        </w:rPr>
        <w:t xml:space="preserve"> </w:t>
      </w:r>
      <w:r w:rsidRPr="008837D1">
        <w:rPr>
          <w:rFonts w:eastAsiaTheme="minorHAnsi"/>
          <w:b/>
          <w:bCs/>
          <w:lang w:val="en-ZA"/>
        </w:rPr>
        <w:t>63</w:t>
      </w:r>
      <w:r w:rsidRPr="00D0641E">
        <w:rPr>
          <w:rFonts w:eastAsiaTheme="minorHAnsi"/>
          <w:bCs/>
          <w:lang w:val="en-ZA"/>
        </w:rPr>
        <w:t>:3812-3818</w:t>
      </w:r>
    </w:p>
    <w:p w:rsidR="00800ADD" w:rsidRPr="00800ADD" w:rsidRDefault="008837D1" w:rsidP="005C7691">
      <w:pPr>
        <w:pStyle w:val="BodytextIndented"/>
        <w:ind w:firstLine="0"/>
        <w:rPr>
          <w:rFonts w:eastAsiaTheme="minorHAnsi"/>
        </w:rPr>
      </w:pPr>
      <w:r>
        <w:rPr>
          <w:rFonts w:eastAsiaTheme="minorHAnsi"/>
          <w:lang w:val="en-ZA"/>
        </w:rPr>
        <w:t xml:space="preserve">[15] </w:t>
      </w:r>
      <w:proofErr w:type="spellStart"/>
      <w:r w:rsidR="00800ADD">
        <w:rPr>
          <w:rFonts w:eastAsiaTheme="minorHAnsi"/>
        </w:rPr>
        <w:t>T</w:t>
      </w:r>
      <w:r w:rsidR="005C7691">
        <w:rPr>
          <w:rFonts w:eastAsiaTheme="minorHAnsi"/>
        </w:rPr>
        <w:t>omecka</w:t>
      </w:r>
      <w:proofErr w:type="spellEnd"/>
      <w:r w:rsidR="00800ADD">
        <w:rPr>
          <w:rFonts w:eastAsiaTheme="minorHAnsi"/>
        </w:rPr>
        <w:t xml:space="preserve"> M, </w:t>
      </w:r>
      <w:proofErr w:type="spellStart"/>
      <w:r w:rsidR="00800ADD">
        <w:rPr>
          <w:rFonts w:eastAsiaTheme="minorHAnsi"/>
        </w:rPr>
        <w:t>K</w:t>
      </w:r>
      <w:r w:rsidR="005C7691">
        <w:rPr>
          <w:rFonts w:eastAsiaTheme="minorHAnsi"/>
        </w:rPr>
        <w:t>olarova</w:t>
      </w:r>
      <w:proofErr w:type="spellEnd"/>
      <w:r w:rsidR="00800ADD">
        <w:rPr>
          <w:rFonts w:eastAsiaTheme="minorHAnsi"/>
        </w:rPr>
        <w:t xml:space="preserve"> H, </w:t>
      </w:r>
      <w:proofErr w:type="spellStart"/>
      <w:r w:rsidR="00800ADD">
        <w:rPr>
          <w:rFonts w:eastAsiaTheme="minorHAnsi"/>
        </w:rPr>
        <w:t>D</w:t>
      </w:r>
      <w:r w:rsidR="005C7691">
        <w:rPr>
          <w:rFonts w:eastAsiaTheme="minorHAnsi"/>
        </w:rPr>
        <w:t>zubak</w:t>
      </w:r>
      <w:proofErr w:type="spellEnd"/>
      <w:r w:rsidR="00800ADD">
        <w:rPr>
          <w:rFonts w:eastAsiaTheme="minorHAnsi"/>
        </w:rPr>
        <w:t xml:space="preserve"> P, </w:t>
      </w:r>
      <w:proofErr w:type="spellStart"/>
      <w:r w:rsidR="00800ADD">
        <w:rPr>
          <w:rFonts w:eastAsiaTheme="minorHAnsi"/>
        </w:rPr>
        <w:t>B</w:t>
      </w:r>
      <w:r w:rsidR="005C7691">
        <w:rPr>
          <w:rFonts w:eastAsiaTheme="minorHAnsi"/>
        </w:rPr>
        <w:t>ajgar</w:t>
      </w:r>
      <w:proofErr w:type="spellEnd"/>
      <w:r w:rsidR="00800ADD">
        <w:rPr>
          <w:rFonts w:eastAsiaTheme="minorHAnsi"/>
        </w:rPr>
        <w:t xml:space="preserve"> R, </w:t>
      </w:r>
      <w:proofErr w:type="spellStart"/>
      <w:r w:rsidR="00800ADD">
        <w:rPr>
          <w:rFonts w:eastAsiaTheme="minorHAnsi"/>
        </w:rPr>
        <w:t>M</w:t>
      </w:r>
      <w:r w:rsidR="005C7691">
        <w:rPr>
          <w:rFonts w:eastAsiaTheme="minorHAnsi"/>
        </w:rPr>
        <w:t>acecek</w:t>
      </w:r>
      <w:proofErr w:type="spellEnd"/>
      <w:r w:rsidR="00800ADD">
        <w:rPr>
          <w:rFonts w:eastAsiaTheme="minorHAnsi"/>
        </w:rPr>
        <w:t xml:space="preserve"> J</w:t>
      </w:r>
      <w:r w:rsidR="005C7691">
        <w:rPr>
          <w:rFonts w:eastAsiaTheme="minorHAnsi"/>
        </w:rPr>
        <w:t xml:space="preserve">, </w:t>
      </w:r>
      <w:proofErr w:type="spellStart"/>
      <w:r w:rsidR="005C7691">
        <w:rPr>
          <w:rFonts w:eastAsiaTheme="minorHAnsi"/>
        </w:rPr>
        <w:t>Nevrelova</w:t>
      </w:r>
      <w:proofErr w:type="spellEnd"/>
      <w:r w:rsidR="005C7691">
        <w:rPr>
          <w:rFonts w:eastAsiaTheme="minorHAnsi"/>
        </w:rPr>
        <w:t xml:space="preserve"> P</w:t>
      </w:r>
      <w:r w:rsidR="00800ADD" w:rsidRPr="00800ADD">
        <w:rPr>
          <w:rFonts w:eastAsiaTheme="minorHAnsi"/>
        </w:rPr>
        <w:t>,</w:t>
      </w:r>
      <w:r w:rsidR="005C7691">
        <w:rPr>
          <w:rFonts w:eastAsiaTheme="minorHAnsi"/>
        </w:rPr>
        <w:t xml:space="preserve"> </w:t>
      </w:r>
      <w:proofErr w:type="spellStart"/>
      <w:r w:rsidR="005C7691">
        <w:rPr>
          <w:rFonts w:eastAsiaTheme="minorHAnsi"/>
        </w:rPr>
        <w:t>Tomankova</w:t>
      </w:r>
      <w:proofErr w:type="spellEnd"/>
      <w:r w:rsidR="005C7691">
        <w:rPr>
          <w:rFonts w:eastAsiaTheme="minorHAnsi"/>
        </w:rPr>
        <w:t xml:space="preserve"> K and </w:t>
      </w:r>
      <w:proofErr w:type="spellStart"/>
      <w:r w:rsidR="005C7691">
        <w:rPr>
          <w:rFonts w:eastAsiaTheme="minorHAnsi"/>
        </w:rPr>
        <w:t>Strnad</w:t>
      </w:r>
      <w:proofErr w:type="spellEnd"/>
      <w:r w:rsidR="005C7691">
        <w:rPr>
          <w:rFonts w:eastAsiaTheme="minorHAnsi"/>
        </w:rPr>
        <w:t xml:space="preserve"> M </w:t>
      </w:r>
      <w:r w:rsidR="005C7691" w:rsidRPr="005C7691">
        <w:rPr>
          <w:rFonts w:eastAsiaTheme="minorHAnsi"/>
          <w:lang w:val="en-ZA"/>
        </w:rPr>
        <w:t>2005</w:t>
      </w:r>
      <w:r w:rsidR="005C7691">
        <w:rPr>
          <w:rFonts w:eastAsiaTheme="minorHAnsi"/>
          <w:lang w:val="en-ZA"/>
        </w:rPr>
        <w:t xml:space="preserve"> </w:t>
      </w:r>
      <w:proofErr w:type="spellStart"/>
      <w:r w:rsidR="005C7691" w:rsidRPr="00AA650C">
        <w:rPr>
          <w:rFonts w:eastAsiaTheme="minorHAnsi"/>
          <w:i/>
          <w:lang w:val="en-ZA"/>
        </w:rPr>
        <w:t>Scrita</w:t>
      </w:r>
      <w:proofErr w:type="spellEnd"/>
      <w:r w:rsidR="005C7691" w:rsidRPr="00AA650C">
        <w:rPr>
          <w:rFonts w:eastAsiaTheme="minorHAnsi"/>
          <w:i/>
          <w:lang w:val="en-ZA"/>
        </w:rPr>
        <w:t xml:space="preserve"> </w:t>
      </w:r>
      <w:proofErr w:type="spellStart"/>
      <w:r w:rsidR="005C7691" w:rsidRPr="00AA650C">
        <w:rPr>
          <w:rFonts w:eastAsiaTheme="minorHAnsi"/>
          <w:i/>
          <w:lang w:val="en-ZA"/>
        </w:rPr>
        <w:t>Medica</w:t>
      </w:r>
      <w:proofErr w:type="spellEnd"/>
      <w:r w:rsidR="005C7691">
        <w:rPr>
          <w:rFonts w:eastAsiaTheme="minorHAnsi"/>
          <w:lang w:val="en-ZA"/>
        </w:rPr>
        <w:t xml:space="preserve"> </w:t>
      </w:r>
      <w:r w:rsidR="005C7691" w:rsidRPr="005C7691">
        <w:rPr>
          <w:rFonts w:eastAsiaTheme="minorHAnsi"/>
          <w:b/>
          <w:lang w:val="en-GB"/>
        </w:rPr>
        <w:t>78 (4)</w:t>
      </w:r>
      <w:r w:rsidR="005C7691" w:rsidRPr="005C7691">
        <w:rPr>
          <w:rFonts w:eastAsiaTheme="minorHAnsi"/>
          <w:lang w:val="en-GB"/>
        </w:rPr>
        <w:t>: 205–210</w:t>
      </w:r>
    </w:p>
    <w:p w:rsidR="00E435B2" w:rsidRPr="00E435B2" w:rsidRDefault="00733F57" w:rsidP="005C7691">
      <w:pPr>
        <w:pStyle w:val="Bodytext"/>
      </w:pPr>
      <w:r>
        <w:t>[</w:t>
      </w:r>
      <w:r w:rsidR="008837D1">
        <w:t>16</w:t>
      </w:r>
      <w:r w:rsidR="00F96D5A">
        <w:t xml:space="preserve">] </w:t>
      </w:r>
      <w:r w:rsidR="00F96D5A" w:rsidRPr="00F96D5A">
        <w:t>Chen Z, Woodburn KW, Shi C</w:t>
      </w:r>
      <w:r w:rsidR="00A3041D">
        <w:t>,</w:t>
      </w:r>
      <w:r w:rsidR="00F96D5A" w:rsidRPr="00F96D5A">
        <w:t xml:space="preserve"> </w:t>
      </w:r>
      <w:r w:rsidR="00A3041D" w:rsidRPr="00A3041D">
        <w:rPr>
          <w:vanish/>
          <w:lang w:val="en-GB"/>
        </w:rPr>
        <w:br/>
      </w:r>
      <w:r w:rsidR="00A3041D" w:rsidRPr="00A3041D">
        <w:rPr>
          <w:lang w:val="en-GB"/>
        </w:rPr>
        <w:t>Adel</w:t>
      </w:r>
      <w:r w:rsidR="00A3041D">
        <w:rPr>
          <w:lang w:val="en-GB"/>
        </w:rPr>
        <w:t>man D C, Rogers C and Simon D I</w:t>
      </w:r>
      <w:r w:rsidR="008837D1">
        <w:t xml:space="preserve"> 2001</w:t>
      </w:r>
      <w:r w:rsidR="00F96D5A" w:rsidRPr="00F96D5A">
        <w:rPr>
          <w:lang w:val="en-GB"/>
        </w:rPr>
        <w:t xml:space="preserve"> </w:t>
      </w:r>
      <w:proofErr w:type="spellStart"/>
      <w:r w:rsidR="00F96D5A" w:rsidRPr="00AA650C">
        <w:rPr>
          <w:i/>
          <w:lang w:val="en-GB"/>
        </w:rPr>
        <w:t>Arterioscler</w:t>
      </w:r>
      <w:proofErr w:type="spellEnd"/>
      <w:r w:rsidR="00F96D5A" w:rsidRPr="00AA650C">
        <w:rPr>
          <w:i/>
          <w:lang w:val="en-GB"/>
        </w:rPr>
        <w:t xml:space="preserve"> </w:t>
      </w:r>
      <w:proofErr w:type="spellStart"/>
      <w:r w:rsidR="00F96D5A" w:rsidRPr="00AA650C">
        <w:rPr>
          <w:i/>
          <w:lang w:val="en-GB"/>
        </w:rPr>
        <w:t>Thromb</w:t>
      </w:r>
      <w:proofErr w:type="spellEnd"/>
      <w:r w:rsidR="00F96D5A" w:rsidRPr="00AA650C">
        <w:rPr>
          <w:i/>
          <w:lang w:val="en-GB"/>
        </w:rPr>
        <w:t xml:space="preserve"> </w:t>
      </w:r>
      <w:proofErr w:type="spellStart"/>
      <w:r w:rsidR="00F96D5A" w:rsidRPr="00AA650C">
        <w:rPr>
          <w:i/>
          <w:lang w:val="en-GB"/>
        </w:rPr>
        <w:t>Vasc</w:t>
      </w:r>
      <w:proofErr w:type="spellEnd"/>
      <w:r w:rsidR="00F96D5A" w:rsidRPr="00AA650C">
        <w:rPr>
          <w:i/>
          <w:lang w:val="en-GB"/>
        </w:rPr>
        <w:t xml:space="preserve"> </w:t>
      </w:r>
      <w:proofErr w:type="spellStart"/>
      <w:r w:rsidR="00F96D5A" w:rsidRPr="00AA650C">
        <w:rPr>
          <w:i/>
          <w:lang w:val="en-GB"/>
        </w:rPr>
        <w:t>Biol</w:t>
      </w:r>
      <w:proofErr w:type="spellEnd"/>
      <w:r w:rsidR="00F96D5A" w:rsidRPr="00F96D5A">
        <w:rPr>
          <w:lang w:val="en-GB"/>
        </w:rPr>
        <w:t xml:space="preserve"> </w:t>
      </w:r>
      <w:r w:rsidR="00F96D5A" w:rsidRPr="008837D1">
        <w:rPr>
          <w:b/>
          <w:lang w:val="en-GB"/>
        </w:rPr>
        <w:t>21(5)</w:t>
      </w:r>
      <w:r w:rsidR="00F96D5A" w:rsidRPr="00F96D5A">
        <w:rPr>
          <w:lang w:val="en-GB"/>
        </w:rPr>
        <w:t>: 759–64.</w:t>
      </w:r>
    </w:p>
    <w:p w:rsidR="00613E41" w:rsidRPr="00C05E48" w:rsidRDefault="00613E41" w:rsidP="005C7691">
      <w:pPr>
        <w:jc w:val="both"/>
      </w:pPr>
    </w:p>
    <w:sectPr w:rsidR="00613E41" w:rsidRPr="00C05E48">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58" w:rsidRDefault="001F6958">
      <w:r>
        <w:separator/>
      </w:r>
    </w:p>
  </w:endnote>
  <w:endnote w:type="continuationSeparator" w:id="0">
    <w:p w:rsidR="001F6958" w:rsidRDefault="001F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NimbusRomanDCE-RegularItalic">
    <w:altName w:val="Times New Roman"/>
    <w:panose1 w:val="00000000000000000000"/>
    <w:charset w:val="EE"/>
    <w:family w:val="auto"/>
    <w:notTrueType/>
    <w:pitch w:val="default"/>
    <w:sig w:usb0="00000005" w:usb1="00000000" w:usb2="00000000" w:usb3="00000000" w:csb0="00000002"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58" w:rsidRPr="00043761" w:rsidRDefault="001F6958">
      <w:pPr>
        <w:pStyle w:val="Bulleted"/>
        <w:numPr>
          <w:ilvl w:val="0"/>
          <w:numId w:val="0"/>
        </w:numPr>
        <w:rPr>
          <w:rFonts w:ascii="Sabon" w:hAnsi="Sabon"/>
          <w:color w:val="auto"/>
          <w:szCs w:val="20"/>
        </w:rPr>
      </w:pPr>
      <w:r>
        <w:separator/>
      </w:r>
    </w:p>
  </w:footnote>
  <w:footnote w:type="continuationSeparator" w:id="0">
    <w:p w:rsidR="001F6958" w:rsidRDefault="001F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7" w:rsidRDefault="001F6958"/>
  <w:p w:rsidR="00052A57" w:rsidRDefault="001F6958"/>
  <w:p w:rsidR="00052A57" w:rsidRDefault="001F6958"/>
  <w:p w:rsidR="00052A57" w:rsidRDefault="001F6958"/>
  <w:p w:rsidR="00052A57" w:rsidRDefault="001F6958"/>
  <w:p w:rsidR="00052A57" w:rsidRDefault="001F6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41"/>
    <w:rsid w:val="00034B5D"/>
    <w:rsid w:val="00045630"/>
    <w:rsid w:val="0005417E"/>
    <w:rsid w:val="000D7856"/>
    <w:rsid w:val="0010730E"/>
    <w:rsid w:val="00125AE9"/>
    <w:rsid w:val="00157729"/>
    <w:rsid w:val="00160954"/>
    <w:rsid w:val="001A3A91"/>
    <w:rsid w:val="001B58CE"/>
    <w:rsid w:val="001F6958"/>
    <w:rsid w:val="00210EA3"/>
    <w:rsid w:val="002B2B0C"/>
    <w:rsid w:val="002B6471"/>
    <w:rsid w:val="002C7535"/>
    <w:rsid w:val="002D01B1"/>
    <w:rsid w:val="00314B96"/>
    <w:rsid w:val="00317349"/>
    <w:rsid w:val="004263D0"/>
    <w:rsid w:val="004A1962"/>
    <w:rsid w:val="004A44B9"/>
    <w:rsid w:val="00542336"/>
    <w:rsid w:val="005C7691"/>
    <w:rsid w:val="005F32DB"/>
    <w:rsid w:val="00607814"/>
    <w:rsid w:val="00613E41"/>
    <w:rsid w:val="00625BA3"/>
    <w:rsid w:val="00657138"/>
    <w:rsid w:val="006B32A3"/>
    <w:rsid w:val="006D4656"/>
    <w:rsid w:val="007166A8"/>
    <w:rsid w:val="00733F57"/>
    <w:rsid w:val="00746228"/>
    <w:rsid w:val="00747372"/>
    <w:rsid w:val="00757839"/>
    <w:rsid w:val="00800ADD"/>
    <w:rsid w:val="00873AB2"/>
    <w:rsid w:val="008837D1"/>
    <w:rsid w:val="008846EA"/>
    <w:rsid w:val="008D647D"/>
    <w:rsid w:val="008D7A36"/>
    <w:rsid w:val="008F40CC"/>
    <w:rsid w:val="009326E0"/>
    <w:rsid w:val="009762DD"/>
    <w:rsid w:val="009C3F22"/>
    <w:rsid w:val="009C4235"/>
    <w:rsid w:val="009C6F78"/>
    <w:rsid w:val="009F0ED3"/>
    <w:rsid w:val="00A3041D"/>
    <w:rsid w:val="00A739B7"/>
    <w:rsid w:val="00AA650C"/>
    <w:rsid w:val="00AB6143"/>
    <w:rsid w:val="00B11A3C"/>
    <w:rsid w:val="00B42A92"/>
    <w:rsid w:val="00C10542"/>
    <w:rsid w:val="00C42D85"/>
    <w:rsid w:val="00C55190"/>
    <w:rsid w:val="00C61DD6"/>
    <w:rsid w:val="00C87729"/>
    <w:rsid w:val="00CB06C3"/>
    <w:rsid w:val="00CF55D0"/>
    <w:rsid w:val="00CF5FF1"/>
    <w:rsid w:val="00D0641E"/>
    <w:rsid w:val="00D42FA1"/>
    <w:rsid w:val="00D76EC6"/>
    <w:rsid w:val="00E435B2"/>
    <w:rsid w:val="00EA2943"/>
    <w:rsid w:val="00EC358F"/>
    <w:rsid w:val="00EF2660"/>
    <w:rsid w:val="00EF2BA5"/>
    <w:rsid w:val="00F44231"/>
    <w:rsid w:val="00F96D5A"/>
    <w:rsid w:val="00FE006B"/>
    <w:rsid w:val="00FE07D9"/>
    <w:rsid w:val="00FE31B2"/>
    <w:rsid w:val="00FF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basedOn w:val="DefaultParagraphFont"/>
    <w:uiPriority w:val="99"/>
    <w:unhideWhenUsed/>
    <w:rsid w:val="00613E41"/>
    <w:rPr>
      <w:color w:val="0000FF" w:themeColor="hyperlink"/>
      <w:u w:val="single"/>
    </w:rPr>
  </w:style>
  <w:style w:type="paragraph" w:styleId="ListParagraph">
    <w:name w:val="List Paragraph"/>
    <w:basedOn w:val="Normal"/>
    <w:uiPriority w:val="34"/>
    <w:qFormat/>
    <w:rsid w:val="00613E41"/>
    <w:pPr>
      <w:spacing w:after="200" w:line="276" w:lineRule="auto"/>
      <w:ind w:left="720"/>
      <w:contextualSpacing/>
    </w:pPr>
    <w:rPr>
      <w:rFonts w:ascii="Calibri" w:eastAsia="Calibri" w:hAnsi="Calibri"/>
      <w:szCs w:val="22"/>
      <w:lang w:val="en-US"/>
    </w:rPr>
  </w:style>
  <w:style w:type="paragraph" w:styleId="Footer">
    <w:name w:val="footer"/>
    <w:basedOn w:val="Normal"/>
    <w:link w:val="FooterChar"/>
    <w:uiPriority w:val="99"/>
    <w:unhideWhenUsed/>
    <w:rsid w:val="002D01B1"/>
    <w:pPr>
      <w:tabs>
        <w:tab w:val="center" w:pos="4680"/>
        <w:tab w:val="right" w:pos="9360"/>
      </w:tabs>
    </w:pPr>
  </w:style>
  <w:style w:type="character" w:customStyle="1" w:styleId="FooterChar">
    <w:name w:val="Footer Char"/>
    <w:basedOn w:val="DefaultParagraphFont"/>
    <w:link w:val="Footer"/>
    <w:uiPriority w:val="99"/>
    <w:rsid w:val="002D01B1"/>
    <w:rPr>
      <w:rFonts w:ascii="Times" w:hAnsi="Times"/>
      <w:sz w:val="22"/>
      <w:lang w:val="en-GB"/>
    </w:rPr>
  </w:style>
  <w:style w:type="paragraph" w:styleId="Header">
    <w:name w:val="header"/>
    <w:basedOn w:val="Normal"/>
    <w:link w:val="HeaderChar"/>
    <w:uiPriority w:val="99"/>
    <w:unhideWhenUsed/>
    <w:rsid w:val="002D01B1"/>
    <w:pPr>
      <w:tabs>
        <w:tab w:val="center" w:pos="4680"/>
        <w:tab w:val="right" w:pos="9360"/>
      </w:tabs>
    </w:pPr>
  </w:style>
  <w:style w:type="character" w:customStyle="1" w:styleId="HeaderChar">
    <w:name w:val="Header Char"/>
    <w:basedOn w:val="DefaultParagraphFont"/>
    <w:link w:val="Header"/>
    <w:uiPriority w:val="99"/>
    <w:rsid w:val="002D01B1"/>
    <w:rPr>
      <w:rFonts w:ascii="Times" w:hAnsi="Times"/>
      <w:sz w:val="22"/>
      <w:lang w:val="en-GB"/>
    </w:rPr>
  </w:style>
  <w:style w:type="paragraph" w:styleId="BalloonText">
    <w:name w:val="Balloon Text"/>
    <w:basedOn w:val="Normal"/>
    <w:link w:val="BalloonTextChar"/>
    <w:uiPriority w:val="99"/>
    <w:semiHidden/>
    <w:unhideWhenUsed/>
    <w:rsid w:val="00045630"/>
    <w:rPr>
      <w:rFonts w:ascii="Tahoma" w:hAnsi="Tahoma" w:cs="Tahoma"/>
      <w:sz w:val="16"/>
      <w:szCs w:val="16"/>
    </w:rPr>
  </w:style>
  <w:style w:type="character" w:customStyle="1" w:styleId="BalloonTextChar">
    <w:name w:val="Balloon Text Char"/>
    <w:basedOn w:val="DefaultParagraphFont"/>
    <w:link w:val="BalloonText"/>
    <w:uiPriority w:val="99"/>
    <w:semiHidden/>
    <w:rsid w:val="0004563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basedOn w:val="DefaultParagraphFont"/>
    <w:uiPriority w:val="99"/>
    <w:unhideWhenUsed/>
    <w:rsid w:val="00613E41"/>
    <w:rPr>
      <w:color w:val="0000FF" w:themeColor="hyperlink"/>
      <w:u w:val="single"/>
    </w:rPr>
  </w:style>
  <w:style w:type="paragraph" w:styleId="ListParagraph">
    <w:name w:val="List Paragraph"/>
    <w:basedOn w:val="Normal"/>
    <w:uiPriority w:val="34"/>
    <w:qFormat/>
    <w:rsid w:val="00613E41"/>
    <w:pPr>
      <w:spacing w:after="200" w:line="276" w:lineRule="auto"/>
      <w:ind w:left="720"/>
      <w:contextualSpacing/>
    </w:pPr>
    <w:rPr>
      <w:rFonts w:ascii="Calibri" w:eastAsia="Calibri" w:hAnsi="Calibri"/>
      <w:szCs w:val="22"/>
      <w:lang w:val="en-US"/>
    </w:rPr>
  </w:style>
  <w:style w:type="paragraph" w:styleId="Footer">
    <w:name w:val="footer"/>
    <w:basedOn w:val="Normal"/>
    <w:link w:val="FooterChar"/>
    <w:uiPriority w:val="99"/>
    <w:unhideWhenUsed/>
    <w:rsid w:val="002D01B1"/>
    <w:pPr>
      <w:tabs>
        <w:tab w:val="center" w:pos="4680"/>
        <w:tab w:val="right" w:pos="9360"/>
      </w:tabs>
    </w:pPr>
  </w:style>
  <w:style w:type="character" w:customStyle="1" w:styleId="FooterChar">
    <w:name w:val="Footer Char"/>
    <w:basedOn w:val="DefaultParagraphFont"/>
    <w:link w:val="Footer"/>
    <w:uiPriority w:val="99"/>
    <w:rsid w:val="002D01B1"/>
    <w:rPr>
      <w:rFonts w:ascii="Times" w:hAnsi="Times"/>
      <w:sz w:val="22"/>
      <w:lang w:val="en-GB"/>
    </w:rPr>
  </w:style>
  <w:style w:type="paragraph" w:styleId="Header">
    <w:name w:val="header"/>
    <w:basedOn w:val="Normal"/>
    <w:link w:val="HeaderChar"/>
    <w:uiPriority w:val="99"/>
    <w:unhideWhenUsed/>
    <w:rsid w:val="002D01B1"/>
    <w:pPr>
      <w:tabs>
        <w:tab w:val="center" w:pos="4680"/>
        <w:tab w:val="right" w:pos="9360"/>
      </w:tabs>
    </w:pPr>
  </w:style>
  <w:style w:type="character" w:customStyle="1" w:styleId="HeaderChar">
    <w:name w:val="Header Char"/>
    <w:basedOn w:val="DefaultParagraphFont"/>
    <w:link w:val="Header"/>
    <w:uiPriority w:val="99"/>
    <w:rsid w:val="002D01B1"/>
    <w:rPr>
      <w:rFonts w:ascii="Times" w:hAnsi="Times"/>
      <w:sz w:val="22"/>
      <w:lang w:val="en-GB"/>
    </w:rPr>
  </w:style>
  <w:style w:type="paragraph" w:styleId="BalloonText">
    <w:name w:val="Balloon Text"/>
    <w:basedOn w:val="Normal"/>
    <w:link w:val="BalloonTextChar"/>
    <w:uiPriority w:val="99"/>
    <w:semiHidden/>
    <w:unhideWhenUsed/>
    <w:rsid w:val="00045630"/>
    <w:rPr>
      <w:rFonts w:ascii="Tahoma" w:hAnsi="Tahoma" w:cs="Tahoma"/>
      <w:sz w:val="16"/>
      <w:szCs w:val="16"/>
    </w:rPr>
  </w:style>
  <w:style w:type="character" w:customStyle="1" w:styleId="BalloonTextChar">
    <w:name w:val="Balloon Text Char"/>
    <w:basedOn w:val="DefaultParagraphFont"/>
    <w:link w:val="BalloonText"/>
    <w:uiPriority w:val="99"/>
    <w:semiHidden/>
    <w:rsid w:val="0004563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2503">
      <w:bodyDiv w:val="1"/>
      <w:marLeft w:val="0"/>
      <w:marRight w:val="0"/>
      <w:marTop w:val="0"/>
      <w:marBottom w:val="0"/>
      <w:divBdr>
        <w:top w:val="none" w:sz="0" w:space="0" w:color="auto"/>
        <w:left w:val="none" w:sz="0" w:space="0" w:color="auto"/>
        <w:bottom w:val="none" w:sz="0" w:space="0" w:color="auto"/>
        <w:right w:val="none" w:sz="0" w:space="0" w:color="auto"/>
      </w:divBdr>
    </w:div>
    <w:div w:id="649602040">
      <w:bodyDiv w:val="1"/>
      <w:marLeft w:val="0"/>
      <w:marRight w:val="0"/>
      <w:marTop w:val="0"/>
      <w:marBottom w:val="0"/>
      <w:divBdr>
        <w:top w:val="none" w:sz="0" w:space="0" w:color="auto"/>
        <w:left w:val="none" w:sz="0" w:space="0" w:color="auto"/>
        <w:bottom w:val="none" w:sz="0" w:space="0" w:color="auto"/>
        <w:right w:val="none" w:sz="0" w:space="0" w:color="auto"/>
      </w:divBdr>
    </w:div>
    <w:div w:id="17570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rahamse@uj.ac.z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aser6\LOCALS~1\Temp\Temporary%20Directory%203%20for%20SAIP2012Template_Word%5b1%5d.zip\Templat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0</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Administrator</dc:creator>
  <cp:keywords>open access, proceedings, template, fast, affordable, flexible</cp:keywords>
  <cp:lastModifiedBy>Abrahamse, Heidi</cp:lastModifiedBy>
  <cp:revision>2</cp:revision>
  <cp:lastPrinted>2005-02-25T08:52:00Z</cp:lastPrinted>
  <dcterms:created xsi:type="dcterms:W3CDTF">2013-09-06T10:33:00Z</dcterms:created>
  <dcterms:modified xsi:type="dcterms:W3CDTF">2013-09-06T10:33:00Z</dcterms:modified>
</cp:coreProperties>
</file>